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006D9B" w14:textId="42029199" w:rsidR="00B804C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  <w:lang w:eastAsia="zh-Hans"/>
        </w:rPr>
        <w:t>神奇草本在哪里百雀羚欢聚日</w:t>
      </w:r>
    </w:p>
    <w:p w14:paraId="2A797AA6" w14:textId="77988128" w:rsidR="00B804C4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百雀羚</w:t>
      </w:r>
    </w:p>
    <w:p w14:paraId="1162F3A5" w14:textId="77777777" w:rsidR="00B804C4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美妆护肤</w:t>
      </w:r>
    </w:p>
    <w:p w14:paraId="1C29C368" w14:textId="309FCEEC" w:rsidR="00B804C4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：2022.06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.20-07.30</w:t>
      </w:r>
    </w:p>
    <w:p w14:paraId="64259E23" w14:textId="09A445E6" w:rsidR="00B804C4" w:rsidRPr="00F87B95" w:rsidRDefault="00000000" w:rsidP="00F87B95">
      <w:pPr>
        <w:spacing w:after="240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F87B95">
        <w:rPr>
          <w:rFonts w:ascii="微软雅黑" w:eastAsia="微软雅黑" w:hAnsi="微软雅黑" w:cs="微软雅黑" w:hint="eastAsia"/>
          <w:sz w:val="21"/>
          <w:szCs w:val="21"/>
        </w:rPr>
        <w:t>电商营销类</w:t>
      </w:r>
    </w:p>
    <w:p w14:paraId="12309BA1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营销背景</w:t>
      </w:r>
    </w:p>
    <w:p w14:paraId="6DCF2D14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国民护肤现状高关注近 80% 的人期望自己的皮肤能够健康，仅 20% 的人对于自己的皮肤状态感到满意，为什么用户比以前专业了护肤却没效果。皮肤问题是立体多维的，就算是同一个皮肤问题表征，背后也会有不同成因，没办法用同一个产品解决。</w:t>
      </w:r>
    </w:p>
    <w:p w14:paraId="40013DF2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面对更细分的需求，需要用精益适配的理念给出更对症的功效，精准护肤成为功效护肤趋势。</w:t>
      </w:r>
    </w:p>
    <w:p w14:paraId="0AB23320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百雀羚作为中国国货代表，除开本身悠久的历史文化以外，近几年持续深耕产品力及科技力，做话题，也要做成分教育，让产品做品牌做好的代言人。</w:t>
      </w:r>
    </w:p>
    <w:p w14:paraId="71600DAA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所以此次我们希望借助欢聚日向用户持续输出「高效科技+东方草本」品牌壁垒，打造一系列创意营销及满福利的宠粉行动</w:t>
      </w:r>
    </w:p>
    <w:p w14:paraId="0CF9380F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营销目标</w:t>
      </w:r>
    </w:p>
    <w:p w14:paraId="4FE85052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亿传播声量（达成）</w:t>
      </w:r>
    </w:p>
    <w:p w14:paraId="1E5E2E76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2000万销售指标（达成）</w:t>
      </w:r>
    </w:p>
    <w:p w14:paraId="1E292216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策略与创意</w:t>
      </w:r>
    </w:p>
    <w:p w14:paraId="2B0D68D4" w14:textId="77777777" w:rsidR="00B804C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本案围绕百雀羚“科技新草本”核心品牌主张，打造一场悬念丛生的#神奇草本在哪里#探索之旅，合作知名健康类自媒体丁香医生及国民笑星金靖，赋能产品科技力背书，塑造系列创意话题，带动关注百雀羚新中国成分“原初因&amp;聚光因”「品牌自主研发专利中国成分」从营销端真正赋能产品成分，专注科技护肤。</w:t>
      </w:r>
    </w:p>
    <w:p w14:paraId="3C7B67C1" w14:textId="77777777" w:rsidR="00B804C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通过沉浸式</w:t>
      </w:r>
      <w:r>
        <w:rPr>
          <w:rFonts w:ascii="微软雅黑" w:eastAsia="微软雅黑" w:hAnsi="微软雅黑" w:cs="微软雅黑" w:hint="eastAsia"/>
          <w:sz w:val="21"/>
          <w:szCs w:val="21"/>
        </w:rPr>
        <w:t>AR直播，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打造</w:t>
      </w:r>
      <w:r>
        <w:rPr>
          <w:rFonts w:ascii="微软雅黑" w:eastAsia="微软雅黑" w:hAnsi="微软雅黑" w:cs="微软雅黑" w:hint="eastAsia"/>
          <w:sz w:val="21"/>
          <w:szCs w:val="21"/>
        </w:rPr>
        <w:t>连续4天不间断「神奇草本直播间」，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以明星专场+科普专家专场形式，全方位完成护肤科普组合拳，共同探索神奇草本的奥秘。</w:t>
      </w:r>
    </w:p>
    <w:p w14:paraId="65482FAD" w14:textId="77777777" w:rsidR="00B804C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在礼盒周边上，联动品牌既有代言人王一博，打造定制礼盒，爆发式</w:t>
      </w:r>
      <w:r>
        <w:rPr>
          <w:rFonts w:ascii="微软雅黑" w:eastAsia="微软雅黑" w:hAnsi="微软雅黑" w:cs="微软雅黑" w:hint="eastAsia"/>
          <w:sz w:val="21"/>
          <w:szCs w:val="21"/>
        </w:rPr>
        <w:t>收割销量。</w:t>
      </w:r>
    </w:p>
    <w:p w14:paraId="1D59F483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执行过程/媒体表现</w:t>
      </w:r>
    </w:p>
    <w:p w14:paraId="1F061850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预热阶段：</w:t>
      </w:r>
    </w:p>
    <w:p w14:paraId="47DF7CEB" w14:textId="6595619C" w:rsidR="00B804C4" w:rsidRPr="00236358" w:rsidRDefault="00000000" w:rsidP="00236358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Cs w:val="21"/>
          <w:lang w:eastAsia="zh-Hans"/>
        </w:rPr>
      </w:pPr>
      <w:r w:rsidRPr="00236358">
        <w:rPr>
          <w:rFonts w:ascii="微软雅黑" w:eastAsia="微软雅黑" w:hAnsi="微软雅黑" w:cs="微软雅黑" w:hint="eastAsia"/>
          <w:szCs w:val="21"/>
          <w:lang w:eastAsia="zh-Hans"/>
        </w:rPr>
        <w:lastRenderedPageBreak/>
        <w:t>打造悬念海报，发布概念视频，吸引用户关注</w:t>
      </w:r>
    </w:p>
    <w:p w14:paraId="63C824A0" w14:textId="77777777" w:rsidR="00B804C4" w:rsidRPr="00236358" w:rsidRDefault="00000000" w:rsidP="00236358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 w:cs="微软雅黑"/>
          <w:b/>
          <w:bCs/>
          <w:szCs w:val="21"/>
          <w:lang w:eastAsia="zh-Hans"/>
        </w:rPr>
      </w:pPr>
      <w:r>
        <w:rPr>
          <w:rFonts w:hint="eastAsia"/>
          <w:noProof/>
        </w:rPr>
        <w:drawing>
          <wp:inline distT="0" distB="0" distL="114300" distR="114300" wp14:anchorId="0C75606E" wp14:editId="0E011F7A">
            <wp:extent cx="1104900" cy="18288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057D" w14:textId="1FAFFBE2" w:rsidR="00B804C4" w:rsidRPr="00236358" w:rsidRDefault="00000000" w:rsidP="00236358">
      <w:pPr>
        <w:pStyle w:val="af6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szCs w:val="21"/>
          <w:lang w:eastAsia="zh-Hans"/>
        </w:rPr>
      </w:pPr>
      <w:r w:rsidRPr="00236358">
        <w:rPr>
          <w:rFonts w:ascii="微软雅黑" w:eastAsia="微软雅黑" w:hAnsi="微软雅黑" w:cs="微软雅黑" w:hint="eastAsia"/>
          <w:szCs w:val="21"/>
          <w:lang w:eastAsia="zh-Hans"/>
        </w:rPr>
        <w:t>联动金靖带头嗑cp话题，吸引用户关注。</w:t>
      </w:r>
    </w:p>
    <w:p w14:paraId="6A094D72" w14:textId="77777777" w:rsidR="00B804C4" w:rsidRPr="00236358" w:rsidRDefault="00000000" w:rsidP="00236358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 w:cs="微软雅黑"/>
          <w:szCs w:val="21"/>
          <w:lang w:eastAsia="zh-Hans"/>
        </w:rPr>
      </w:pPr>
      <w:r>
        <w:rPr>
          <w:rFonts w:hint="eastAsia"/>
          <w:noProof/>
        </w:rPr>
        <w:drawing>
          <wp:inline distT="0" distB="0" distL="114300" distR="114300" wp14:anchorId="5C2131AF" wp14:editId="007BE06B">
            <wp:extent cx="881380" cy="1938655"/>
            <wp:effectExtent l="0" t="0" r="762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01BC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高潮期：</w:t>
      </w:r>
    </w:p>
    <w:p w14:paraId="7C682B50" w14:textId="77777777" w:rsidR="00B804C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与知名健康类自媒体丁香医生共同发起自媒体关注肌肤健康活动</w:t>
      </w:r>
    </w:p>
    <w:p w14:paraId="435287BD" w14:textId="77777777" w:rsidR="00B804C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同时发售限量活动周边礼盒，联动全渠道销售，15分钟礼盒售罄。</w:t>
      </w:r>
    </w:p>
    <w:p w14:paraId="502E28D0" w14:textId="77777777" w:rsidR="00B804C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B5D142E" wp14:editId="2CDC021A">
            <wp:extent cx="1129030" cy="2138680"/>
            <wp:effectExtent l="0" t="0" r="1397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9486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爆发期：</w:t>
      </w:r>
    </w:p>
    <w:p w14:paraId="63AE8DCD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为期四天直播系列活动，1场明星金靖+3场丁香医生专家打造神奇草本有限公司，直播当天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pv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突破200万，带动直线销售800万+</w:t>
      </w:r>
    </w:p>
    <w:p w14:paraId="3A82E95C" w14:textId="77777777" w:rsidR="00B804C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0F49792D" wp14:editId="10BA6763">
            <wp:extent cx="3879215" cy="2643505"/>
            <wp:effectExtent l="0" t="0" r="6985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1CD7" w14:textId="5CC174B3" w:rsidR="00B804C4" w:rsidRDefault="00000000" w:rsidP="00F87B9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A1D0D5A" wp14:editId="279629B9">
            <wp:extent cx="4351655" cy="1721485"/>
            <wp:effectExtent l="0" t="0" r="171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5579" w14:textId="77777777" w:rsidR="00B804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营销效果与市场反馈</w:t>
      </w:r>
    </w:p>
    <w:p w14:paraId="78DAD5F9" w14:textId="77777777" w:rsidR="00B804C4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6CB6F48" wp14:editId="0578E52B">
            <wp:extent cx="3620135" cy="2085975"/>
            <wp:effectExtent l="0" t="0" r="12065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BB8C" w14:textId="77777777" w:rsidR="00B804C4" w:rsidRDefault="0000000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#神奇草本在哪里#微博话题5亿</w:t>
      </w:r>
    </w:p>
    <w:p w14:paraId="0EF94915" w14:textId="3D5EC081" w:rsidR="00B804C4" w:rsidRDefault="00000000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#百雀羚聚光精华#微博话题3亿</w:t>
      </w:r>
    </w:p>
    <w:sectPr w:rsidR="00B804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6E773" w14:textId="77777777" w:rsidR="003975F8" w:rsidRDefault="003975F8">
      <w:r>
        <w:separator/>
      </w:r>
    </w:p>
  </w:endnote>
  <w:endnote w:type="continuationSeparator" w:id="0">
    <w:p w14:paraId="1220FB65" w14:textId="77777777" w:rsidR="003975F8" w:rsidRDefault="0039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ingFang TC">
    <w:altName w:val="Microsoft JhengHei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BF00" w14:textId="77777777" w:rsidR="00B804C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98A4A7A" w14:textId="77777777" w:rsidR="00B804C4" w:rsidRDefault="00B804C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34A8" w14:textId="77777777" w:rsidR="00B804C4" w:rsidRDefault="00B804C4">
    <w:pPr>
      <w:pStyle w:val="a9"/>
      <w:framePr w:wrap="around" w:vAnchor="text" w:hAnchor="margin" w:xAlign="right" w:y="1"/>
      <w:rPr>
        <w:rStyle w:val="af2"/>
      </w:rPr>
    </w:pPr>
  </w:p>
  <w:p w14:paraId="7524D297" w14:textId="77777777" w:rsidR="00B804C4" w:rsidRDefault="00B804C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07FC" w14:textId="77777777" w:rsidR="00B804C4" w:rsidRDefault="00B804C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8D36C" w14:textId="77777777" w:rsidR="003975F8" w:rsidRDefault="003975F8">
      <w:r>
        <w:separator/>
      </w:r>
    </w:p>
  </w:footnote>
  <w:footnote w:type="continuationSeparator" w:id="0">
    <w:p w14:paraId="22C6F5EC" w14:textId="77777777" w:rsidR="003975F8" w:rsidRDefault="00397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33E09" w14:textId="77777777" w:rsidR="00B804C4" w:rsidRDefault="00B804C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69C6" w14:textId="77777777" w:rsidR="00B804C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65EFB60" wp14:editId="64DE72E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948B" w14:textId="77777777" w:rsidR="00B804C4" w:rsidRDefault="00B804C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FE7E7B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1" w15:restartNumberingAfterBreak="0">
    <w:nsid w:val="08CB7521"/>
    <w:multiLevelType w:val="hybridMultilevel"/>
    <w:tmpl w:val="7CBCCC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29390678">
    <w:abstractNumId w:val="0"/>
  </w:num>
  <w:num w:numId="2" w16cid:durableId="818234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8F7DB62A"/>
    <w:rsid w:val="BAF64F6D"/>
    <w:rsid w:val="EFF5095D"/>
    <w:rsid w:val="F6383A68"/>
    <w:rsid w:val="FABFFC11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477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635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75F8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CAD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04C4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117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7B9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7CF98E6"/>
    <w:rsid w:val="65DFAE7E"/>
    <w:rsid w:val="7DF496AD"/>
    <w:rsid w:val="7FDF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EB4C19"/>
  <w15:docId w15:val="{7BDAE51B-5420-5A46-832E-16CD7FEA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s2">
    <w:name w:val="s2"/>
    <w:basedOn w:val="a0"/>
    <w:qFormat/>
    <w:rPr>
      <w:rFonts w:ascii="Helvetica" w:eastAsia="Helvetica" w:hAnsi="Helvetica" w:cs="Helvetica"/>
      <w:spacing w:val="124"/>
      <w:sz w:val="88"/>
      <w:szCs w:val="88"/>
    </w:rPr>
  </w:style>
  <w:style w:type="character" w:customStyle="1" w:styleId="s1">
    <w:name w:val="s1"/>
    <w:basedOn w:val="a0"/>
    <w:qFormat/>
    <w:rPr>
      <w:spacing w:val="124"/>
    </w:rPr>
  </w:style>
  <w:style w:type="paragraph" w:customStyle="1" w:styleId="p1">
    <w:name w:val="p1"/>
    <w:basedOn w:val="a"/>
    <w:qFormat/>
    <w:pPr>
      <w:spacing w:after="140" w:line="540" w:lineRule="atLeast"/>
      <w:ind w:firstLine="20"/>
      <w:jc w:val="center"/>
    </w:pPr>
    <w:rPr>
      <w:rFonts w:ascii="PingFang TC" w:eastAsia="PingFang TC" w:hAnsi="PingFang TC" w:cs="Times New Roman"/>
      <w:color w:val="FFFFFF"/>
      <w:sz w:val="88"/>
      <w:szCs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747</Characters>
  <Application>Microsoft Office Word</Application>
  <DocSecurity>0</DocSecurity>
  <Lines>6</Lines>
  <Paragraphs>1</Paragraphs>
  <ScaleCrop>false</ScaleCrop>
  <Company>WWW.YlmF.CoM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2012-10-12T00:46:00Z</cp:lastPrinted>
  <dcterms:created xsi:type="dcterms:W3CDTF">2023-02-12T03:39:00Z</dcterms:created>
  <dcterms:modified xsi:type="dcterms:W3CDTF">2023-02-14T03:04:00Z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65A5AF1F637E363DEDCFE563965A0D77</vt:lpwstr>
  </property>
</Properties>
</file>