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AE6A085" w14:textId="312C3A70" w:rsidR="00DF0BA5" w:rsidRPr="00CB1F3E" w:rsidRDefault="00DF0BA5" w:rsidP="00CB1F3E">
      <w:pPr>
        <w:jc w:val="center"/>
        <w:textAlignment w:val="baseline"/>
        <w:rPr>
          <w:rFonts w:ascii="微软雅黑" w:eastAsia="微软雅黑" w:hAnsi="微软雅黑" w:hint="eastAsia"/>
          <w:b/>
          <w:bCs/>
          <w:color w:val="000000" w:themeColor="text1"/>
          <w:sz w:val="32"/>
          <w:szCs w:val="32"/>
        </w:rPr>
      </w:pPr>
      <w:r w:rsidRPr="00DF0BA5">
        <w:rPr>
          <w:rFonts w:ascii="微软雅黑" w:eastAsia="微软雅黑" w:hAnsi="微软雅黑"/>
          <w:b/>
          <w:bCs/>
          <w:color w:val="000000" w:themeColor="text1"/>
          <w:sz w:val="32"/>
          <w:szCs w:val="32"/>
        </w:rPr>
        <w:t>游戏《热血合击》×非遗西关打铜IP跨界合作</w:t>
      </w:r>
    </w:p>
    <w:p w14:paraId="07CCC74E" w14:textId="2BB0DBA2" w:rsidR="00B4115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：贪玩游戏</w:t>
      </w:r>
    </w:p>
    <w:p w14:paraId="5606AE49" w14:textId="77777777" w:rsidR="00B4115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：游戏</w:t>
      </w:r>
    </w:p>
    <w:p w14:paraId="59591423" w14:textId="0CAA6779" w:rsidR="00B4115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 w:rsidR="00685EFD">
        <w:rPr>
          <w:rFonts w:ascii="微软雅黑" w:eastAsia="微软雅黑" w:hAnsi="微软雅黑"/>
          <w:sz w:val="21"/>
          <w:szCs w:val="21"/>
        </w:rPr>
        <w:t>08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 w:rsidR="00685EFD"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-12.</w:t>
      </w:r>
      <w:r w:rsidR="00685EFD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/>
          <w:sz w:val="21"/>
          <w:szCs w:val="21"/>
        </w:rPr>
        <w:t>1</w:t>
      </w:r>
    </w:p>
    <w:p w14:paraId="496678F4" w14:textId="005031D3" w:rsidR="00B4115A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CB1F3E">
        <w:rPr>
          <w:rFonts w:ascii="微软雅黑" w:eastAsia="微软雅黑" w:hAnsi="微软雅黑" w:hint="eastAsia"/>
          <w:sz w:val="21"/>
          <w:szCs w:val="21"/>
        </w:rPr>
        <w:t>跨界</w:t>
      </w:r>
      <w:r w:rsidR="00685EFD">
        <w:rPr>
          <w:rFonts w:ascii="微软雅黑" w:eastAsia="微软雅黑" w:hAnsi="微软雅黑" w:hint="eastAsia"/>
          <w:sz w:val="21"/>
          <w:szCs w:val="21"/>
        </w:rPr>
        <w:t>联合</w:t>
      </w:r>
      <w:r w:rsidR="00CB1F3E">
        <w:rPr>
          <w:rFonts w:ascii="微软雅黑" w:eastAsia="微软雅黑" w:hAnsi="微软雅黑" w:hint="eastAsia"/>
          <w:sz w:val="21"/>
          <w:szCs w:val="21"/>
        </w:rPr>
        <w:t>营销类</w:t>
      </w:r>
    </w:p>
    <w:p w14:paraId="07EE5A7F" w14:textId="77777777" w:rsidR="00B411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56A2083" w14:textId="3990D33B" w:rsidR="00466B7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66B7F">
        <w:rPr>
          <w:rFonts w:ascii="微软雅黑" w:eastAsia="微软雅黑" w:hAnsi="微软雅黑"/>
          <w:sz w:val="21"/>
          <w:szCs w:val="21"/>
        </w:rPr>
        <w:t>作为20年经典游戏，盛大授权、贪玩出品的</w:t>
      </w:r>
      <w:r w:rsidR="00466B7F" w:rsidRPr="00466B7F">
        <w:rPr>
          <w:rFonts w:ascii="微软雅黑" w:eastAsia="微软雅黑" w:hAnsi="微软雅黑" w:hint="eastAsia"/>
          <w:sz w:val="21"/>
          <w:szCs w:val="21"/>
        </w:rPr>
        <w:t>游戏</w:t>
      </w:r>
      <w:r w:rsidRPr="00466B7F">
        <w:rPr>
          <w:rFonts w:ascii="微软雅黑" w:eastAsia="微软雅黑" w:hAnsi="微软雅黑"/>
          <w:sz w:val="21"/>
          <w:szCs w:val="21"/>
        </w:rPr>
        <w:t>《热血合击》在发行</w:t>
      </w:r>
      <w:r w:rsidR="00466B7F" w:rsidRPr="00466B7F">
        <w:rPr>
          <w:rFonts w:ascii="微软雅黑" w:eastAsia="微软雅黑" w:hAnsi="微软雅黑" w:hint="eastAsia"/>
          <w:sz w:val="21"/>
          <w:szCs w:val="21"/>
        </w:rPr>
        <w:t>一</w:t>
      </w:r>
      <w:r w:rsidRPr="00466B7F">
        <w:rPr>
          <w:rFonts w:ascii="微软雅黑" w:eastAsia="微软雅黑" w:hAnsi="微软雅黑"/>
          <w:sz w:val="21"/>
          <w:szCs w:val="21"/>
        </w:rPr>
        <w:t>周年之际，</w:t>
      </w:r>
      <w:r w:rsidR="00466B7F" w:rsidRPr="00466B7F">
        <w:rPr>
          <w:rFonts w:ascii="微软雅黑" w:eastAsia="微软雅黑" w:hAnsi="微软雅黑"/>
          <w:sz w:val="21"/>
          <w:szCs w:val="21"/>
        </w:rPr>
        <w:t>选择</w:t>
      </w:r>
      <w:r w:rsidR="00466B7F" w:rsidRPr="00466B7F">
        <w:rPr>
          <w:rFonts w:ascii="微软雅黑" w:eastAsia="微软雅黑" w:hAnsi="微软雅黑" w:hint="eastAsia"/>
          <w:sz w:val="21"/>
          <w:szCs w:val="21"/>
        </w:rPr>
        <w:t>非遗</w:t>
      </w:r>
      <w:r w:rsidR="00466B7F" w:rsidRPr="00466B7F">
        <w:rPr>
          <w:rFonts w:ascii="微软雅黑" w:eastAsia="微软雅黑" w:hAnsi="微软雅黑"/>
          <w:sz w:val="21"/>
          <w:szCs w:val="21"/>
        </w:rPr>
        <w:t xml:space="preserve">IP </w:t>
      </w:r>
      <w:r w:rsidRPr="00466B7F">
        <w:rPr>
          <w:rFonts w:ascii="微软雅黑" w:eastAsia="微软雅黑" w:hAnsi="微软雅黑"/>
          <w:sz w:val="21"/>
          <w:szCs w:val="21"/>
        </w:rPr>
        <w:t>“西关打铜”传人、“</w:t>
      </w:r>
      <w:proofErr w:type="gramStart"/>
      <w:r w:rsidRPr="00466B7F">
        <w:rPr>
          <w:rFonts w:ascii="微软雅黑" w:eastAsia="微软雅黑" w:hAnsi="微软雅黑"/>
          <w:sz w:val="21"/>
          <w:szCs w:val="21"/>
        </w:rPr>
        <w:t>天程铜艺</w:t>
      </w:r>
      <w:proofErr w:type="gramEnd"/>
      <w:r w:rsidRPr="00466B7F">
        <w:rPr>
          <w:rFonts w:ascii="微软雅黑" w:eastAsia="微软雅黑" w:hAnsi="微软雅黑"/>
          <w:sz w:val="21"/>
          <w:szCs w:val="21"/>
        </w:rPr>
        <w:t>”品牌创始人苏英敏，</w:t>
      </w:r>
      <w:proofErr w:type="gramStart"/>
      <w:r w:rsidR="00466B7F" w:rsidRPr="00466B7F">
        <w:rPr>
          <w:rFonts w:ascii="微软雅黑" w:eastAsia="微软雅黑" w:hAnsi="微软雅黑"/>
          <w:sz w:val="21"/>
          <w:szCs w:val="21"/>
        </w:rPr>
        <w:t>借势非</w:t>
      </w:r>
      <w:proofErr w:type="gramEnd"/>
      <w:r w:rsidR="00466B7F" w:rsidRPr="00466B7F">
        <w:rPr>
          <w:rFonts w:ascii="微软雅黑" w:eastAsia="微软雅黑" w:hAnsi="微软雅黑"/>
          <w:sz w:val="21"/>
          <w:szCs w:val="21"/>
        </w:rPr>
        <w:t>遗文化以“延续经典，创造传奇”为连接点</w:t>
      </w:r>
      <w:r w:rsidR="00466B7F">
        <w:rPr>
          <w:rFonts w:ascii="微软雅黑" w:eastAsia="微软雅黑" w:hAnsi="微软雅黑"/>
          <w:sz w:val="21"/>
          <w:szCs w:val="21"/>
        </w:rPr>
        <w:t>延伸品牌内涵</w:t>
      </w:r>
      <w:r w:rsidR="00466B7F" w:rsidRPr="00466B7F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Pr="00466B7F">
        <w:rPr>
          <w:rFonts w:ascii="微软雅黑" w:eastAsia="微软雅黑" w:hAnsi="微软雅黑"/>
          <w:sz w:val="21"/>
          <w:szCs w:val="21"/>
        </w:rPr>
        <w:t>用铜艺复刻</w:t>
      </w:r>
      <w:proofErr w:type="gramEnd"/>
      <w:r w:rsidRPr="00466B7F">
        <w:rPr>
          <w:rFonts w:ascii="微软雅黑" w:eastAsia="微软雅黑" w:hAnsi="微软雅黑"/>
          <w:sz w:val="21"/>
          <w:szCs w:val="21"/>
        </w:rPr>
        <w:t>还原游戏道具“赤金逍遥扇”，使</w:t>
      </w:r>
      <w:proofErr w:type="gramStart"/>
      <w:r w:rsidRPr="00466B7F">
        <w:rPr>
          <w:rFonts w:ascii="微软雅黑" w:eastAsia="微软雅黑" w:hAnsi="微软雅黑"/>
          <w:sz w:val="21"/>
          <w:szCs w:val="21"/>
        </w:rPr>
        <w:t>更多线</w:t>
      </w:r>
      <w:proofErr w:type="gramEnd"/>
      <w:r w:rsidRPr="00466B7F">
        <w:rPr>
          <w:rFonts w:ascii="微软雅黑" w:eastAsia="微软雅黑" w:hAnsi="微软雅黑"/>
          <w:sz w:val="21"/>
          <w:szCs w:val="21"/>
        </w:rPr>
        <w:t>上玩家在领略传统工艺独特韵味的同时感受到经典游戏的传奇魅力</w:t>
      </w:r>
      <w:r w:rsidR="00466B7F">
        <w:rPr>
          <w:rFonts w:ascii="微软雅黑" w:eastAsia="微软雅黑" w:hAnsi="微软雅黑" w:hint="eastAsia"/>
          <w:sz w:val="21"/>
          <w:szCs w:val="21"/>
        </w:rPr>
        <w:t>。</w:t>
      </w:r>
    </w:p>
    <w:p w14:paraId="015FCD30" w14:textId="18530EC3" w:rsidR="00B411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8A420FE" w14:textId="77777777" w:rsidR="00466B7F" w:rsidRPr="00466B7F" w:rsidRDefault="00000000" w:rsidP="00466B7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66B7F">
        <w:rPr>
          <w:rFonts w:ascii="微软雅黑" w:eastAsia="微软雅黑" w:hAnsi="微软雅黑"/>
          <w:b/>
          <w:bCs/>
          <w:sz w:val="21"/>
          <w:szCs w:val="21"/>
        </w:rPr>
        <w:t>玩家需求：</w:t>
      </w:r>
      <w:r w:rsidRPr="00CB1F3E">
        <w:rPr>
          <w:rFonts w:ascii="微软雅黑" w:eastAsia="微软雅黑" w:hAnsi="微软雅黑"/>
          <w:sz w:val="21"/>
          <w:szCs w:val="21"/>
        </w:rPr>
        <w:t>老玩家流失，新玩家观望，如何抓住玩家游戏需求，刺激玩家回流，吸引玩家加入?</w:t>
      </w:r>
    </w:p>
    <w:p w14:paraId="1C209C3B" w14:textId="77777777" w:rsidR="00466B7F" w:rsidRPr="00CB1F3E" w:rsidRDefault="00000000" w:rsidP="00466B7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66B7F">
        <w:rPr>
          <w:rFonts w:ascii="微软雅黑" w:eastAsia="微软雅黑" w:hAnsi="微软雅黑"/>
          <w:b/>
          <w:bCs/>
          <w:sz w:val="21"/>
          <w:szCs w:val="21"/>
        </w:rPr>
        <w:t>形象升级：</w:t>
      </w:r>
      <w:r w:rsidRPr="00CB1F3E">
        <w:rPr>
          <w:rFonts w:ascii="微软雅黑" w:eastAsia="微软雅黑" w:hAnsi="微软雅黑"/>
          <w:sz w:val="21"/>
          <w:szCs w:val="21"/>
        </w:rPr>
        <w:t>传奇充满小广告? 如何提升形象，重塑经典?</w:t>
      </w:r>
    </w:p>
    <w:p w14:paraId="18E006F7" w14:textId="7D28AA77" w:rsidR="00B4115A" w:rsidRPr="00466B7F" w:rsidRDefault="00000000" w:rsidP="00466B7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66B7F">
        <w:rPr>
          <w:rFonts w:ascii="微软雅黑" w:eastAsia="微软雅黑" w:hAnsi="微软雅黑"/>
          <w:b/>
          <w:bCs/>
          <w:sz w:val="21"/>
          <w:szCs w:val="21"/>
        </w:rPr>
        <w:t>品牌声量：</w:t>
      </w:r>
      <w:r w:rsidRPr="00CB1F3E">
        <w:rPr>
          <w:rFonts w:ascii="微软雅黑" w:eastAsia="微软雅黑" w:hAnsi="微软雅黑"/>
          <w:sz w:val="21"/>
          <w:szCs w:val="21"/>
        </w:rPr>
        <w:t>买量</w:t>
      </w:r>
      <w:proofErr w:type="gramStart"/>
      <w:r w:rsidRPr="00CB1F3E">
        <w:rPr>
          <w:rFonts w:ascii="微软雅黑" w:eastAsia="微软雅黑" w:hAnsi="微软雅黑"/>
          <w:sz w:val="21"/>
          <w:szCs w:val="21"/>
        </w:rPr>
        <w:t>获客成本</w:t>
      </w:r>
      <w:proofErr w:type="gramEnd"/>
      <w:r w:rsidRPr="00CB1F3E">
        <w:rPr>
          <w:rFonts w:ascii="微软雅黑" w:eastAsia="微软雅黑" w:hAnsi="微软雅黑"/>
          <w:sz w:val="21"/>
          <w:szCs w:val="21"/>
        </w:rPr>
        <w:t>增加，如何有效传播?多人知传奇却不了解传奇，</w:t>
      </w:r>
      <w:proofErr w:type="gramStart"/>
      <w:r w:rsidRPr="00CB1F3E">
        <w:rPr>
          <w:rFonts w:ascii="微软雅黑" w:eastAsia="微软雅黑" w:hAnsi="微软雅黑"/>
          <w:sz w:val="21"/>
          <w:szCs w:val="21"/>
        </w:rPr>
        <w:t>如何破圈发声</w:t>
      </w:r>
      <w:proofErr w:type="gramEnd"/>
      <w:r w:rsidRPr="00CB1F3E">
        <w:rPr>
          <w:rFonts w:ascii="微软雅黑" w:eastAsia="微软雅黑" w:hAnsi="微软雅黑"/>
          <w:sz w:val="21"/>
          <w:szCs w:val="21"/>
        </w:rPr>
        <w:t>?</w:t>
      </w:r>
    </w:p>
    <w:p w14:paraId="3E2CB974" w14:textId="546B02ED" w:rsidR="00B411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游戏《热血合击》一周年之际，选择与非遗IP西关打铜强强合作，借势非遗文化以“延续经典，创造传奇”为连接点延伸品牌内涵，满足老玩家需求的同时，将游戏的热度导向年轻群体。通过打造破圈传播事件，激活用户圈层推动玩家回流，赋予品牌形象文化内涵新活力。</w:t>
      </w:r>
    </w:p>
    <w:p w14:paraId="54D36D02" w14:textId="77777777" w:rsidR="00B411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1759B72" w14:textId="77777777" w:rsidR="00CB1F3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跨界联名作为当下品牌方热衷的营销方式，通过互相借用对方的优势，对自己品牌的内涵进行新元素的扩充，为用户带来新颖感，为品牌带来新的活力与增长。</w:t>
      </w:r>
    </w:p>
    <w:p w14:paraId="67F2A4BE" w14:textId="2A42D86D" w:rsidR="00B4115A" w:rsidRPr="00CB1F3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非遗文化IP自身携带的价值与文化内涵成为品牌竞相选择的关键，不仅带来超高的话题热度，而且拥有良好的传播效果。</w:t>
      </w:r>
    </w:p>
    <w:p w14:paraId="62A6EDC1" w14:textId="77777777" w:rsidR="00B4115A" w:rsidRPr="00CB1F3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proofErr w:type="gramStart"/>
      <w:r w:rsidRPr="00CB1F3E">
        <w:rPr>
          <w:rFonts w:ascii="微软雅黑" w:eastAsia="微软雅黑" w:hAnsi="微软雅黑"/>
          <w:b/>
          <w:bCs/>
          <w:sz w:val="21"/>
          <w:szCs w:val="21"/>
        </w:rPr>
        <w:t>焕</w:t>
      </w:r>
      <w:proofErr w:type="gramEnd"/>
      <w:r w:rsidRPr="00CB1F3E">
        <w:rPr>
          <w:rFonts w:ascii="微软雅黑" w:eastAsia="微软雅黑" w:hAnsi="微软雅黑"/>
          <w:b/>
          <w:bCs/>
          <w:sz w:val="21"/>
          <w:szCs w:val="21"/>
        </w:rPr>
        <w:t>新非遗</w:t>
      </w:r>
      <w:r w:rsidRPr="00CB1F3E">
        <w:rPr>
          <w:rFonts w:ascii="微软雅黑" w:eastAsia="微软雅黑" w:hAnsi="微软雅黑" w:hint="eastAsia"/>
          <w:b/>
          <w:bCs/>
          <w:sz w:val="21"/>
          <w:szCs w:val="21"/>
        </w:rPr>
        <w:t>手艺</w:t>
      </w:r>
      <w:r w:rsidRPr="00CB1F3E">
        <w:rPr>
          <w:rFonts w:ascii="微软雅黑" w:eastAsia="微软雅黑" w:hAnsi="微软雅黑"/>
          <w:b/>
          <w:bCs/>
          <w:sz w:val="21"/>
          <w:szCs w:val="21"/>
        </w:rPr>
        <w:t>，提升</w:t>
      </w:r>
      <w:proofErr w:type="gramStart"/>
      <w:r w:rsidRPr="00CB1F3E">
        <w:rPr>
          <w:rFonts w:ascii="微软雅黑" w:eastAsia="微软雅黑" w:hAnsi="微软雅黑"/>
          <w:b/>
          <w:bCs/>
          <w:sz w:val="21"/>
          <w:szCs w:val="21"/>
        </w:rPr>
        <w:t>自身社会价值</w:t>
      </w:r>
      <w:proofErr w:type="gramEnd"/>
    </w:p>
    <w:p w14:paraId="38FBF20F" w14:textId="77777777" w:rsidR="00B411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非遗作为优秀传统文化的重要组成部分，是融合地方特色与民族文化的传承，但随着时间发展有些非遗逐渐淡出公众的视野。品牌与非遗的跨界联动，激发出非遗传承的内生动力，帮助非遗文化回归大众视野。通过游戏与非遗的深度联结，增加年轻人对文化的认同感，同时提升品牌的社会价值。</w:t>
      </w:r>
    </w:p>
    <w:p w14:paraId="34820756" w14:textId="77777777" w:rsidR="00B4115A" w:rsidRDefault="00000000" w:rsidP="00466B7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color w:val="0D0D0D" w:themeColor="text1" w:themeTint="F2"/>
          <w:szCs w:val="21"/>
        </w:rPr>
        <w:lastRenderedPageBreak/>
        <w:drawing>
          <wp:inline distT="0" distB="0" distL="0" distR="0" wp14:anchorId="5563BE1A" wp14:editId="63B840FA">
            <wp:extent cx="4902741" cy="3234045"/>
            <wp:effectExtent l="0" t="0" r="0" b="5080"/>
            <wp:docPr id="15" name="图片 15" descr="桌子上的广告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桌子上的广告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8379" cy="331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03891" w14:textId="77777777" w:rsidR="00B4115A" w:rsidRPr="00CB1F3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B1F3E">
        <w:rPr>
          <w:rFonts w:ascii="微软雅黑" w:eastAsia="微软雅黑" w:hAnsi="微软雅黑"/>
          <w:b/>
          <w:bCs/>
          <w:sz w:val="21"/>
          <w:szCs w:val="21"/>
        </w:rPr>
        <w:t>注入文化</w:t>
      </w:r>
      <w:r w:rsidRPr="00CB1F3E">
        <w:rPr>
          <w:rFonts w:ascii="微软雅黑" w:eastAsia="微软雅黑" w:hAnsi="微软雅黑" w:hint="eastAsia"/>
          <w:b/>
          <w:bCs/>
          <w:sz w:val="21"/>
          <w:szCs w:val="21"/>
        </w:rPr>
        <w:t>基因</w:t>
      </w:r>
      <w:r w:rsidRPr="00CB1F3E">
        <w:rPr>
          <w:rFonts w:ascii="微软雅黑" w:eastAsia="微软雅黑" w:hAnsi="微软雅黑"/>
          <w:b/>
          <w:bCs/>
          <w:sz w:val="21"/>
          <w:szCs w:val="21"/>
        </w:rPr>
        <w:t>，丰富品牌文化内涵</w:t>
      </w:r>
    </w:p>
    <w:p w14:paraId="35671A12" w14:textId="77777777" w:rsidR="00B411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对于一款发行数十年的经典游戏来讲，为品牌注入“西关打铜工艺”的非遗文化，契合传播内涵的传承人 “传奇”经历，借传统工艺的传承展现品牌精神，将成为游戏对外宣传的独特符号，延伸游戏内涵，获得用户的好感。</w:t>
      </w:r>
    </w:p>
    <w:p w14:paraId="4F600712" w14:textId="77777777" w:rsidR="00B411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inline distT="0" distB="0" distL="0" distR="0" wp14:anchorId="60958B3A" wp14:editId="1C1629AB">
            <wp:extent cx="5122142" cy="2266545"/>
            <wp:effectExtent l="0" t="0" r="0" b="0"/>
            <wp:docPr id="12" name="图片 12" descr="穿黑色衣服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穿黑色衣服的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664" cy="231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11E9" w14:textId="77777777" w:rsidR="00B411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E47DF5A" w14:textId="77777777" w:rsidR="00B411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本次跨界合作共分为两个部分：</w:t>
      </w:r>
    </w:p>
    <w:p w14:paraId="16505305" w14:textId="77777777" w:rsidR="00B4115A" w:rsidRPr="00466B7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66B7F">
        <w:rPr>
          <w:rFonts w:ascii="微软雅黑" w:eastAsia="微软雅黑" w:hAnsi="微软雅黑"/>
          <w:b/>
          <w:bCs/>
          <w:sz w:val="21"/>
          <w:szCs w:val="21"/>
        </w:rPr>
        <w:t>1、</w:t>
      </w:r>
      <w:r w:rsidRPr="00466B7F">
        <w:rPr>
          <w:rFonts w:ascii="微软雅黑" w:eastAsia="微软雅黑" w:hAnsi="微软雅黑"/>
          <w:b/>
          <w:bCs/>
          <w:sz w:val="21"/>
          <w:szCs w:val="21"/>
        </w:rPr>
        <w:tab/>
        <w:t>微纪录片拍摄</w:t>
      </w:r>
    </w:p>
    <w:p w14:paraId="44788C91" w14:textId="53EEF7E9" w:rsidR="00466B7F" w:rsidRPr="00CB1F3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采访西关铜艺非遗传人苏英敏，让观众从多方面了解有关苏英敏和铜的深刻羁绊，以及他作为普通人，在时代的沉浮里，将传统打铜工艺破局焕新传播的传奇经历。《热血合击》游戏与苏英敏以“延续经典，创造传奇”为连接点，表达“经典不应被遗忘，而是需要创新进而被延续”。</w:t>
      </w:r>
    </w:p>
    <w:p w14:paraId="32963D15" w14:textId="11A977B2" w:rsidR="00F93169" w:rsidRPr="00CB1F3E" w:rsidRDefault="00F93169" w:rsidP="00F93169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视频原文件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：</w:t>
      </w:r>
      <w:hyperlink r:id="rId9" w:history="1">
        <w:r w:rsidRPr="00F93169">
          <w:rPr>
            <w:rStyle w:val="af4"/>
            <w:rFonts w:ascii="微软雅黑" w:eastAsia="微软雅黑" w:hAnsi="微软雅黑" w:hint="eastAsia"/>
            <w:sz w:val="21"/>
            <w:szCs w:val="21"/>
          </w:rPr>
          <w:t>https://player.youku.com/embed/XNTkzNDA5ODM2OA==</w:t>
        </w:r>
      </w:hyperlink>
    </w:p>
    <w:p w14:paraId="7E8AC92F" w14:textId="60C47B12" w:rsidR="00B4115A" w:rsidRDefault="00CB1F3E" w:rsidP="00CB1F3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B1F3E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6CB23D66" wp14:editId="6997F0BE">
            <wp:extent cx="5720715" cy="27609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50856" w14:textId="77777777" w:rsidR="00B4115A" w:rsidRPr="00466B7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66B7F">
        <w:rPr>
          <w:rFonts w:ascii="微软雅黑" w:eastAsia="微软雅黑" w:hAnsi="微软雅黑"/>
          <w:b/>
          <w:bCs/>
          <w:sz w:val="21"/>
          <w:szCs w:val="21"/>
        </w:rPr>
        <w:t>2、</w:t>
      </w:r>
      <w:r w:rsidRPr="00466B7F">
        <w:rPr>
          <w:rFonts w:ascii="微软雅黑" w:eastAsia="微软雅黑" w:hAnsi="微软雅黑"/>
          <w:b/>
          <w:bCs/>
          <w:sz w:val="21"/>
          <w:szCs w:val="21"/>
        </w:rPr>
        <w:tab/>
        <w:t>经典游戏道具还原</w:t>
      </w:r>
    </w:p>
    <w:p w14:paraId="6B3F2E3E" w14:textId="6A8CF3D1" w:rsidR="00F93169" w:rsidRPr="00F93169" w:rsidRDefault="00F93169" w:rsidP="00466B7F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F93169">
        <w:rPr>
          <w:rFonts w:ascii="微软雅黑" w:eastAsia="微软雅黑" w:hAnsi="微软雅黑"/>
          <w:sz w:val="21"/>
          <w:szCs w:val="21"/>
        </w:rPr>
        <w:t>“英雄合击”版本是致敬经典之作，而复刻经典道具“赤金逍遥扇”是本次</w:t>
      </w:r>
      <w:r>
        <w:rPr>
          <w:rFonts w:ascii="微软雅黑" w:eastAsia="微软雅黑" w:hAnsi="微软雅黑" w:hint="eastAsia"/>
          <w:sz w:val="21"/>
          <w:szCs w:val="21"/>
        </w:rPr>
        <w:t>跨界</w:t>
      </w:r>
      <w:r w:rsidRPr="00F93169">
        <w:rPr>
          <w:rFonts w:ascii="微软雅黑" w:eastAsia="微软雅黑" w:hAnsi="微软雅黑"/>
          <w:sz w:val="21"/>
          <w:szCs w:val="21"/>
        </w:rPr>
        <w:t>联动的</w:t>
      </w:r>
      <w:r>
        <w:rPr>
          <w:rFonts w:ascii="微软雅黑" w:eastAsia="微软雅黑" w:hAnsi="微软雅黑" w:hint="eastAsia"/>
          <w:sz w:val="21"/>
          <w:szCs w:val="21"/>
        </w:rPr>
        <w:t>亮点</w:t>
      </w:r>
      <w:r w:rsidRPr="00F93169">
        <w:rPr>
          <w:rFonts w:ascii="微软雅黑" w:eastAsia="微软雅黑" w:hAnsi="微软雅黑"/>
          <w:sz w:val="21"/>
          <w:szCs w:val="21"/>
        </w:rPr>
        <w:t>。除了在游戏内发布“兄弟铜心”行会评选活动以外，游戏还为本次合作植入了“兄弟铜心”行会称号并增加了展示功能。从传承到传奇，需要两代人的坚持和热爱；热爱造就传奇，创新延续传奇，使经典焕新；而传奇的再续，需要兄弟们共同守护，才走得更远。</w:t>
      </w:r>
    </w:p>
    <w:p w14:paraId="322D9340" w14:textId="316F7B32" w:rsidR="00B4115A" w:rsidRDefault="00000000" w:rsidP="00466B7F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非遗传承人苏英敏用铜艺复刻游戏经典道具“赤金逍遥扇”，制作1:1还原和手把件两种款式。通过</w:t>
      </w:r>
      <w:r w:rsidR="00F93169"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/>
          <w:sz w:val="21"/>
          <w:szCs w:val="21"/>
        </w:rPr>
        <w:t>“兄弟铜心”行会评选活动，苏英敏将为10名玩家打造ID专</w:t>
      </w:r>
      <w:proofErr w:type="gramStart"/>
      <w:r>
        <w:rPr>
          <w:rFonts w:ascii="微软雅黑" w:eastAsia="微软雅黑" w:hAnsi="微软雅黑"/>
          <w:sz w:val="21"/>
          <w:szCs w:val="21"/>
        </w:rPr>
        <w:t>属铜扇</w:t>
      </w:r>
      <w:proofErr w:type="gramEnd"/>
      <w:r>
        <w:rPr>
          <w:rFonts w:ascii="微软雅黑" w:eastAsia="微软雅黑" w:hAnsi="微软雅黑"/>
          <w:sz w:val="21"/>
          <w:szCs w:val="21"/>
        </w:rPr>
        <w:t>，增强玩家参与感，有效深化合作内容与成果。</w:t>
      </w:r>
    </w:p>
    <w:p w14:paraId="7CC03962" w14:textId="1F9849CC" w:rsidR="00B4115A" w:rsidRDefault="00CB1F3E" w:rsidP="00CB1F3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B1F3E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3053E39D" wp14:editId="1D4FC2F9">
            <wp:extent cx="5572903" cy="4963218"/>
            <wp:effectExtent l="0" t="0" r="889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64CC0" w14:textId="77777777" w:rsidR="00B4115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09B4E2B" w14:textId="77777777" w:rsidR="00B4115A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此次游戏《热血合击》×非遗西关打铜IP跨界合作通过纪录片形式展现非遗传承人制作铜艺的过程，渲染传承人自身经历的传奇色彩，并与游戏进行深度捆绑，激活用户圈层推动玩家回流，赋予品牌形象文化内涵新活力。</w:t>
      </w:r>
    </w:p>
    <w:p w14:paraId="737A0195" w14:textId="105CF3B6" w:rsidR="00CB1F3E" w:rsidRDefault="00CB1F3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000000">
        <w:rPr>
          <w:rFonts w:ascii="微软雅黑" w:eastAsia="微软雅黑" w:hAnsi="微软雅黑"/>
          <w:sz w:val="21"/>
          <w:szCs w:val="21"/>
        </w:rPr>
        <w:t>纪录片在视频号、抖音、</w:t>
      </w:r>
      <w:proofErr w:type="gramStart"/>
      <w:r w:rsidR="00000000">
        <w:rPr>
          <w:rFonts w:ascii="微软雅黑" w:eastAsia="微软雅黑" w:hAnsi="微软雅黑"/>
          <w:sz w:val="21"/>
          <w:szCs w:val="21"/>
        </w:rPr>
        <w:t>微博等</w:t>
      </w:r>
      <w:proofErr w:type="gramEnd"/>
      <w:r w:rsidR="00000000">
        <w:rPr>
          <w:rFonts w:ascii="微软雅黑" w:eastAsia="微软雅黑" w:hAnsi="微软雅黑"/>
          <w:sz w:val="21"/>
          <w:szCs w:val="21"/>
        </w:rPr>
        <w:t>平台进行播出，累计播放</w:t>
      </w:r>
      <w:r w:rsidR="00000000" w:rsidRPr="00CB1F3E">
        <w:rPr>
          <w:rFonts w:ascii="微软雅黑" w:eastAsia="微软雅黑" w:hAnsi="微软雅黑"/>
          <w:b/>
          <w:bCs/>
          <w:sz w:val="21"/>
          <w:szCs w:val="21"/>
        </w:rPr>
        <w:t>20</w:t>
      </w:r>
      <w:r w:rsidRPr="00CB1F3E">
        <w:rPr>
          <w:rFonts w:ascii="微软雅黑" w:eastAsia="微软雅黑" w:hAnsi="微软雅黑" w:hint="eastAsia"/>
          <w:b/>
          <w:bCs/>
          <w:sz w:val="21"/>
          <w:szCs w:val="21"/>
        </w:rPr>
        <w:t>万</w:t>
      </w:r>
      <w:r w:rsidR="00000000" w:rsidRPr="00CB1F3E">
        <w:rPr>
          <w:rFonts w:ascii="微软雅黑" w:eastAsia="微软雅黑" w:hAnsi="微软雅黑"/>
          <w:b/>
          <w:bCs/>
          <w:sz w:val="21"/>
          <w:szCs w:val="21"/>
        </w:rPr>
        <w:t>+</w:t>
      </w:r>
      <w:r w:rsidR="00000000">
        <w:rPr>
          <w:rFonts w:ascii="微软雅黑" w:eastAsia="微软雅黑" w:hAnsi="微软雅黑"/>
          <w:sz w:val="21"/>
          <w:szCs w:val="21"/>
        </w:rPr>
        <w:t>，转评赞累计</w:t>
      </w:r>
      <w:r w:rsidR="00000000" w:rsidRPr="00CB1F3E">
        <w:rPr>
          <w:rFonts w:ascii="微软雅黑" w:eastAsia="微软雅黑" w:hAnsi="微软雅黑"/>
          <w:b/>
          <w:bCs/>
          <w:sz w:val="21"/>
          <w:szCs w:val="21"/>
        </w:rPr>
        <w:t>3.7</w:t>
      </w:r>
      <w:r w:rsidRPr="00CB1F3E">
        <w:rPr>
          <w:rFonts w:ascii="微软雅黑" w:eastAsia="微软雅黑" w:hAnsi="微软雅黑" w:hint="eastAsia"/>
          <w:b/>
          <w:bCs/>
          <w:sz w:val="21"/>
          <w:szCs w:val="21"/>
        </w:rPr>
        <w:t>万</w:t>
      </w:r>
      <w:r w:rsidR="00000000" w:rsidRPr="00CB1F3E">
        <w:rPr>
          <w:rFonts w:ascii="微软雅黑" w:eastAsia="微软雅黑" w:hAnsi="微软雅黑"/>
          <w:b/>
          <w:bCs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1112C188" w14:textId="553FC9D9" w:rsidR="00B4115A" w:rsidRDefault="00CB1F3E" w:rsidP="00CB1F3E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>
        <w:rPr>
          <w:rFonts w:ascii="微软雅黑" w:eastAsia="微软雅黑" w:hAnsi="微软雅黑"/>
          <w:sz w:val="21"/>
          <w:szCs w:val="21"/>
        </w:rPr>
        <w:t>超过25家新闻媒体报道此次非遗IP跨界合作，引发大量游戏玩家、</w:t>
      </w:r>
      <w:proofErr w:type="gramStart"/>
      <w:r>
        <w:rPr>
          <w:rFonts w:ascii="微软雅黑" w:eastAsia="微软雅黑" w:hAnsi="微软雅黑"/>
          <w:sz w:val="21"/>
          <w:szCs w:val="21"/>
        </w:rPr>
        <w:t>手游爱好者</w:t>
      </w:r>
      <w:proofErr w:type="gramEnd"/>
      <w:r>
        <w:rPr>
          <w:rFonts w:ascii="微软雅黑" w:eastAsia="微软雅黑" w:hAnsi="微软雅黑"/>
          <w:sz w:val="21"/>
          <w:szCs w:val="21"/>
        </w:rPr>
        <w:t>、行业媒体发布朋友圈进行二次传播，跨界合作视频累计媒体报道PV25W+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000000">
        <w:rPr>
          <w:rFonts w:ascii="微软雅黑" w:eastAsia="微软雅黑" w:hAnsi="微软雅黑" w:hint="eastAsia"/>
          <w:sz w:val="21"/>
          <w:szCs w:val="21"/>
        </w:rPr>
        <w:t>其中</w:t>
      </w:r>
      <w:r>
        <w:rPr>
          <w:rFonts w:ascii="微软雅黑" w:eastAsia="微软雅黑" w:hAnsi="微软雅黑" w:hint="eastAsia"/>
          <w:sz w:val="21"/>
          <w:szCs w:val="21"/>
        </w:rPr>
        <w:t>还</w:t>
      </w:r>
      <w:r w:rsidR="00000000">
        <w:rPr>
          <w:rFonts w:ascii="微软雅黑" w:eastAsia="微软雅黑" w:hAnsi="微软雅黑" w:hint="eastAsia"/>
          <w:sz w:val="21"/>
          <w:szCs w:val="21"/>
        </w:rPr>
        <w:t>获得</w:t>
      </w:r>
      <w:r w:rsidR="00000000" w:rsidRPr="00CB1F3E">
        <w:rPr>
          <w:rFonts w:ascii="微软雅黑" w:eastAsia="微软雅黑" w:hAnsi="微软雅黑" w:hint="eastAsia"/>
          <w:b/>
          <w:bCs/>
          <w:sz w:val="21"/>
          <w:szCs w:val="21"/>
        </w:rPr>
        <w:t>央媒“人民资讯”</w:t>
      </w:r>
      <w:r w:rsidR="00000000">
        <w:rPr>
          <w:rFonts w:ascii="微软雅黑" w:eastAsia="微软雅黑" w:hAnsi="微软雅黑" w:hint="eastAsia"/>
          <w:sz w:val="21"/>
          <w:szCs w:val="21"/>
        </w:rPr>
        <w:t>等平台转发。</w:t>
      </w:r>
    </w:p>
    <w:p w14:paraId="17974644" w14:textId="77777777" w:rsidR="00B4115A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color w:val="F79646" w:themeColor="accent6"/>
          <w:szCs w:val="21"/>
        </w:rPr>
        <w:lastRenderedPageBreak/>
        <w:drawing>
          <wp:inline distT="0" distB="0" distL="0" distR="0" wp14:anchorId="619E014C" wp14:editId="0ADEBA75">
            <wp:extent cx="5236724" cy="3142034"/>
            <wp:effectExtent l="0" t="0" r="0" b="0"/>
            <wp:docPr id="17" name="图片 1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006" cy="317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4B155" w14:textId="5DD02AB1" w:rsidR="00B4115A" w:rsidRPr="00F93169" w:rsidRDefault="00102C3A" w:rsidP="00F9316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02C3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602B0FA" wp14:editId="3182A461">
            <wp:extent cx="5515583" cy="4730091"/>
            <wp:effectExtent l="0" t="0" r="0" b="0"/>
            <wp:docPr id="6" name="图片 6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6328" cy="474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15A" w:rsidRPr="00F9316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D795D" w14:textId="77777777" w:rsidR="00EC1D08" w:rsidRDefault="00EC1D08">
      <w:r>
        <w:separator/>
      </w:r>
    </w:p>
  </w:endnote>
  <w:endnote w:type="continuationSeparator" w:id="0">
    <w:p w14:paraId="52BCE048" w14:textId="77777777" w:rsidR="00EC1D08" w:rsidRDefault="00EC1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8B173" w14:textId="77777777" w:rsidR="00B4115A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ADC5462" w14:textId="77777777" w:rsidR="00B4115A" w:rsidRDefault="00B4115A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C09B3" w14:textId="77777777" w:rsidR="00B4115A" w:rsidRDefault="00B4115A">
    <w:pPr>
      <w:pStyle w:val="a9"/>
      <w:framePr w:wrap="around" w:vAnchor="text" w:hAnchor="margin" w:xAlign="right" w:y="1"/>
      <w:rPr>
        <w:rStyle w:val="af2"/>
      </w:rPr>
    </w:pPr>
  </w:p>
  <w:p w14:paraId="471D1229" w14:textId="77777777" w:rsidR="00B4115A" w:rsidRDefault="00B4115A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94F74" w14:textId="77777777" w:rsidR="00B4115A" w:rsidRDefault="00B4115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3ED9E" w14:textId="77777777" w:rsidR="00EC1D08" w:rsidRDefault="00EC1D08">
      <w:r>
        <w:separator/>
      </w:r>
    </w:p>
  </w:footnote>
  <w:footnote w:type="continuationSeparator" w:id="0">
    <w:p w14:paraId="2BB5C5F1" w14:textId="77777777" w:rsidR="00EC1D08" w:rsidRDefault="00EC1D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31E75" w14:textId="77777777" w:rsidR="00B4115A" w:rsidRDefault="00B4115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E7651" w14:textId="77777777" w:rsidR="00B4115A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FE40C02" wp14:editId="0AAD692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360CB" w14:textId="77777777" w:rsidR="00B4115A" w:rsidRDefault="00B4115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35F25"/>
    <w:multiLevelType w:val="multilevel"/>
    <w:tmpl w:val="09F35F25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116365651">
    <w:abstractNumId w:val="1"/>
  </w:num>
  <w:num w:numId="2" w16cid:durableId="870148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F76AC86A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2C3A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66B7F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38EE"/>
    <w:rsid w:val="005F5C93"/>
    <w:rsid w:val="006053F3"/>
    <w:rsid w:val="00611D55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85EFD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010D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842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3936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15A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2B7"/>
    <w:rsid w:val="00C516C8"/>
    <w:rsid w:val="00C657FA"/>
    <w:rsid w:val="00C67E7C"/>
    <w:rsid w:val="00C73B42"/>
    <w:rsid w:val="00C93159"/>
    <w:rsid w:val="00C96025"/>
    <w:rsid w:val="00CA397B"/>
    <w:rsid w:val="00CA426C"/>
    <w:rsid w:val="00CB1F3E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6725E"/>
    <w:rsid w:val="00D71A2E"/>
    <w:rsid w:val="00D731FC"/>
    <w:rsid w:val="00D80973"/>
    <w:rsid w:val="00DB3708"/>
    <w:rsid w:val="00DB4C4A"/>
    <w:rsid w:val="00DC32E7"/>
    <w:rsid w:val="00DC397E"/>
    <w:rsid w:val="00DD09F5"/>
    <w:rsid w:val="00DD56E4"/>
    <w:rsid w:val="00DE76F1"/>
    <w:rsid w:val="00DF0BA5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1D08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3169"/>
    <w:rsid w:val="00FA1B9A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B5240C"/>
  <w15:docId w15:val="{0524FC37-45E4-0B45-B410-1A5A6076B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F931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player.youku.com/embed/XNTkzNDA5ODM2OA==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249</Words>
  <Characters>1423</Characters>
  <Application>Microsoft Office Word</Application>
  <DocSecurity>0</DocSecurity>
  <Lines>11</Lines>
  <Paragraphs>3</Paragraphs>
  <ScaleCrop>false</ScaleCrop>
  <Company>WWW.YlmF.CoM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A61533</cp:lastModifiedBy>
  <cp:revision>2</cp:revision>
  <cp:lastPrinted>2012-10-11T16:46:00Z</cp:lastPrinted>
  <dcterms:created xsi:type="dcterms:W3CDTF">2023-02-16T03:12:00Z</dcterms:created>
  <dcterms:modified xsi:type="dcterms:W3CDTF">2023-02-16T03:12:00Z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6105760A83F23678ED76EC6330F2177C</vt:lpwstr>
  </property>
</Properties>
</file>