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63CDDC2" w14:textId="77777777" w:rsidR="00C91A3A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《职场梦想季》，打造一站式职场场景体验</w:t>
      </w:r>
    </w:p>
    <w:p w14:paraId="18144C79" w14:textId="77777777" w:rsidR="00C91A3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：百度营销</w:t>
      </w:r>
    </w:p>
    <w:p w14:paraId="5DC66E22" w14:textId="77777777" w:rsidR="00C91A3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：互联网</w:t>
      </w:r>
    </w:p>
    <w:p w14:paraId="207C06B0" w14:textId="41516136" w:rsidR="00C91A3A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 w:rsidR="004E73AB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9.</w:t>
      </w:r>
      <w:r w:rsidR="004E73AB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8-</w:t>
      </w:r>
      <w:r w:rsidR="00C66D2B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9.30</w:t>
      </w:r>
    </w:p>
    <w:p w14:paraId="51195CD6" w14:textId="77777777" w:rsidR="00C91A3A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4E73AB" w:rsidRPr="004E73AB">
        <w:rPr>
          <w:rFonts w:ascii="微软雅黑" w:eastAsia="微软雅黑" w:hAnsi="微软雅黑" w:hint="eastAsia"/>
          <w:sz w:val="21"/>
          <w:szCs w:val="21"/>
        </w:rPr>
        <w:t>IP营销类</w:t>
      </w:r>
    </w:p>
    <w:p w14:paraId="550B61D8" w14:textId="77777777" w:rsidR="00C91A3A" w:rsidRDefault="00000000" w:rsidP="004E73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0B58F16" w14:textId="77777777" w:rsidR="00C91A3A" w:rsidRDefault="00000000" w:rsidP="004E73AB">
      <w:pPr>
        <w:spacing w:before="100" w:beforeAutospacing="1" w:after="100" w:afterAutospacing="1"/>
        <w:rPr>
          <w:rFonts w:ascii="微软雅黑" w:eastAsia="微软雅黑" w:hAnsi="微软雅黑" w:cs="Times New Roman"/>
          <w:color w:val="0D0D0D" w:themeColor="text1" w:themeTint="F2"/>
          <w:kern w:val="2"/>
          <w:sz w:val="21"/>
          <w:szCs w:val="21"/>
          <w:lang w:eastAsia="zh-Hans"/>
        </w:rPr>
      </w:pPr>
      <w:r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  <w:lang w:eastAsia="zh-Hans"/>
        </w:rPr>
        <w:t>据</w:t>
      </w:r>
      <w:r>
        <w:rPr>
          <w:rFonts w:ascii="微软雅黑" w:eastAsia="微软雅黑" w:hAnsi="微软雅黑" w:cs="Times New Roman"/>
          <w:color w:val="0D0D0D" w:themeColor="text1" w:themeTint="F2"/>
          <w:kern w:val="2"/>
          <w:sz w:val="21"/>
          <w:szCs w:val="21"/>
          <w:lang w:eastAsia="zh-Hans"/>
        </w:rPr>
        <w:t>《2021</w:t>
      </w:r>
      <w:r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  <w:lang w:eastAsia="zh-Hans"/>
        </w:rPr>
        <w:t>职场压力报告</w:t>
      </w:r>
      <w:r>
        <w:rPr>
          <w:rFonts w:ascii="微软雅黑" w:eastAsia="微软雅黑" w:hAnsi="微软雅黑" w:cs="Times New Roman"/>
          <w:color w:val="0D0D0D" w:themeColor="text1" w:themeTint="F2"/>
          <w:kern w:val="2"/>
          <w:sz w:val="21"/>
          <w:szCs w:val="21"/>
          <w:lang w:eastAsia="zh-Hans"/>
        </w:rPr>
        <w:t>》</w:t>
      </w:r>
      <w:r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  <w:lang w:eastAsia="zh-Hans"/>
        </w:rPr>
        <w:t>调查显示</w:t>
      </w:r>
      <w:r>
        <w:rPr>
          <w:rFonts w:ascii="微软雅黑" w:eastAsia="微软雅黑" w:hAnsi="微软雅黑" w:cs="Times New Roman"/>
          <w:color w:val="0D0D0D" w:themeColor="text1" w:themeTint="F2"/>
          <w:kern w:val="2"/>
          <w:sz w:val="21"/>
          <w:szCs w:val="21"/>
          <w:lang w:eastAsia="zh-Hans"/>
        </w:rPr>
        <w:t>，25—30岁和30—40岁的职场人分别以7.37和7.34的职场压力指数位居一、二名。这足以说明，轻熟龄职场人，正在面临巨大的职场压力。面对</w:t>
      </w:r>
      <w:r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职场</w:t>
      </w:r>
      <w:r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  <w:lang w:eastAsia="zh-Hans"/>
        </w:rPr>
        <w:t>挑战</w:t>
      </w:r>
      <w:r>
        <w:rPr>
          <w:rFonts w:ascii="微软雅黑" w:eastAsia="微软雅黑" w:hAnsi="微软雅黑" w:cs="Times New Roman"/>
          <w:color w:val="0D0D0D" w:themeColor="text1" w:themeTint="F2"/>
          <w:kern w:val="2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  <w:lang w:eastAsia="zh-Hans"/>
        </w:rPr>
        <w:t>该</w:t>
      </w:r>
      <w:r>
        <w:rPr>
          <w:rFonts w:ascii="微软雅黑" w:eastAsia="微软雅黑" w:hAnsi="微软雅黑" w:cs="Times New Roman"/>
          <w:color w:val="0D0D0D" w:themeColor="text1" w:themeTint="F2"/>
          <w:kern w:val="2"/>
          <w:sz w:val="21"/>
          <w:szCs w:val="21"/>
          <w:lang w:eastAsia="zh-Hans"/>
        </w:rPr>
        <w:t>如何发挥自身优势，</w:t>
      </w:r>
      <w:r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  <w:lang w:eastAsia="zh-Hans"/>
        </w:rPr>
        <w:t>提升职场技能</w:t>
      </w:r>
      <w:r>
        <w:rPr>
          <w:rFonts w:ascii="微软雅黑" w:eastAsia="微软雅黑" w:hAnsi="微软雅黑" w:cs="Times New Roman"/>
          <w:color w:val="0D0D0D" w:themeColor="text1" w:themeTint="F2"/>
          <w:kern w:val="2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  <w:lang w:eastAsia="zh-Hans"/>
        </w:rPr>
        <w:t>从而跃上高阶职场成为了当代职场人亟需解决的问题</w:t>
      </w:r>
      <w:r>
        <w:rPr>
          <w:rFonts w:ascii="微软雅黑" w:eastAsia="微软雅黑" w:hAnsi="微软雅黑" w:cs="Times New Roman"/>
          <w:color w:val="0D0D0D" w:themeColor="text1" w:themeTint="F2"/>
          <w:kern w:val="2"/>
          <w:sz w:val="21"/>
          <w:szCs w:val="21"/>
          <w:lang w:eastAsia="zh-Hans"/>
        </w:rPr>
        <w:t>。</w:t>
      </w:r>
    </w:p>
    <w:p w14:paraId="403EFCE2" w14:textId="77777777" w:rsidR="00C91A3A" w:rsidRDefault="00000000" w:rsidP="004E73AB">
      <w:pPr>
        <w:spacing w:before="100" w:beforeAutospacing="1" w:after="100" w:afterAutospacing="1"/>
        <w:rPr>
          <w:rFonts w:ascii="微软雅黑" w:eastAsia="微软雅黑" w:hAnsi="微软雅黑" w:cs="Times New Roman"/>
          <w:color w:val="0D0D0D" w:themeColor="text1" w:themeTint="F2"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  <w:lang w:eastAsia="zh-Hans"/>
        </w:rPr>
        <w:t>基于以上市场诉求</w:t>
      </w:r>
      <w:r>
        <w:rPr>
          <w:rFonts w:ascii="微软雅黑" w:eastAsia="微软雅黑" w:hAnsi="微软雅黑" w:cs="Times New Roman"/>
          <w:color w:val="0D0D0D" w:themeColor="text1" w:themeTint="F2"/>
          <w:kern w:val="2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  <w:lang w:eastAsia="zh-Hans"/>
        </w:rPr>
        <w:t>百度营销推出的一站式职场进阶场景IP</w:t>
      </w:r>
      <w:r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，对于用户而言，通过IP线上+线下多维形式为职场人提供沉浸式学习场景，为用户提供职场进阶锦囊，同时为品牌进阶赋能。</w:t>
      </w:r>
    </w:p>
    <w:p w14:paraId="4B78454A" w14:textId="77777777" w:rsidR="00C91A3A" w:rsidRDefault="00000000" w:rsidP="004E73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00703E5" w14:textId="77777777" w:rsidR="004E73AB" w:rsidRDefault="004E73AB" w:rsidP="004E73AB">
      <w:pPr>
        <w:pStyle w:val="af6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Cs w:val="21"/>
        </w:rPr>
        <w:t>1、</w:t>
      </w:r>
      <w:r w:rsidRPr="004E73AB">
        <w:rPr>
          <w:rFonts w:ascii="微软雅黑" w:eastAsia="微软雅黑" w:hAnsi="微软雅黑" w:hint="eastAsia"/>
          <w:color w:val="0D0D0D" w:themeColor="text1" w:themeTint="F2"/>
          <w:szCs w:val="21"/>
        </w:rPr>
        <w:t>帮助百度合作企业构建品牌与有职场提升需求人群的沟通窗口，在用户心中加深品牌印象，从而促进百度与品牌更深度的合作；</w:t>
      </w:r>
    </w:p>
    <w:p w14:paraId="082D4422" w14:textId="77777777" w:rsidR="00C91A3A" w:rsidRPr="004E73AB" w:rsidRDefault="004E73AB" w:rsidP="004E73AB">
      <w:pPr>
        <w:pStyle w:val="af6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>
        <w:rPr>
          <w:rFonts w:ascii="微软雅黑" w:eastAsia="微软雅黑" w:hAnsi="微软雅黑"/>
          <w:color w:val="0D0D0D" w:themeColor="text1" w:themeTint="F2"/>
          <w:szCs w:val="21"/>
        </w:rPr>
        <w:t>2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、</w:t>
      </w:r>
      <w:r w:rsidRPr="004E73AB">
        <w:rPr>
          <w:rFonts w:ascii="微软雅黑" w:eastAsia="微软雅黑" w:hAnsi="微软雅黑" w:hint="eastAsia"/>
          <w:color w:val="0D0D0D" w:themeColor="text1" w:themeTint="F2"/>
          <w:szCs w:val="21"/>
        </w:rPr>
        <w:t>整合百度优质产品，如百度APP、贴吧、好看视频、百家号等创新出更多趣味玩法，与C端用户进行持续互动，提升C端用户和百度产品的粘性；</w:t>
      </w:r>
    </w:p>
    <w:p w14:paraId="4B9B7AF5" w14:textId="77777777" w:rsidR="00C91A3A" w:rsidRDefault="00000000" w:rsidP="004E73AB">
      <w:pPr>
        <w:pStyle w:val="af6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Cs w:val="21"/>
        </w:rPr>
        <w:t>3、打造出百度营销专属行业营销IP，为百度生态沉淀更多优质内容，进一步推进对百度大品牌的生态体系建设。</w:t>
      </w:r>
    </w:p>
    <w:p w14:paraId="26C8E218" w14:textId="77777777" w:rsidR="00C91A3A" w:rsidRDefault="00000000" w:rsidP="004E73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3968B70" w14:textId="77777777" w:rsidR="00C91A3A" w:rsidRDefault="00000000" w:rsidP="004E73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【职场梦想季】是百度营销首个联合教育行业打造的创新营销IP，已连续举办至第六届，本届【职场梦想季】全新升级，联合了百度自动驾驶萝卜快跑打造多种线上下营销模式。在线上以百度APP为会场打造多种职场沉浸式学习场景，线下打造“无人车-职场梦想车”在职场通勤场景与职场人群进行直面沟通，通过线上+线下的双向互动模式，将职场人群需求和品牌需求进行链接，从情绪共鸣到互动体验，与职场进阶场景、品牌特色等进行了充分融合，为平台、品牌和用户三者之间打开了互动窗口，平台有流量，用户得干货，品牌获关注，最终实现三方共赢。</w:t>
      </w:r>
    </w:p>
    <w:p w14:paraId="416FFD90" w14:textId="77777777" w:rsidR="00C91A3A" w:rsidRDefault="00000000" w:rsidP="004E73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/>
          <w:noProof/>
          <w:color w:val="0D0D0D" w:themeColor="text1" w:themeTint="F2"/>
          <w:sz w:val="21"/>
          <w:szCs w:val="21"/>
        </w:rPr>
        <w:lastRenderedPageBreak/>
        <w:drawing>
          <wp:inline distT="0" distB="0" distL="114300" distR="114300" wp14:anchorId="05184AB6" wp14:editId="0FF6CAD0">
            <wp:extent cx="5718175" cy="3216275"/>
            <wp:effectExtent l="0" t="0" r="9525" b="9525"/>
            <wp:docPr id="13" name="图片 13" descr="幻灯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幻灯片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F47CC" w14:textId="77777777" w:rsidR="00C91A3A" w:rsidRDefault="00000000" w:rsidP="004E73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/>
          <w:noProof/>
          <w:color w:val="0D0D0D" w:themeColor="text1" w:themeTint="F2"/>
          <w:sz w:val="21"/>
          <w:szCs w:val="21"/>
        </w:rPr>
        <w:drawing>
          <wp:inline distT="0" distB="0" distL="114300" distR="114300" wp14:anchorId="09CF44DD" wp14:editId="6F9187B5">
            <wp:extent cx="5718175" cy="3216275"/>
            <wp:effectExtent l="0" t="0" r="9525" b="9525"/>
            <wp:docPr id="14" name="图片 14" descr="幻灯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幻灯片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1FF5A" w14:textId="77777777" w:rsidR="00C91A3A" w:rsidRDefault="00000000" w:rsidP="004E73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/>
          <w:noProof/>
          <w:color w:val="0D0D0D" w:themeColor="text1" w:themeTint="F2"/>
          <w:sz w:val="21"/>
          <w:szCs w:val="21"/>
        </w:rPr>
        <w:lastRenderedPageBreak/>
        <w:drawing>
          <wp:inline distT="0" distB="0" distL="114300" distR="114300" wp14:anchorId="3D101826" wp14:editId="2D7B4B23">
            <wp:extent cx="5717540" cy="3216275"/>
            <wp:effectExtent l="0" t="0" r="10160" b="9525"/>
            <wp:docPr id="16" name="图片 16" descr="D:\Users\Administrator\Desktop\《职场梦想季，解锁超A职场力》项目结案-报奖.png《职场梦想季，解锁超A职场力》项目结案-报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Users\Administrator\Desktop\《职场梦想季，解锁超A职场力》项目结案-报奖.png《职场梦想季，解锁超A职场力》项目结案-报奖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DF9E8" w14:textId="77777777" w:rsidR="00C91A3A" w:rsidRDefault="00000000" w:rsidP="004E73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9293C2E" w14:textId="77777777" w:rsidR="00C91A3A" w:rsidRDefault="00000000" w:rsidP="004E73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活动周期从9月8日-9月30日，设置了活动预热期、活动高潮期、活动延续期三个阶段，在项目传播过程中最大限度的整合多渠道流量资源，从而实现项目更大范围的曝光。</w:t>
      </w:r>
    </w:p>
    <w:p w14:paraId="1DF69724" w14:textId="77777777" w:rsidR="00C91A3A" w:rsidRDefault="00000000" w:rsidP="004E73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color w:val="0D0D0D" w:themeColor="text1" w:themeTint="F2"/>
          <w:sz w:val="21"/>
          <w:szCs w:val="21"/>
        </w:rPr>
        <w:drawing>
          <wp:inline distT="0" distB="0" distL="114300" distR="114300" wp14:anchorId="6DFE55AE" wp14:editId="5129D77D">
            <wp:extent cx="5717540" cy="3216275"/>
            <wp:effectExtent l="0" t="0" r="10160" b="9525"/>
            <wp:docPr id="1" name="图片 1" descr="D:\Users\Administrator\Desktop\《职场梦想季，解锁超A职场力》项目结案-报奖（精简版）\幻灯片8.PNG幻灯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Users\Administrator\Desktop\《职场梦想季，解锁超A职场力》项目结案-报奖（精简版）\幻灯片8.PNG幻灯片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0FF2C" w14:textId="77777777" w:rsidR="00C91A3A" w:rsidRDefault="00000000" w:rsidP="004E73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活动初期：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发起#我的职场小确幸#话题预热，借助线下“职场梦想车”、线上自媒体&amp;写字楼聚屏等引发全网用户对于职场提升的关注和讨论；</w:t>
      </w:r>
    </w:p>
    <w:p w14:paraId="5F19EC36" w14:textId="77777777" w:rsidR="00C91A3A" w:rsidRDefault="00000000" w:rsidP="004E73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b/>
          <w:bCs/>
          <w:noProof/>
          <w:color w:val="0D0D0D" w:themeColor="text1" w:themeTint="F2"/>
          <w:szCs w:val="21"/>
        </w:rPr>
        <w:lastRenderedPageBreak/>
        <w:drawing>
          <wp:inline distT="0" distB="0" distL="114300" distR="114300" wp14:anchorId="4D3CCA2D" wp14:editId="3024EC2D">
            <wp:extent cx="5704205" cy="3208655"/>
            <wp:effectExtent l="0" t="0" r="10795" b="4445"/>
            <wp:docPr id="5" name="图片 5" descr="D:\Users\Administrator\Desktop\《职场梦想季，解锁超A职场力》项目结案-报奖（精简版）\幻灯片9.PNG幻灯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Users\Administrator\Desktop\《职场梦想季，解锁超A职场力》项目结案-报奖（精简版）\幻灯片9.PNG幻灯片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7BA6C" w14:textId="77777777" w:rsidR="00C91A3A" w:rsidRDefault="00000000" w:rsidP="004E73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活动高潮期：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在线上，通过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  <w:lang w:eastAsia="zh-Hans"/>
        </w:rPr>
        <w:t>阵地聚合x体验营销</w:t>
      </w:r>
      <w:r>
        <w:rPr>
          <w:rFonts w:ascii="微软雅黑" w:eastAsia="微软雅黑" w:hAnsi="微软雅黑"/>
          <w:color w:val="0D0D0D" w:themeColor="text1" w:themeTint="F2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  <w:lang w:eastAsia="zh-Hans"/>
        </w:rPr>
        <w:t>打造职场向上力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。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  <w:lang w:eastAsia="zh-Hans"/>
        </w:rPr>
        <w:t>用户在百度APP搜索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【职场梦想季】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  <w:lang w:eastAsia="zh-Hans"/>
        </w:rPr>
        <w:t>进入活动会场，在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“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  <w:lang w:eastAsia="zh-Hans"/>
        </w:rPr>
        <w:t>全民畅学季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”和“职场励志录”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  <w:lang w:eastAsia="zh-Hans"/>
        </w:rPr>
        <w:t>阵地即可收获来自各路大神关于职场进阶难题的多元化解答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，关于考研、留学、职场进阶等均可在此获得解答，</w:t>
      </w:r>
      <w:r>
        <w:rPr>
          <w:rFonts w:ascii="微软雅黑" w:eastAsia="微软雅黑" w:hAnsi="微软雅黑"/>
          <w:color w:val="0D0D0D" w:themeColor="text1" w:themeTint="F2"/>
          <w:sz w:val="21"/>
          <w:szCs w:val="21"/>
          <w:lang w:eastAsia="zh-Hans"/>
        </w:rPr>
        <w:t>为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  <w:lang w:eastAsia="zh-Hans"/>
        </w:rPr>
        <w:t>职场人提供参考建议的同时</w:t>
      </w:r>
      <w:r>
        <w:rPr>
          <w:rFonts w:ascii="微软雅黑" w:eastAsia="微软雅黑" w:hAnsi="微软雅黑"/>
          <w:color w:val="0D0D0D" w:themeColor="text1" w:themeTint="F2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  <w:lang w:eastAsia="zh-Hans"/>
        </w:rPr>
        <w:t>也为合作品牌的线上</w:t>
      </w:r>
      <w:r>
        <w:rPr>
          <w:rFonts w:ascii="微软雅黑" w:eastAsia="微软雅黑" w:hAnsi="微软雅黑"/>
          <w:color w:val="0D0D0D" w:themeColor="text1" w:themeTint="F2"/>
          <w:sz w:val="21"/>
          <w:szCs w:val="21"/>
          <w:lang w:eastAsia="zh-Hans"/>
        </w:rPr>
        <w:t>营销提供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  <w:lang w:eastAsia="zh-Hans"/>
        </w:rPr>
        <w:t>入口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；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  <w:lang w:eastAsia="zh-Hans"/>
        </w:rPr>
        <w:t>此外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【职场梦想季】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  <w:lang w:eastAsia="zh-Hans"/>
        </w:rPr>
        <w:t>还打造了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“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  <w:lang w:eastAsia="zh-Hans"/>
        </w:rPr>
        <w:t>职场小确幸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”话题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  <w:lang w:eastAsia="zh-Hans"/>
        </w:rPr>
        <w:t>专区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、“职场好物箱”抽奖专区和“职场教科书”UGC专区，极大的调动了全网用户参与的积极性，</w:t>
      </w:r>
      <w:r>
        <w:rPr>
          <w:rFonts w:ascii="微软雅黑" w:eastAsia="微软雅黑" w:hAnsi="微软雅黑"/>
          <w:color w:val="0D0D0D" w:themeColor="text1" w:themeTint="F2"/>
          <w:sz w:val="21"/>
          <w:szCs w:val="21"/>
          <w:lang w:eastAsia="zh-Hans"/>
        </w:rPr>
        <w:t>真实、海量的UGC内容沉淀，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  <w:lang w:eastAsia="zh-Hans"/>
        </w:rPr>
        <w:t>也</w:t>
      </w:r>
      <w:r>
        <w:rPr>
          <w:rFonts w:ascii="微软雅黑" w:eastAsia="微软雅黑" w:hAnsi="微软雅黑"/>
          <w:color w:val="0D0D0D" w:themeColor="text1" w:themeTint="F2"/>
          <w:sz w:val="21"/>
          <w:szCs w:val="21"/>
          <w:lang w:eastAsia="zh-Hans"/>
        </w:rPr>
        <w:t>构成了用户情绪表达的最佳出口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；</w:t>
      </w:r>
    </w:p>
    <w:p w14:paraId="72077CCD" w14:textId="77777777" w:rsidR="00C91A3A" w:rsidRDefault="00000000" w:rsidP="004E73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另一方面通过百度生态高爆光资源如开屏/信息流/聚屏/贴吧/自媒体矩阵等进行全线流量集中引爆，让更多人可以参与到会场沉浸式体验；</w:t>
      </w:r>
    </w:p>
    <w:p w14:paraId="244BADD3" w14:textId="77777777" w:rsidR="00C91A3A" w:rsidRDefault="00000000" w:rsidP="004E73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D0D0D" w:themeColor="text1" w:themeTint="F2"/>
          <w:sz w:val="21"/>
          <w:szCs w:val="21"/>
        </w:rPr>
        <w:drawing>
          <wp:inline distT="0" distB="0" distL="114300" distR="114300" wp14:anchorId="13854D4C" wp14:editId="7BF31301">
            <wp:extent cx="5716270" cy="3215640"/>
            <wp:effectExtent l="0" t="0" r="11430" b="10160"/>
            <wp:docPr id="2" name="图片 2" descr="D:\Users\Administrator\Desktop\《职场梦想季，解锁超A职场力》项目结案-报奖（精简版）\幻灯片10.PNG幻灯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Users\Administrator\Desktop\《职场梦想季，解锁超A职场力》项目结案-报奖（精简版）\幻灯片10.PNG幻灯片1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84582" w14:textId="77777777" w:rsidR="00C91A3A" w:rsidRDefault="00000000" w:rsidP="004E73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D0D0D" w:themeColor="text1" w:themeTint="F2"/>
          <w:sz w:val="21"/>
          <w:szCs w:val="21"/>
        </w:rPr>
        <w:lastRenderedPageBreak/>
        <w:drawing>
          <wp:inline distT="0" distB="0" distL="114300" distR="114300" wp14:anchorId="372D089F" wp14:editId="55B08DF5">
            <wp:extent cx="5718175" cy="3216275"/>
            <wp:effectExtent l="0" t="0" r="9525" b="9525"/>
            <wp:docPr id="8" name="图片 8" descr="幻灯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幻灯片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F3524" w14:textId="77777777" w:rsidR="00C91A3A" w:rsidRDefault="00000000" w:rsidP="004E73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在线下，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  <w:lang w:eastAsia="zh-Hans"/>
        </w:rPr>
        <w:t>百度营销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【职场梦想季】聚焦职场人通勤场景，联合百度自动驾驶萝卜快跑在北上广深四个城市打造“职场梦想车”，设置三重好礼互动引发众多职场人参与，并特别企划“惊喜星期三”主题活动，送出超多职场助力加油礼包，点燃线下职场人的参与热情，在创造品牌和用户近距离沟通的同时，实现更大范围的活动影响力共振。</w:t>
      </w:r>
    </w:p>
    <w:p w14:paraId="5C56604C" w14:textId="77777777" w:rsidR="00C91A3A" w:rsidRDefault="00000000" w:rsidP="004E73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D0D0D" w:themeColor="text1" w:themeTint="F2"/>
          <w:sz w:val="21"/>
          <w:szCs w:val="21"/>
        </w:rPr>
        <w:drawing>
          <wp:inline distT="0" distB="0" distL="114300" distR="114300" wp14:anchorId="7142D3CE" wp14:editId="2BC483F1">
            <wp:extent cx="5716270" cy="3215640"/>
            <wp:effectExtent l="0" t="0" r="11430" b="10160"/>
            <wp:docPr id="3" name="图片 3" descr="D:\Users\Administrator\Desktop\《职场梦想季，解锁超A职场力》项目结案-报奖（精简版）\幻灯片11.PNG幻灯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Users\Administrator\Desktop\《职场梦想季，解锁超A职场力》项目结案-报奖（精简版）\幻灯片11.PNG幻灯片1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9229E" w14:textId="77777777" w:rsidR="00C91A3A" w:rsidRDefault="00000000" w:rsidP="004E73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活动延续期：</w:t>
      </w:r>
      <w:r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联动外网媒体与百度自媒体联合进行矩阵式报道，为IP和品牌带来更广范围的传播。</w:t>
      </w:r>
    </w:p>
    <w:p w14:paraId="7171ED86" w14:textId="77777777" w:rsidR="00C91A3A" w:rsidRDefault="00000000" w:rsidP="004E73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0D0D0D" w:themeColor="text1" w:themeTint="F2"/>
          <w:sz w:val="21"/>
          <w:szCs w:val="21"/>
        </w:rPr>
        <w:lastRenderedPageBreak/>
        <w:drawing>
          <wp:inline distT="0" distB="0" distL="114300" distR="114300" wp14:anchorId="2D068301" wp14:editId="6DDC77A8">
            <wp:extent cx="5716270" cy="3215640"/>
            <wp:effectExtent l="0" t="0" r="11430" b="10160"/>
            <wp:docPr id="10" name="图片 10" descr="D:\Users\Administrator\Desktop\《职场梦想季，解锁超A职场力》项目结案-报奖（精简版）\幻灯片13.PNG幻灯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Users\Administrator\Desktop\《职场梦想季，解锁超A职场力》项目结案-报奖（精简版）\幻灯片13.PNG幻灯片1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21DB3" w14:textId="77777777" w:rsidR="00C91A3A" w:rsidRDefault="00000000" w:rsidP="004E73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E2A24C8" w14:textId="77777777" w:rsidR="00C91A3A" w:rsidRDefault="00000000" w:rsidP="004E73AB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 w:cs="微软雅黑"/>
          <w:kern w:val="2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kern w:val="2"/>
          <w:sz w:val="21"/>
          <w:szCs w:val="21"/>
          <w:lang w:bidi="ar"/>
        </w:rPr>
        <w:t>百度营销《职场梦想季-解锁超A职场力》活动，全网实现5000W+曝光，线上职场梦想季主阵地会场近百万人参与沉浸式体验，线下聚集职场人群打造的职场梦想车送出千份职场加油包，与合作品牌、用户共同完成了一次节日狂欢。</w:t>
      </w:r>
    </w:p>
    <w:p w14:paraId="11D1F4CF" w14:textId="77777777" w:rsidR="004E73AB" w:rsidRDefault="00000000" w:rsidP="004E73A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活动回顾视频：</w:t>
      </w:r>
      <w:hyperlink r:id="rId17" w:history="1">
        <w:r>
          <w:rPr>
            <w:rStyle w:val="af4"/>
            <w:rFonts w:ascii="微软雅黑" w:eastAsia="微软雅黑" w:hAnsi="微软雅黑" w:hint="eastAsia"/>
            <w:sz w:val="21"/>
            <w:szCs w:val="21"/>
          </w:rPr>
          <w:t>https://v.qq.com/x/page/s33691ojcwa.html</w:t>
        </w:r>
      </w:hyperlink>
    </w:p>
    <w:p w14:paraId="3EA96F1C" w14:textId="77777777" w:rsidR="00C91A3A" w:rsidRDefault="004E73AB" w:rsidP="004E73A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B5E4D">
        <w:rPr>
          <w:rFonts w:hint="eastAsia"/>
          <w:noProof/>
        </w:rPr>
        <w:drawing>
          <wp:inline distT="0" distB="0" distL="114300" distR="114300" wp14:anchorId="3DE74E02" wp14:editId="6DA884CE">
            <wp:extent cx="5716270" cy="3215640"/>
            <wp:effectExtent l="0" t="0" r="11430" b="10160"/>
            <wp:docPr id="11" name="图片 11" descr="D:\Users\Administrator\Desktop\《职场梦想季，解锁超A职场力》项目结案-报奖（精简版）\幻灯片14.PNG幻灯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Users\Administrator\Desktop\《职场梦想季，解锁超A职场力》项目结案-报奖（精简版）\幻灯片14.PNG幻灯片14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1A3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E8044" w14:textId="77777777" w:rsidR="00093EB6" w:rsidRDefault="00093EB6">
      <w:r>
        <w:separator/>
      </w:r>
    </w:p>
  </w:endnote>
  <w:endnote w:type="continuationSeparator" w:id="0">
    <w:p w14:paraId="50E30E86" w14:textId="77777777" w:rsidR="00093EB6" w:rsidRDefault="00093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1A94E" w14:textId="77777777" w:rsidR="00C91A3A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04690AC1" w14:textId="77777777" w:rsidR="00C91A3A" w:rsidRDefault="00C91A3A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AA7D8" w14:textId="77777777" w:rsidR="00C91A3A" w:rsidRDefault="00C91A3A">
    <w:pPr>
      <w:pStyle w:val="a9"/>
      <w:framePr w:wrap="around" w:vAnchor="text" w:hAnchor="margin" w:xAlign="right" w:y="1"/>
      <w:rPr>
        <w:rStyle w:val="af2"/>
      </w:rPr>
    </w:pPr>
  </w:p>
  <w:p w14:paraId="5125C3FD" w14:textId="77777777" w:rsidR="00C91A3A" w:rsidRDefault="00C91A3A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802F4" w14:textId="77777777" w:rsidR="00C91A3A" w:rsidRDefault="00C91A3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7277E" w14:textId="77777777" w:rsidR="00093EB6" w:rsidRDefault="00093EB6">
      <w:r>
        <w:separator/>
      </w:r>
    </w:p>
  </w:footnote>
  <w:footnote w:type="continuationSeparator" w:id="0">
    <w:p w14:paraId="44314D22" w14:textId="77777777" w:rsidR="00093EB6" w:rsidRDefault="00093E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1F635" w14:textId="77777777" w:rsidR="00C91A3A" w:rsidRDefault="00C91A3A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24B14" w14:textId="77777777" w:rsidR="00C91A3A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218DA07" wp14:editId="3E7129C4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D729B" w14:textId="77777777" w:rsidR="00C91A3A" w:rsidRDefault="00C91A3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FE1AD5B"/>
    <w:multiLevelType w:val="singleLevel"/>
    <w:tmpl w:val="8FE1AD5B"/>
    <w:lvl w:ilvl="0">
      <w:start w:val="1"/>
      <w:numFmt w:val="decimal"/>
      <w:suff w:val="nothing"/>
      <w:lvlText w:val="%1、"/>
      <w:lvlJc w:val="left"/>
    </w:lvl>
  </w:abstractNum>
  <w:num w:numId="1" w16cid:durableId="216170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jcyNDE4MjdkYTkyYTViMTgwYzZjN2I4MGM4MGQ5NmQifQ=="/>
    <w:docVar w:name="KSO_WPS_MARK_KEY" w:val="39fa2013-d6fd-4b09-a348-d034cc5a4666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3EB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66CDC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26D0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E73AB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20C7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1F9E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97106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18ED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0BCA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2D2D"/>
    <w:rsid w:val="00C5015C"/>
    <w:rsid w:val="00C516C8"/>
    <w:rsid w:val="00C657FA"/>
    <w:rsid w:val="00C66D2B"/>
    <w:rsid w:val="00C67E7C"/>
    <w:rsid w:val="00C73B42"/>
    <w:rsid w:val="00C91A3A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01772"/>
    <w:rsid w:val="00E15234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17716F4"/>
    <w:rsid w:val="03E5778C"/>
    <w:rsid w:val="04B55F48"/>
    <w:rsid w:val="05E76E48"/>
    <w:rsid w:val="0D075BDA"/>
    <w:rsid w:val="0FE062B7"/>
    <w:rsid w:val="100F0FE5"/>
    <w:rsid w:val="10F16DCD"/>
    <w:rsid w:val="11FF376C"/>
    <w:rsid w:val="120314AE"/>
    <w:rsid w:val="12BB55B6"/>
    <w:rsid w:val="13DC6B4F"/>
    <w:rsid w:val="27060F4C"/>
    <w:rsid w:val="27BD1CA7"/>
    <w:rsid w:val="283F446A"/>
    <w:rsid w:val="2BA016C4"/>
    <w:rsid w:val="31FD3376"/>
    <w:rsid w:val="327567B3"/>
    <w:rsid w:val="32FA790B"/>
    <w:rsid w:val="33D83C81"/>
    <w:rsid w:val="38846EF2"/>
    <w:rsid w:val="406960D0"/>
    <w:rsid w:val="44A678F3"/>
    <w:rsid w:val="462F1875"/>
    <w:rsid w:val="48C72483"/>
    <w:rsid w:val="4C885B30"/>
    <w:rsid w:val="55CF47D0"/>
    <w:rsid w:val="59576FB6"/>
    <w:rsid w:val="6042451C"/>
    <w:rsid w:val="610B418D"/>
    <w:rsid w:val="6446765F"/>
    <w:rsid w:val="67A20AC1"/>
    <w:rsid w:val="6A004320"/>
    <w:rsid w:val="6BFF7935"/>
    <w:rsid w:val="721750DD"/>
    <w:rsid w:val="72936E59"/>
    <w:rsid w:val="777D2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91E252"/>
  <w15:docId w15:val="{F43426E2-398E-46A0-955A-CEFC1AD08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8">
    <w:name w:val="FollowedHyperlink"/>
    <w:basedOn w:val="a0"/>
    <w:uiPriority w:val="99"/>
    <w:semiHidden/>
    <w:unhideWhenUsed/>
    <w:rsid w:val="004E73A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v.qq.com/x/page/s33691ojcwa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tyleName="GOST - Title Sort" SelectedStyle="\GostTitle.XSL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244</Words>
  <Characters>1396</Characters>
  <Application>Microsoft Office Word</Application>
  <DocSecurity>0</DocSecurity>
  <Lines>11</Lines>
  <Paragraphs>3</Paragraphs>
  <ScaleCrop>false</ScaleCrop>
  <Company>WWW.YlmF.CoM</Company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jinshubiao011@163.com</cp:lastModifiedBy>
  <cp:revision>3</cp:revision>
  <cp:lastPrinted>2012-10-11T16:46:00Z</cp:lastPrinted>
  <dcterms:created xsi:type="dcterms:W3CDTF">2023-02-17T12:03:00Z</dcterms:created>
  <dcterms:modified xsi:type="dcterms:W3CDTF">2023-02-20T03:09:00Z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C958BF3D09D4484E82836294416F9AD0</vt:lpwstr>
  </property>
</Properties>
</file>