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108081" w14:textId="59AC9972" w:rsidR="000E1131" w:rsidRPr="004A295B" w:rsidRDefault="000E1131" w:rsidP="004A295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4A295B">
        <w:rPr>
          <w:rFonts w:ascii="微软雅黑" w:eastAsia="微软雅黑" w:hAnsi="微软雅黑" w:hint="eastAsia"/>
          <w:b/>
          <w:sz w:val="32"/>
          <w:szCs w:val="32"/>
        </w:rPr>
        <w:t>洽洽</w:t>
      </w:r>
      <w:r w:rsidR="00DC169D" w:rsidRPr="00DC169D">
        <w:rPr>
          <w:rFonts w:ascii="微软雅黑" w:eastAsia="微软雅黑" w:hAnsi="微软雅黑"/>
          <w:b/>
          <w:sz w:val="32"/>
          <w:szCs w:val="32"/>
        </w:rPr>
        <w:t>×</w:t>
      </w:r>
      <w:r w:rsidRPr="004A295B">
        <w:rPr>
          <w:rFonts w:ascii="微软雅黑" w:eastAsia="微软雅黑" w:hAnsi="微软雅黑" w:hint="eastAsia"/>
          <w:b/>
          <w:sz w:val="32"/>
          <w:szCs w:val="32"/>
        </w:rPr>
        <w:t>王者荣耀：周末洽洽 再来一把</w:t>
      </w:r>
    </w:p>
    <w:p w14:paraId="0B14D8D6" w14:textId="5FD0D043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47507">
        <w:rPr>
          <w:rFonts w:ascii="微软雅黑" w:eastAsia="微软雅黑" w:hAnsi="微软雅黑" w:hint="eastAsia"/>
          <w:sz w:val="21"/>
          <w:szCs w:val="21"/>
        </w:rPr>
        <w:t>洽洽瓜子</w:t>
      </w:r>
    </w:p>
    <w:p w14:paraId="39CF38F3" w14:textId="4EC28FF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84DC1">
        <w:rPr>
          <w:rFonts w:ascii="微软雅黑" w:eastAsia="微软雅黑" w:hAnsi="微软雅黑" w:hint="eastAsia"/>
          <w:sz w:val="21"/>
          <w:szCs w:val="21"/>
        </w:rPr>
        <w:t>食品类</w:t>
      </w:r>
    </w:p>
    <w:p w14:paraId="5DC88663" w14:textId="4C0BDA6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E1131">
        <w:rPr>
          <w:rFonts w:ascii="微软雅黑" w:eastAsia="微软雅黑" w:hAnsi="微软雅黑" w:hint="eastAsia"/>
          <w:sz w:val="21"/>
          <w:szCs w:val="21"/>
        </w:rPr>
        <w:t>2</w:t>
      </w:r>
      <w:r w:rsidR="000E1131">
        <w:rPr>
          <w:rFonts w:ascii="微软雅黑" w:eastAsia="微软雅黑" w:hAnsi="微软雅黑"/>
          <w:sz w:val="21"/>
          <w:szCs w:val="21"/>
        </w:rPr>
        <w:t>022.</w:t>
      </w:r>
      <w:r w:rsidR="004A295B">
        <w:rPr>
          <w:rFonts w:ascii="微软雅黑" w:eastAsia="微软雅黑" w:hAnsi="微软雅黑"/>
          <w:sz w:val="21"/>
          <w:szCs w:val="21"/>
        </w:rPr>
        <w:t>0</w:t>
      </w:r>
      <w:r w:rsidR="000E1131">
        <w:rPr>
          <w:rFonts w:ascii="微软雅黑" w:eastAsia="微软雅黑" w:hAnsi="微软雅黑"/>
          <w:sz w:val="21"/>
          <w:szCs w:val="21"/>
        </w:rPr>
        <w:t>5</w:t>
      </w:r>
      <w:r w:rsidR="000E1131">
        <w:rPr>
          <w:rFonts w:ascii="微软雅黑" w:eastAsia="微软雅黑" w:hAnsi="微软雅黑" w:hint="eastAsia"/>
          <w:sz w:val="21"/>
          <w:szCs w:val="21"/>
        </w:rPr>
        <w:t>-</w:t>
      </w:r>
      <w:r w:rsidR="000E1131">
        <w:rPr>
          <w:rFonts w:ascii="微软雅黑" w:eastAsia="微软雅黑" w:hAnsi="微软雅黑"/>
          <w:sz w:val="21"/>
          <w:szCs w:val="21"/>
        </w:rPr>
        <w:t>12</w:t>
      </w:r>
    </w:p>
    <w:p w14:paraId="1F6E17B5" w14:textId="7BB71F28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A295B" w:rsidRPr="004A295B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0E6F1D1F" w14:textId="586240E6" w:rsidR="00B5241D" w:rsidRPr="002C2690" w:rsidRDefault="000631F9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EF4C606" w14:textId="77777777" w:rsidR="000E1131" w:rsidRPr="00013AA1" w:rsidRDefault="000E113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13AA1">
        <w:rPr>
          <w:rFonts w:ascii="微软雅黑" w:eastAsia="微软雅黑" w:hAnsi="微软雅黑" w:hint="eastAsia"/>
          <w:bCs/>
          <w:sz w:val="21"/>
          <w:szCs w:val="21"/>
        </w:rPr>
        <w:t>洽洽瓜子已经成为国民零食，2</w:t>
      </w:r>
      <w:r w:rsidRPr="00013AA1">
        <w:rPr>
          <w:rFonts w:ascii="微软雅黑" w:eastAsia="微软雅黑" w:hAnsi="微软雅黑"/>
          <w:bCs/>
          <w:sz w:val="21"/>
          <w:szCs w:val="21"/>
        </w:rPr>
        <w:t>022</w:t>
      </w:r>
      <w:r w:rsidRPr="00013AA1">
        <w:rPr>
          <w:rFonts w:ascii="微软雅黑" w:eastAsia="微软雅黑" w:hAnsi="微软雅黑" w:hint="eastAsia"/>
          <w:bCs/>
          <w:sz w:val="21"/>
          <w:szCs w:val="21"/>
        </w:rPr>
        <w:t>年洽洽瓜子希望通过跟国民游戏王者荣耀IP合作，提升在年轻人用户的影响力，从而进一步实现销售的提升。</w:t>
      </w:r>
    </w:p>
    <w:p w14:paraId="43C9EBDD" w14:textId="5A02E1E1" w:rsidR="005F5C93" w:rsidRPr="00013AA1" w:rsidRDefault="000E113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13AA1">
        <w:rPr>
          <w:rFonts w:ascii="微软雅黑" w:eastAsia="微软雅黑" w:hAnsi="微软雅黑" w:hint="eastAsia"/>
          <w:bCs/>
          <w:sz w:val="21"/>
          <w:szCs w:val="21"/>
        </w:rPr>
        <w:t>洽洽瓜子的用户，都是基于电商和零售渠道的用户，很难沉淀到洽洽自有品牌的私域阵地上，牵手王者荣耀，也是希望沉淀一部分年轻人用户在洽洽的私域阵地内，为后期的运营转化做蓄水。</w:t>
      </w:r>
    </w:p>
    <w:p w14:paraId="3751F760" w14:textId="2C05EEC6" w:rsidR="000631F9" w:rsidRPr="002C2690" w:rsidRDefault="000631F9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666FDE7" w14:textId="2571ECC3" w:rsidR="000E1131" w:rsidRPr="00013AA1" w:rsidRDefault="00013AA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0E1131" w:rsidRPr="00013AA1">
        <w:rPr>
          <w:rFonts w:ascii="微软雅黑" w:eastAsia="微软雅黑" w:hAnsi="微软雅黑" w:hint="eastAsia"/>
          <w:sz w:val="21"/>
          <w:szCs w:val="21"/>
        </w:rPr>
        <w:t>进一步实现洽洽的品牌年轻化；</w:t>
      </w:r>
    </w:p>
    <w:p w14:paraId="3827300E" w14:textId="48E75324" w:rsidR="000E1131" w:rsidRPr="00013AA1" w:rsidRDefault="00013AA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0E1131" w:rsidRPr="00013AA1">
        <w:rPr>
          <w:rFonts w:ascii="微软雅黑" w:eastAsia="微软雅黑" w:hAnsi="微软雅黑" w:hint="eastAsia"/>
          <w:sz w:val="21"/>
          <w:szCs w:val="21"/>
        </w:rPr>
        <w:t>提升洽洽的品牌知名度；</w:t>
      </w:r>
    </w:p>
    <w:p w14:paraId="00506AB5" w14:textId="62B27DF0" w:rsidR="00047507" w:rsidRPr="00013AA1" w:rsidRDefault="00013AA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047507" w:rsidRPr="00013AA1">
        <w:rPr>
          <w:rFonts w:ascii="微软雅黑" w:eastAsia="微软雅黑" w:hAnsi="微软雅黑" w:hint="eastAsia"/>
          <w:sz w:val="21"/>
          <w:szCs w:val="21"/>
        </w:rPr>
        <w:t>助力洽洽瓜子沉淀私域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6D1EE97F" w14:textId="176A43AA" w:rsidR="005F5C93" w:rsidRPr="00013AA1" w:rsidRDefault="00013AA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0E1131" w:rsidRPr="00013AA1">
        <w:rPr>
          <w:rFonts w:ascii="微软雅黑" w:eastAsia="微软雅黑" w:hAnsi="微软雅黑" w:hint="eastAsia"/>
          <w:sz w:val="21"/>
          <w:szCs w:val="21"/>
        </w:rPr>
        <w:t>进一步实现销售额的提升。</w:t>
      </w:r>
    </w:p>
    <w:p w14:paraId="40607E58" w14:textId="77777777" w:rsidR="00B5241D" w:rsidRPr="002C2690" w:rsidRDefault="000631F9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8862DAB" w14:textId="77777777" w:rsidR="000B27E2" w:rsidRPr="000B27E2" w:rsidRDefault="00047507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0B27E2">
        <w:rPr>
          <w:rFonts w:ascii="微软雅黑" w:eastAsia="微软雅黑" w:hAnsi="微软雅黑" w:hint="eastAsia"/>
          <w:b/>
          <w:sz w:val="21"/>
          <w:szCs w:val="21"/>
        </w:rPr>
        <w:t>主题提炼：</w:t>
      </w:r>
    </w:p>
    <w:p w14:paraId="30333DD8" w14:textId="10F600B7" w:rsidR="00047507" w:rsidRPr="000B27E2" w:rsidRDefault="00047507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0B27E2">
        <w:rPr>
          <w:rFonts w:ascii="微软雅黑" w:eastAsia="微软雅黑" w:hAnsi="微软雅黑" w:hint="eastAsia"/>
          <w:bCs/>
          <w:sz w:val="21"/>
          <w:szCs w:val="21"/>
        </w:rPr>
        <w:t>洽洽瓜子5</w:t>
      </w:r>
      <w:r w:rsidRPr="000B27E2">
        <w:rPr>
          <w:rFonts w:ascii="微软雅黑" w:eastAsia="微软雅黑" w:hAnsi="微软雅黑"/>
          <w:bCs/>
          <w:sz w:val="21"/>
          <w:szCs w:val="21"/>
        </w:rPr>
        <w:t>26京东超级IP日正式启动与《王者荣耀》的跨界合作，积极拥抱年轻受众，把握周末游戏时间，提出“</w:t>
      </w:r>
      <w:r w:rsidRPr="000B27E2">
        <w:rPr>
          <w:rFonts w:ascii="微软雅黑" w:eastAsia="微软雅黑" w:hAnsi="微软雅黑"/>
          <w:b/>
          <w:sz w:val="21"/>
          <w:szCs w:val="21"/>
        </w:rPr>
        <w:t>周末洽洽，再来一把</w:t>
      </w:r>
      <w:r w:rsidRPr="000B27E2">
        <w:rPr>
          <w:rFonts w:ascii="微软雅黑" w:eastAsia="微软雅黑" w:hAnsi="微软雅黑"/>
          <w:bCs/>
          <w:sz w:val="21"/>
          <w:szCs w:val="21"/>
        </w:rPr>
        <w:t>”的活动主题，一语双关地将游戏场景与嗑瓜子联系在一起，打造年轻人的周末新玩法。来一把瓜子，再来一把王者，就拥有再来一次周末的可能。“再来一把”也将成为洽洽与年轻人沟通的新“暗号”，只要游戏和瓜子还在继续，周末就没有结束。</w:t>
      </w:r>
    </w:p>
    <w:p w14:paraId="5AA197A8" w14:textId="5A562F61" w:rsidR="00047507" w:rsidRPr="000B27E2" w:rsidRDefault="00047507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0B27E2">
        <w:rPr>
          <w:rFonts w:ascii="微软雅黑" w:eastAsia="微软雅黑" w:hAnsi="微软雅黑" w:hint="eastAsia"/>
          <w:bCs/>
          <w:sz w:val="21"/>
          <w:szCs w:val="21"/>
        </w:rPr>
        <w:t>时间、人物、场景三项具备，周末、瓜子和王者缺一不可，以此打造出产品的“场景感”，并用情绪共振吸引消费者的关注。</w:t>
      </w:r>
    </w:p>
    <w:p w14:paraId="3A4E4568" w14:textId="1B65EC9F" w:rsidR="000E1131" w:rsidRPr="000B27E2" w:rsidRDefault="000E1131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0B27E2">
        <w:rPr>
          <w:rFonts w:ascii="微软雅黑" w:eastAsia="微软雅黑" w:hAnsi="微软雅黑"/>
          <w:b/>
          <w:sz w:val="21"/>
          <w:szCs w:val="21"/>
        </w:rPr>
        <w:t>抢占传播爆点</w:t>
      </w:r>
      <w:r w:rsidRPr="000B27E2">
        <w:rPr>
          <w:rFonts w:ascii="微软雅黑" w:eastAsia="微软雅黑" w:hAnsi="微软雅黑"/>
          <w:bCs/>
          <w:sz w:val="21"/>
          <w:szCs w:val="21"/>
        </w:rPr>
        <w:t>：</w:t>
      </w:r>
      <w:r w:rsidRPr="000B27E2">
        <w:rPr>
          <w:rFonts w:ascii="微软雅黑" w:eastAsia="微软雅黑" w:hAnsi="微软雅黑" w:hint="eastAsia"/>
          <w:bCs/>
          <w:sz w:val="21"/>
          <w:szCs w:val="21"/>
        </w:rPr>
        <w:t>洽洽连接王者荣耀五大英雄，推出定制款瓜子，吸引Z时代用户关注。借势洽洽庞大的销售渠道触达用户：电商渠道、线下实体零售渠道，触达年轻用户，形成构面。</w:t>
      </w:r>
    </w:p>
    <w:p w14:paraId="5293AC13" w14:textId="14905AB1" w:rsidR="007A4E3A" w:rsidRPr="000B27E2" w:rsidRDefault="000E113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B27E2">
        <w:rPr>
          <w:rFonts w:ascii="微软雅黑" w:eastAsia="微软雅黑" w:hAnsi="微软雅黑" w:hint="eastAsia"/>
          <w:b/>
          <w:sz w:val="21"/>
          <w:szCs w:val="21"/>
        </w:rPr>
        <w:lastRenderedPageBreak/>
        <w:t>利用品牌特点将线下用户转移到品牌私域</w:t>
      </w:r>
      <w:r w:rsidRPr="000B27E2"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0B27E2">
        <w:rPr>
          <w:rFonts w:ascii="微软雅黑" w:eastAsia="微软雅黑" w:hAnsi="微软雅黑" w:hint="eastAsia"/>
          <w:b/>
          <w:sz w:val="21"/>
          <w:szCs w:val="21"/>
        </w:rPr>
        <w:t>实现转化</w:t>
      </w:r>
      <w:r w:rsidRPr="000B27E2">
        <w:rPr>
          <w:rFonts w:ascii="微软雅黑" w:eastAsia="微软雅黑" w:hAnsi="微软雅黑" w:hint="eastAsia"/>
          <w:bCs/>
          <w:sz w:val="21"/>
          <w:szCs w:val="21"/>
        </w:rPr>
        <w:t>：基于洽洽产品包装中二维码，定制“赢王者全英雄大奖”活动，将购买瓜子的用户通过活动沉淀至洽洽小程序。</w:t>
      </w:r>
    </w:p>
    <w:p w14:paraId="0413AEA7" w14:textId="61EDA515" w:rsidR="00B5241D" w:rsidRPr="002C2690" w:rsidRDefault="000631F9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69EDC11" w14:textId="2A9BDA5E" w:rsidR="00047507" w:rsidRPr="00D020A0" w:rsidRDefault="004A295B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D020A0"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0E1131" w:rsidRPr="00D020A0">
        <w:rPr>
          <w:rFonts w:ascii="微软雅黑" w:eastAsia="微软雅黑" w:hAnsi="微软雅黑" w:hint="eastAsia"/>
          <w:b/>
          <w:sz w:val="21"/>
          <w:szCs w:val="21"/>
        </w:rPr>
        <w:t>洽洽五大风味瓜子</w:t>
      </w:r>
      <w:r w:rsidR="00BF5BC7" w:rsidRPr="00BF5BC7">
        <w:rPr>
          <w:rFonts w:ascii="微软雅黑" w:eastAsia="微软雅黑" w:hAnsi="微软雅黑"/>
          <w:b/>
          <w:sz w:val="21"/>
          <w:szCs w:val="21"/>
        </w:rPr>
        <w:t>×</w:t>
      </w:r>
      <w:r w:rsidR="000E1131" w:rsidRPr="00D020A0">
        <w:rPr>
          <w:rFonts w:ascii="微软雅黑" w:eastAsia="微软雅黑" w:hAnsi="微软雅黑" w:hint="eastAsia"/>
          <w:b/>
          <w:sz w:val="21"/>
          <w:szCs w:val="21"/>
        </w:rPr>
        <w:t>王者荣耀的五大英雄梦幻联动</w:t>
      </w:r>
    </w:p>
    <w:p w14:paraId="077F8312" w14:textId="77777777" w:rsidR="00D020A0" w:rsidRDefault="00047507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4A295B">
        <w:rPr>
          <w:rFonts w:ascii="微软雅黑" w:eastAsia="微软雅黑" w:hAnsi="微软雅黑" w:hint="eastAsia"/>
          <w:bCs/>
          <w:sz w:val="21"/>
          <w:szCs w:val="21"/>
        </w:rPr>
        <w:t>以五大英雄为代表，瓜子风味与英雄风格巧妙结合，让消费者建立联想。</w:t>
      </w:r>
    </w:p>
    <w:p w14:paraId="7AFD86E0" w14:textId="2BE6CB70" w:rsidR="00D020A0" w:rsidRDefault="00A71DC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1）</w:t>
      </w:r>
      <w:r w:rsidR="00047507" w:rsidRPr="004A295B">
        <w:rPr>
          <w:rFonts w:ascii="微软雅黑" w:eastAsia="微软雅黑" w:hAnsi="微软雅黑" w:hint="eastAsia"/>
          <w:bCs/>
          <w:sz w:val="21"/>
          <w:szCs w:val="21"/>
        </w:rPr>
        <w:t>陪女友甜蜜开黑，再来一把妲己定制款焦糖风味瓜子，甜心狙击，天下无双；</w:t>
      </w:r>
    </w:p>
    <w:p w14:paraId="190EDF48" w14:textId="2A647C78" w:rsidR="00D020A0" w:rsidRDefault="00A71DC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Cs/>
          <w:sz w:val="21"/>
          <w:szCs w:val="21"/>
        </w:rPr>
        <w:t>）</w:t>
      </w:r>
      <w:r w:rsidR="00047507" w:rsidRPr="004A295B">
        <w:rPr>
          <w:rFonts w:ascii="微软雅黑" w:eastAsia="微软雅黑" w:hAnsi="微软雅黑" w:hint="eastAsia"/>
          <w:bCs/>
          <w:sz w:val="21"/>
          <w:szCs w:val="21"/>
        </w:rPr>
        <w:t>三五好友组局，少不了王者峡谷实力顶流，再来一把诸葛亮定制款山核桃风味瓜子，核力秒脆，战力上榜；</w:t>
      </w:r>
    </w:p>
    <w:p w14:paraId="773B1C24" w14:textId="02DF2DD7" w:rsidR="00D020A0" w:rsidRDefault="00A71DC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）</w:t>
      </w:r>
      <w:r w:rsidR="00047507" w:rsidRPr="004A295B">
        <w:rPr>
          <w:rFonts w:ascii="微软雅黑" w:eastAsia="微软雅黑" w:hAnsi="微软雅黑" w:hint="eastAsia"/>
          <w:bCs/>
          <w:sz w:val="21"/>
          <w:szCs w:val="21"/>
        </w:rPr>
        <w:t>周末</w:t>
      </w:r>
      <w:r w:rsidR="00047507" w:rsidRPr="004A295B">
        <w:rPr>
          <w:rFonts w:ascii="微软雅黑" w:eastAsia="微软雅黑" w:hAnsi="微软雅黑"/>
          <w:bCs/>
          <w:sz w:val="21"/>
          <w:szCs w:val="21"/>
        </w:rPr>
        <w:t>C位出街，团战爆裂输出，再来一把孙尚香定制款藤椒风味瓜子，麻爽暴击，炸裂开场；</w:t>
      </w:r>
    </w:p>
    <w:p w14:paraId="50D38929" w14:textId="3D795D6D" w:rsidR="00D020A0" w:rsidRDefault="00A71DC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）</w:t>
      </w:r>
      <w:r w:rsidR="00047507" w:rsidRPr="004A295B">
        <w:rPr>
          <w:rFonts w:ascii="微软雅黑" w:eastAsia="微软雅黑" w:hAnsi="微软雅黑"/>
          <w:bCs/>
          <w:sz w:val="21"/>
          <w:szCs w:val="21"/>
        </w:rPr>
        <w:t>邂逅最美舞者，一起看遍风景，再来一把公孙离定制款蜂蜜黄油风味瓜子，伞下蜜香，无人能挡；</w:t>
      </w:r>
    </w:p>
    <w:p w14:paraId="698643ED" w14:textId="0851AD22" w:rsidR="00047507" w:rsidRPr="004A295B" w:rsidRDefault="00A71DC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Cs/>
          <w:sz w:val="21"/>
          <w:szCs w:val="21"/>
        </w:rPr>
        <w:t>）</w:t>
      </w:r>
      <w:r w:rsidR="00047507" w:rsidRPr="004A295B">
        <w:rPr>
          <w:rFonts w:ascii="微软雅黑" w:eastAsia="微软雅黑" w:hAnsi="微软雅黑"/>
          <w:bCs/>
          <w:sz w:val="21"/>
          <w:szCs w:val="21"/>
        </w:rPr>
        <w:t>惬意的周末，梦里浮生半日闲，再来一把庄周定制款海盐风味瓜子，山海庇佑，放心去浪。</w:t>
      </w:r>
    </w:p>
    <w:p w14:paraId="45D30A98" w14:textId="556B95FD" w:rsidR="000E1131" w:rsidRDefault="000E1131" w:rsidP="00476442">
      <w:pPr>
        <w:pStyle w:val="ab"/>
        <w:snapToGrid w:val="0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b/>
          <w:bCs/>
        </w:rPr>
      </w:pPr>
      <w:r>
        <w:rPr>
          <w:noProof/>
        </w:rPr>
        <w:drawing>
          <wp:inline distT="0" distB="0" distL="0" distR="0" wp14:anchorId="5E56226B" wp14:editId="29733A04">
            <wp:extent cx="5274310" cy="2950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A3558" w14:textId="77777777" w:rsidR="000E1131" w:rsidRPr="00A71DC2" w:rsidRDefault="000E1131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A71DC2">
        <w:rPr>
          <w:rFonts w:ascii="微软雅黑" w:eastAsia="微软雅黑" w:hAnsi="微软雅黑" w:hint="eastAsia"/>
          <w:b/>
          <w:sz w:val="21"/>
          <w:szCs w:val="21"/>
        </w:rPr>
        <w:t>2、联合京东：京东超级IP日正式启动与人气游戏《王者荣耀》的跨界合作</w:t>
      </w:r>
    </w:p>
    <w:p w14:paraId="5A36B89C" w14:textId="6D3AA2FE" w:rsidR="00047507" w:rsidRPr="00A71DC2" w:rsidRDefault="00047507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1DC2">
        <w:rPr>
          <w:rFonts w:ascii="微软雅黑" w:eastAsia="微软雅黑" w:hAnsi="微软雅黑" w:hint="eastAsia"/>
          <w:sz w:val="21"/>
          <w:szCs w:val="21"/>
        </w:rPr>
        <w:t>为了扩大此次跨界联名的影响力，洽洽还在微博联动多个品牌蓝</w:t>
      </w:r>
      <w:r w:rsidRPr="00A71DC2">
        <w:rPr>
          <w:rFonts w:ascii="微软雅黑" w:eastAsia="微软雅黑" w:hAnsi="微软雅黑"/>
          <w:sz w:val="21"/>
          <w:szCs w:val="21"/>
        </w:rPr>
        <w:t>V，以话题营销辐射更多圈层，完美契合Z世代内心。此次合作在多个平台激发出了超强共振，微博话题获得超35</w:t>
      </w:r>
      <w:r w:rsidR="00984DC1">
        <w:rPr>
          <w:rFonts w:ascii="微软雅黑" w:eastAsia="微软雅黑" w:hAnsi="微软雅黑" w:hint="eastAsia"/>
          <w:sz w:val="21"/>
          <w:szCs w:val="21"/>
        </w:rPr>
        <w:t>万</w:t>
      </w:r>
      <w:r w:rsidRPr="00A71DC2">
        <w:rPr>
          <w:rFonts w:ascii="微软雅黑" w:eastAsia="微软雅黑" w:hAnsi="微软雅黑"/>
          <w:sz w:val="21"/>
          <w:szCs w:val="21"/>
        </w:rPr>
        <w:t>的曝光，超14</w:t>
      </w:r>
      <w:r w:rsidR="00984DC1">
        <w:rPr>
          <w:rFonts w:ascii="微软雅黑" w:eastAsia="微软雅黑" w:hAnsi="微软雅黑" w:hint="eastAsia"/>
          <w:sz w:val="21"/>
          <w:szCs w:val="21"/>
        </w:rPr>
        <w:t>万</w:t>
      </w:r>
      <w:r w:rsidRPr="00A71DC2">
        <w:rPr>
          <w:rFonts w:ascii="微软雅黑" w:eastAsia="微软雅黑" w:hAnsi="微软雅黑"/>
          <w:sz w:val="21"/>
          <w:szCs w:val="21"/>
        </w:rPr>
        <w:t>阅读量，引发王者粉丝刷屏热议，京东话题阅读量破2.4亿，抖音平台曝光超700</w:t>
      </w:r>
      <w:r w:rsidR="00984DC1">
        <w:rPr>
          <w:rFonts w:ascii="微软雅黑" w:eastAsia="微软雅黑" w:hAnsi="微软雅黑" w:hint="eastAsia"/>
          <w:sz w:val="21"/>
          <w:szCs w:val="21"/>
        </w:rPr>
        <w:t>万</w:t>
      </w:r>
      <w:r w:rsidRPr="00A71DC2">
        <w:rPr>
          <w:rFonts w:ascii="微软雅黑" w:eastAsia="微软雅黑" w:hAnsi="微软雅黑"/>
          <w:sz w:val="21"/>
          <w:szCs w:val="21"/>
        </w:rPr>
        <w:t>。</w:t>
      </w:r>
    </w:p>
    <w:p w14:paraId="435D4689" w14:textId="2BF292A4" w:rsidR="00125F7C" w:rsidRPr="00A71DC2" w:rsidRDefault="000E113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71DC2">
        <w:rPr>
          <w:rFonts w:ascii="微软雅黑" w:eastAsia="微软雅黑" w:hAnsi="微软雅黑" w:hint="eastAsia"/>
          <w:sz w:val="21"/>
          <w:szCs w:val="21"/>
        </w:rPr>
        <w:lastRenderedPageBreak/>
        <w:t>洽洽品牌在京东全站销量同比增长100%，活动期间爆卖瓜子100,000多份，获得京东瓜子销售No.1的战绩</w:t>
      </w:r>
      <w:r w:rsidR="00BE5EDB">
        <w:rPr>
          <w:rFonts w:ascii="微软雅黑" w:eastAsia="微软雅黑" w:hAnsi="微软雅黑" w:hint="eastAsia"/>
          <w:sz w:val="21"/>
          <w:szCs w:val="21"/>
        </w:rPr>
        <w:t>。</w:t>
      </w:r>
    </w:p>
    <w:p w14:paraId="0E8094AA" w14:textId="3ECFD8AE" w:rsidR="000E1131" w:rsidRPr="002D38BB" w:rsidRDefault="000E1131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D38BB">
        <w:rPr>
          <w:rFonts w:ascii="微软雅黑" w:eastAsia="微软雅黑" w:hAnsi="微软雅黑" w:hint="eastAsia"/>
          <w:b/>
          <w:sz w:val="21"/>
          <w:szCs w:val="21"/>
        </w:rPr>
        <w:t>3、基于洽洽产品包装中二维码，定制“赢王者全英雄大奖”活动，将购买瓜子的用户通过活动沉淀至洽洽小程序</w:t>
      </w:r>
      <w:r w:rsidR="00A71DC2" w:rsidRPr="002D38BB"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2F98493" w14:textId="7B0A05B5" w:rsidR="00847B24" w:rsidRPr="000E1131" w:rsidRDefault="000E1131" w:rsidP="00476442">
      <w:pPr>
        <w:pStyle w:val="ab"/>
        <w:snapToGrid w:val="0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4856872" wp14:editId="4D04B1B5">
            <wp:extent cx="5274310" cy="2574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476442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098D757" w14:textId="475999AC" w:rsidR="000E1131" w:rsidRPr="00125F7C" w:rsidRDefault="0047644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洽洽</w:t>
      </w:r>
      <w:r w:rsidR="00010E1C" w:rsidRPr="00010E1C">
        <w:rPr>
          <w:rFonts w:ascii="微软雅黑" w:eastAsia="微软雅黑" w:hAnsi="微软雅黑"/>
          <w:bCs/>
          <w:sz w:val="21"/>
          <w:szCs w:val="21"/>
        </w:rPr>
        <w:t>×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王者荣耀：周末洽洽 再来一把，活动曝光1556万人次；</w:t>
      </w:r>
    </w:p>
    <w:p w14:paraId="7289F680" w14:textId="01496458" w:rsidR="000E1131" w:rsidRPr="00125F7C" w:rsidRDefault="0047644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通过包装袋二维码回流洽洽小程序8.9万/天；</w:t>
      </w:r>
    </w:p>
    <w:p w14:paraId="31C27ACC" w14:textId="1688BAA9" w:rsidR="000E1131" w:rsidRPr="00125F7C" w:rsidRDefault="0047644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3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吸引新会员人员共计573万；</w:t>
      </w:r>
    </w:p>
    <w:p w14:paraId="0CEDA5FA" w14:textId="09938663" w:rsidR="000E1131" w:rsidRPr="00125F7C" w:rsidRDefault="0047644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沉淀至洽洽企微社群人数超4万；</w:t>
      </w:r>
    </w:p>
    <w:p w14:paraId="14050E56" w14:textId="7644988B" w:rsidR="000E1131" w:rsidRPr="00125F7C" w:rsidRDefault="0047644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私域用户累计转化GMV约1.3亿；</w:t>
      </w:r>
    </w:p>
    <w:p w14:paraId="5F62C0FD" w14:textId="042B90F9" w:rsidR="00847B24" w:rsidRPr="00476442" w:rsidRDefault="00476442" w:rsidP="00476442">
      <w:pPr>
        <w:snapToGrid w:val="0"/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6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0E1131" w:rsidRPr="00125F7C">
        <w:rPr>
          <w:rFonts w:ascii="微软雅黑" w:eastAsia="微软雅黑" w:hAnsi="微软雅黑" w:hint="eastAsia"/>
          <w:bCs/>
          <w:sz w:val="21"/>
          <w:szCs w:val="21"/>
        </w:rPr>
        <w:t>洽洽品牌在京东全站销量同比增长100%，活动期间爆卖瓜子100,000多份，获得京东瓜子销售No.1的战绩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sectPr w:rsidR="00847B24" w:rsidRPr="00476442" w:rsidSect="00970C56">
      <w:headerReference w:type="default" r:id="rId10"/>
      <w:footerReference w:type="even" r:id="rId11"/>
      <w:footerReference w:type="default" r:id="rId1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5EB94" w14:textId="77777777" w:rsidR="0001248E" w:rsidRDefault="0001248E">
      <w:r>
        <w:separator/>
      </w:r>
    </w:p>
  </w:endnote>
  <w:endnote w:type="continuationSeparator" w:id="0">
    <w:p w14:paraId="554E7312" w14:textId="77777777" w:rsidR="0001248E" w:rsidRDefault="00012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0277C" w14:textId="77777777" w:rsidR="0001248E" w:rsidRDefault="0001248E">
      <w:r>
        <w:separator/>
      </w:r>
    </w:p>
  </w:footnote>
  <w:footnote w:type="continuationSeparator" w:id="0">
    <w:p w14:paraId="19CD989B" w14:textId="77777777" w:rsidR="0001248E" w:rsidRDefault="000124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30458B9"/>
    <w:multiLevelType w:val="hybridMultilevel"/>
    <w:tmpl w:val="96C80EE2"/>
    <w:lvl w:ilvl="0" w:tplc="93189D6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6237EB3"/>
    <w:multiLevelType w:val="hybridMultilevel"/>
    <w:tmpl w:val="BE9E5B08"/>
    <w:lvl w:ilvl="0" w:tplc="685030E2">
      <w:start w:val="1"/>
      <w:numFmt w:val="decimal"/>
      <w:lvlText w:val="%1、"/>
      <w:lvlJc w:val="left"/>
      <w:pPr>
        <w:ind w:left="720" w:hanging="36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470591119">
    <w:abstractNumId w:val="8"/>
  </w:num>
  <w:num w:numId="2" w16cid:durableId="815493932">
    <w:abstractNumId w:val="7"/>
  </w:num>
  <w:num w:numId="3" w16cid:durableId="945582906">
    <w:abstractNumId w:val="2"/>
  </w:num>
  <w:num w:numId="4" w16cid:durableId="1707288825">
    <w:abstractNumId w:val="5"/>
  </w:num>
  <w:num w:numId="5" w16cid:durableId="1032998529">
    <w:abstractNumId w:val="0"/>
  </w:num>
  <w:num w:numId="6" w16cid:durableId="1436553912">
    <w:abstractNumId w:val="18"/>
  </w:num>
  <w:num w:numId="7" w16cid:durableId="1574701421">
    <w:abstractNumId w:val="15"/>
  </w:num>
  <w:num w:numId="8" w16cid:durableId="1279751690">
    <w:abstractNumId w:val="11"/>
  </w:num>
  <w:num w:numId="9" w16cid:durableId="1209994462">
    <w:abstractNumId w:val="10"/>
  </w:num>
  <w:num w:numId="10" w16cid:durableId="655452705">
    <w:abstractNumId w:val="9"/>
  </w:num>
  <w:num w:numId="11" w16cid:durableId="760302141">
    <w:abstractNumId w:val="13"/>
  </w:num>
  <w:num w:numId="12" w16cid:durableId="1561212580">
    <w:abstractNumId w:val="16"/>
  </w:num>
  <w:num w:numId="13" w16cid:durableId="6177173">
    <w:abstractNumId w:val="6"/>
  </w:num>
  <w:num w:numId="14" w16cid:durableId="1406953270">
    <w:abstractNumId w:val="14"/>
  </w:num>
  <w:num w:numId="15" w16cid:durableId="1867326565">
    <w:abstractNumId w:val="3"/>
  </w:num>
  <w:num w:numId="16" w16cid:durableId="712775748">
    <w:abstractNumId w:val="4"/>
  </w:num>
  <w:num w:numId="17" w16cid:durableId="1064109700">
    <w:abstractNumId w:val="1"/>
  </w:num>
  <w:num w:numId="18" w16cid:durableId="1806001725">
    <w:abstractNumId w:val="17"/>
  </w:num>
  <w:num w:numId="19" w16cid:durableId="136455738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0E1C"/>
    <w:rsid w:val="0001248E"/>
    <w:rsid w:val="00013AA1"/>
    <w:rsid w:val="00020E7A"/>
    <w:rsid w:val="00024497"/>
    <w:rsid w:val="00030A60"/>
    <w:rsid w:val="00046CF7"/>
    <w:rsid w:val="0004750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27E2"/>
    <w:rsid w:val="000C5FBB"/>
    <w:rsid w:val="000D05FE"/>
    <w:rsid w:val="000D6DC9"/>
    <w:rsid w:val="000E10C0"/>
    <w:rsid w:val="000E1131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5F7C"/>
    <w:rsid w:val="001265C9"/>
    <w:rsid w:val="001312BA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651C"/>
    <w:rsid w:val="002A004E"/>
    <w:rsid w:val="002A44B4"/>
    <w:rsid w:val="002B0CDA"/>
    <w:rsid w:val="002B1FC2"/>
    <w:rsid w:val="002C2690"/>
    <w:rsid w:val="002D38B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4EB2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442"/>
    <w:rsid w:val="004767D7"/>
    <w:rsid w:val="0048060F"/>
    <w:rsid w:val="0048122B"/>
    <w:rsid w:val="00484916"/>
    <w:rsid w:val="004861A7"/>
    <w:rsid w:val="0048758B"/>
    <w:rsid w:val="00491A67"/>
    <w:rsid w:val="00492C50"/>
    <w:rsid w:val="004A295B"/>
    <w:rsid w:val="004A4904"/>
    <w:rsid w:val="004C0E4C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56A3"/>
    <w:rsid w:val="008D3DB6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449F"/>
    <w:rsid w:val="00946CB6"/>
    <w:rsid w:val="009573AC"/>
    <w:rsid w:val="009636A9"/>
    <w:rsid w:val="00970C56"/>
    <w:rsid w:val="0097433A"/>
    <w:rsid w:val="00976708"/>
    <w:rsid w:val="0098226A"/>
    <w:rsid w:val="00982350"/>
    <w:rsid w:val="009823A9"/>
    <w:rsid w:val="00983853"/>
    <w:rsid w:val="009849FB"/>
    <w:rsid w:val="00984DC1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1DC2"/>
    <w:rsid w:val="00A72FFF"/>
    <w:rsid w:val="00A73B4E"/>
    <w:rsid w:val="00A74660"/>
    <w:rsid w:val="00A829A2"/>
    <w:rsid w:val="00A83F45"/>
    <w:rsid w:val="00A849B8"/>
    <w:rsid w:val="00A86FCA"/>
    <w:rsid w:val="00A91289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5EDB"/>
    <w:rsid w:val="00BF2065"/>
    <w:rsid w:val="00BF5BC7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3C49"/>
    <w:rsid w:val="00CE55AC"/>
    <w:rsid w:val="00D020A0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58D3"/>
    <w:rsid w:val="00DC169D"/>
    <w:rsid w:val="00DC32E7"/>
    <w:rsid w:val="00DC397E"/>
    <w:rsid w:val="00DD56E4"/>
    <w:rsid w:val="00DE76F1"/>
    <w:rsid w:val="00DF56C5"/>
    <w:rsid w:val="00E004F9"/>
    <w:rsid w:val="00E16E46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6DC2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1D3F3B"/>
  </w:style>
  <w:style w:type="character" w:customStyle="1" w:styleId="af5">
    <w:name w:val="批注文字 字符"/>
    <w:basedOn w:val="a0"/>
    <w:link w:val="af4"/>
    <w:uiPriority w:val="99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212</Words>
  <Characters>1215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9</cp:revision>
  <cp:lastPrinted>2012-10-11T08:46:00Z</cp:lastPrinted>
  <dcterms:created xsi:type="dcterms:W3CDTF">2023-02-21T02:12:00Z</dcterms:created>
  <dcterms:modified xsi:type="dcterms:W3CDTF">2023-02-21T02:28:00Z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