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iQOO超有料派对-双十一主题直播项目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：iQOO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：手机行业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：直播营销类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自双十一</w:t>
      </w:r>
      <w:r>
        <w:rPr>
          <w:rFonts w:hint="eastAsia" w:ascii="微软雅黑" w:hAnsi="微软雅黑" w:eastAsia="微软雅黑"/>
          <w:sz w:val="21"/>
          <w:szCs w:val="21"/>
        </w:rPr>
        <w:t>被打造为</w:t>
      </w:r>
      <w:r>
        <w:rPr>
          <w:rFonts w:ascii="微软雅黑" w:hAnsi="微软雅黑" w:eastAsia="微软雅黑"/>
          <w:sz w:val="21"/>
          <w:szCs w:val="21"/>
        </w:rPr>
        <w:t>购物节以来</w:t>
      </w:r>
      <w:r>
        <w:rPr>
          <w:rFonts w:hint="eastAsia" w:ascii="微软雅黑" w:hAnsi="微软雅黑" w:eastAsia="微软雅黑"/>
          <w:sz w:val="21"/>
          <w:szCs w:val="21"/>
        </w:rPr>
        <w:t>，各项数据指标也是一年一年的不断刷新，无论平台或是</w:t>
      </w:r>
      <w:r>
        <w:rPr>
          <w:rFonts w:ascii="微软雅黑" w:hAnsi="微软雅黑" w:eastAsia="微软雅黑"/>
          <w:sz w:val="21"/>
          <w:szCs w:val="21"/>
        </w:rPr>
        <w:t>商家</w:t>
      </w:r>
      <w:r>
        <w:rPr>
          <w:rFonts w:hint="eastAsia" w:ascii="微软雅黑" w:hAnsi="微软雅黑" w:eastAsia="微软雅黑"/>
          <w:sz w:val="21"/>
          <w:szCs w:val="21"/>
        </w:rPr>
        <w:t>均纷纷参战其中，晒出各自的成绩，已然成为了一项「传统」，当又一年的双十一满载着消费者和商家的期待而来，一年一度的盛典热情逐渐凝聚，却因各种不可抗因素气氛陷入低迷</w:t>
      </w:r>
      <w:r>
        <w:rPr>
          <w:rFonts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iQOO希望通过打造线上晚会直播，重燃消费者心中热情，传递iQOO生而强悍积极向上的态度。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紧贴双十一节点，借势打造氛围主题直播，传递iQOO品牌正向价值，提升品牌人气与好感度，助力iQOO主力机型营销转化。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既然是双十一，既然已经是大家心目中热闹的「节日」，那么首先现场需要打扮得吸精又有料；既然要通过直播来呈现，那么内容节目必须得吸精又有料；既然是大促，既然要提振营销转化，那么福利层面也必须得吸精又有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本次</w:t>
      </w:r>
      <w:r>
        <w:rPr>
          <w:rFonts w:ascii="微软雅黑" w:hAnsi="微软雅黑" w:eastAsia="微软雅黑"/>
          <w:sz w:val="21"/>
          <w:szCs w:val="21"/>
        </w:rPr>
        <w:t>iQOO联合抖音</w:t>
      </w:r>
      <w:r>
        <w:rPr>
          <w:rFonts w:hint="eastAsia" w:ascii="微软雅黑" w:hAnsi="微软雅黑" w:eastAsia="微软雅黑"/>
          <w:sz w:val="21"/>
          <w:szCs w:val="21"/>
        </w:rPr>
        <w:t>、快手</w:t>
      </w:r>
      <w:r>
        <w:rPr>
          <w:rFonts w:ascii="微软雅黑" w:hAnsi="微软雅黑" w:eastAsia="微软雅黑"/>
          <w:sz w:val="21"/>
          <w:szCs w:val="21"/>
        </w:rPr>
        <w:t>平台推出了“双11终极福利”。</w:t>
      </w:r>
      <w:r>
        <w:rPr>
          <w:rFonts w:hint="eastAsia" w:ascii="微软雅黑" w:hAnsi="微软雅黑" w:eastAsia="微软雅黑"/>
          <w:sz w:val="21"/>
          <w:szCs w:val="21"/>
        </w:rPr>
        <w:t xml:space="preserve"> 结合直播快节奏、更紧凑的消费者观看习惯，打造一场可以边玩边买的直播，营销主题锁定为——iQOO超有料派对。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【筹备期】场景定制，将派对氛围感拉满。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将空间设计运用于直播场景设计，历经2</w:t>
      </w: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h工程，极致还原原创设计。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195955"/>
            <wp:effectExtent l="0" t="0" r="0" b="0"/>
            <wp:docPr id="5" name="图片 4" descr="电脑游戏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电脑游戏的截图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28" t="6709" r="12090" b="200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813810"/>
            <wp:effectExtent l="0" t="0" r="0" b="0"/>
            <wp:docPr id="4" name="图片 4" descr="火车从远处开过来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火车从远处开过来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【预热期】百万级达人预热，派对</w:t>
      </w:r>
      <w:r>
        <w:rPr>
          <w:rFonts w:ascii="微软雅黑" w:hAnsi="微软雅黑" w:eastAsia="微软雅黑"/>
          <w:b/>
          <w:bCs/>
          <w:sz w:val="21"/>
          <w:szCs w:val="21"/>
        </w:rPr>
        <w:t>直播高效蓄水。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直播前期，iQOO官方抖音、快手账号分别对超有料派对进行了花式预告；并在直播日当天，联手超有料达人@雷一萌 一起向酷客及广大消费者发出「邀请」，为直播间预热蓄水。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308350" cy="35782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7325" cy="35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【直播进行时】边玩边买，超有戏营销触及用户爽点。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直播现场设置三大主环节，由主播带队为观众赢福利，紧张刺激的游戏挑动用户神经的同时，也通过完成任务释放更多福利，助力销售转化。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闪速挑战-</w:t>
      </w:r>
      <w:r>
        <w:rPr>
          <w:rFonts w:hint="eastAsia" w:ascii="微软雅黑" w:hAnsi="微软雅黑" w:eastAsia="微软雅黑"/>
          <w:i w:val="0"/>
          <w:iCs w:val="0"/>
          <w:sz w:val="21"/>
          <w:szCs w:val="21"/>
        </w:rPr>
        <w:t>酷了个酷</w:t>
      </w:r>
      <w:r>
        <w:rPr>
          <w:rFonts w:hint="eastAsia" w:ascii="微软雅黑" w:hAnsi="微软雅黑" w:eastAsia="微软雅黑"/>
          <w:sz w:val="21"/>
          <w:szCs w:val="21"/>
        </w:rPr>
        <w:t>，借势热门游戏「羊了个羊」，翻牌双1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主力机型iQOO</w:t>
      </w:r>
      <w:r>
        <w:rPr>
          <w:rFonts w:ascii="微软雅黑" w:hAnsi="微软雅黑" w:eastAsia="微软雅黑"/>
          <w:sz w:val="21"/>
          <w:szCs w:val="21"/>
        </w:rPr>
        <w:t xml:space="preserve"> 10</w:t>
      </w:r>
      <w:r>
        <w:rPr>
          <w:rFonts w:hint="eastAsia" w:ascii="微软雅黑" w:hAnsi="微软雅黑" w:eastAsia="微软雅黑"/>
          <w:sz w:val="21"/>
          <w:szCs w:val="21"/>
        </w:rPr>
        <w:t>卖点，为新机绑定强植入，增加用户记忆点。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丝滑挑战-</w:t>
      </w:r>
      <w:r>
        <w:rPr>
          <w:rFonts w:hint="eastAsia" w:ascii="微软雅黑" w:hAnsi="微软雅黑" w:eastAsia="微软雅黑"/>
          <w:i w:val="0"/>
          <w:iCs w:val="0"/>
          <w:sz w:val="21"/>
          <w:szCs w:val="21"/>
        </w:rPr>
        <w:t>舞“利”全开</w:t>
      </w:r>
      <w:r>
        <w:rPr>
          <w:rFonts w:hint="eastAsia" w:ascii="微软雅黑" w:hAnsi="微软雅黑" w:eastAsia="微软雅黑"/>
          <w:sz w:val="21"/>
          <w:szCs w:val="21"/>
        </w:rPr>
        <w:t>，达人「丝滑舞蹈」对决，只有拥有iQOO</w:t>
      </w:r>
      <w:r>
        <w:rPr>
          <w:rFonts w:ascii="微软雅黑" w:hAnsi="微软雅黑" w:eastAsia="微软雅黑"/>
          <w:sz w:val="21"/>
          <w:szCs w:val="21"/>
        </w:rPr>
        <w:t xml:space="preserve"> 10</w:t>
      </w:r>
      <w:r>
        <w:rPr>
          <w:rFonts w:hint="eastAsia" w:ascii="微软雅黑" w:hAnsi="微软雅黑" w:eastAsia="微软雅黑"/>
          <w:sz w:val="21"/>
          <w:szCs w:val="21"/>
        </w:rPr>
        <w:t>的1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帧高刷屏一样的丝滑动作才能get到观众的心，擂台PK由现场观众投票决出胜者。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超容量挑战-</w:t>
      </w:r>
      <w:r>
        <w:rPr>
          <w:rFonts w:hint="eastAsia" w:ascii="微软雅黑" w:hAnsi="微软雅黑" w:eastAsia="微软雅黑"/>
          <w:i w:val="0"/>
          <w:iCs w:val="0"/>
          <w:sz w:val="21"/>
          <w:szCs w:val="21"/>
        </w:rPr>
        <w:t>福利叠叠乐</w:t>
      </w:r>
      <w:r>
        <w:rPr>
          <w:rFonts w:hint="eastAsia" w:ascii="微软雅黑" w:hAnsi="微软雅黑" w:eastAsia="微软雅黑"/>
          <w:sz w:val="21"/>
          <w:szCs w:val="21"/>
        </w:rPr>
        <w:t>，现场设置电池形状容器装置，主播、达人通过投入不同形状的福袋、红包及宝箱，比拼叠加数量，为观众谋取更多购机福利。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相比大促节点常见的“吆喝式”直播，iQOO超有料派对通过设置趣味游戏环节，富于综艺感，让观众从游戏中获取福利，以高期待值及优质直播内容为观众带来持久爽感。同时直播间内限时福利礼品、购机福利派送，以实际的优惠增加观众的购买欲，切切实实助力销量增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019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本次</w:t>
      </w:r>
      <w:r>
        <w:rPr>
          <w:rFonts w:ascii="微软雅黑" w:hAnsi="微软雅黑" w:eastAsia="微软雅黑"/>
          <w:sz w:val="21"/>
          <w:szCs w:val="21"/>
        </w:rPr>
        <w:t>iQOO联合抖音</w:t>
      </w:r>
      <w:r>
        <w:rPr>
          <w:rFonts w:hint="eastAsia" w:ascii="微软雅黑" w:hAnsi="微软雅黑" w:eastAsia="微软雅黑"/>
          <w:sz w:val="21"/>
          <w:szCs w:val="21"/>
        </w:rPr>
        <w:t>、快手</w:t>
      </w:r>
      <w:r>
        <w:rPr>
          <w:rFonts w:ascii="微软雅黑" w:hAnsi="微软雅黑" w:eastAsia="微软雅黑"/>
          <w:sz w:val="21"/>
          <w:szCs w:val="21"/>
        </w:rPr>
        <w:t>平台推出了“双11终极福利”。用户</w:t>
      </w:r>
      <w:r>
        <w:rPr>
          <w:rFonts w:hint="eastAsia" w:ascii="微软雅黑" w:hAnsi="微软雅黑" w:eastAsia="微软雅黑"/>
          <w:sz w:val="21"/>
          <w:szCs w:val="21"/>
        </w:rPr>
        <w:t>在抖音、快手平台</w:t>
      </w:r>
      <w:r>
        <w:rPr>
          <w:rFonts w:ascii="微软雅黑" w:hAnsi="微软雅黑" w:eastAsia="微软雅黑"/>
          <w:sz w:val="21"/>
          <w:szCs w:val="21"/>
        </w:rPr>
        <w:t>iQOO手机官方旗舰店，不仅可以享受购机优惠、限量低价秒杀，而且还能参与直播互动赢周边奖品。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人气美女主播</w:t>
      </w:r>
      <w:r>
        <w:rPr>
          <w:rFonts w:ascii="微软雅黑" w:hAnsi="微软雅黑" w:eastAsia="微软雅黑"/>
          <w:sz w:val="21"/>
          <w:szCs w:val="21"/>
        </w:rPr>
        <w:t>@雷一萌werty</w:t>
      </w:r>
      <w:r>
        <w:rPr>
          <w:rFonts w:hint="eastAsia" w:ascii="微软雅黑" w:hAnsi="微软雅黑" w:eastAsia="微软雅黑"/>
          <w:sz w:val="21"/>
          <w:szCs w:val="21"/>
        </w:rPr>
        <w:t>预热视频为直播蓄流3</w:t>
      </w:r>
      <w:r>
        <w:rPr>
          <w:rFonts w:ascii="微软雅黑" w:hAnsi="微软雅黑" w:eastAsia="微软雅黑"/>
          <w:sz w:val="21"/>
          <w:szCs w:val="21"/>
        </w:rPr>
        <w:t>.2</w:t>
      </w:r>
      <w:r>
        <w:rPr>
          <w:rFonts w:hint="eastAsia" w:ascii="微软雅黑" w:hAnsi="微软雅黑" w:eastAsia="微软雅黑"/>
          <w:sz w:val="21"/>
          <w:szCs w:val="21"/>
        </w:rPr>
        <w:t>w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。双十一期间，助力抖音平台同比去年直播销售增长1</w:t>
      </w:r>
      <w:r>
        <w:rPr>
          <w:rFonts w:ascii="微软雅黑" w:hAnsi="微软雅黑" w:eastAsia="微软雅黑"/>
          <w:sz w:val="21"/>
          <w:szCs w:val="21"/>
        </w:rPr>
        <w:t>12%</w:t>
      </w:r>
      <w:r>
        <w:rPr>
          <w:rFonts w:hint="eastAsia" w:ascii="微软雅黑" w:hAnsi="微软雅黑" w:eastAsia="微软雅黑"/>
          <w:sz w:val="21"/>
          <w:szCs w:val="21"/>
        </w:rPr>
        <w:t>，位居安卓手机品牌销量&amp;销售额TOP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，快手平台手机品牌自播销量&amp;销售额TOP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3C8"/>
    <w:rsid w:val="00046CF7"/>
    <w:rsid w:val="000532E1"/>
    <w:rsid w:val="00056E4C"/>
    <w:rsid w:val="0006079A"/>
    <w:rsid w:val="000631F9"/>
    <w:rsid w:val="00071CE5"/>
    <w:rsid w:val="000724F0"/>
    <w:rsid w:val="000730F4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25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695B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4EC4"/>
    <w:rsid w:val="002B0CDA"/>
    <w:rsid w:val="002B1FC2"/>
    <w:rsid w:val="002C2690"/>
    <w:rsid w:val="002E36A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08BE"/>
    <w:rsid w:val="003D2099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0078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44E8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0569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4A2E"/>
    <w:rsid w:val="007270CB"/>
    <w:rsid w:val="0072725D"/>
    <w:rsid w:val="0073004D"/>
    <w:rsid w:val="0073428A"/>
    <w:rsid w:val="007365E4"/>
    <w:rsid w:val="00753753"/>
    <w:rsid w:val="007538EE"/>
    <w:rsid w:val="0075584E"/>
    <w:rsid w:val="007565FE"/>
    <w:rsid w:val="00764220"/>
    <w:rsid w:val="00776F56"/>
    <w:rsid w:val="007815DE"/>
    <w:rsid w:val="0079238C"/>
    <w:rsid w:val="00793F18"/>
    <w:rsid w:val="00795109"/>
    <w:rsid w:val="007A0451"/>
    <w:rsid w:val="007A4E3A"/>
    <w:rsid w:val="007B2D27"/>
    <w:rsid w:val="007B7C41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744F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266C"/>
    <w:rsid w:val="008B2200"/>
    <w:rsid w:val="008B689B"/>
    <w:rsid w:val="008C1B51"/>
    <w:rsid w:val="008C2693"/>
    <w:rsid w:val="008F1BFD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106"/>
    <w:rsid w:val="00946CB6"/>
    <w:rsid w:val="009573AC"/>
    <w:rsid w:val="00970C56"/>
    <w:rsid w:val="0097242B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6E4D"/>
    <w:rsid w:val="00A17315"/>
    <w:rsid w:val="00A24029"/>
    <w:rsid w:val="00A2549D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E2A"/>
    <w:rsid w:val="00A81B22"/>
    <w:rsid w:val="00A829A2"/>
    <w:rsid w:val="00A83F45"/>
    <w:rsid w:val="00A849B8"/>
    <w:rsid w:val="00A86FCA"/>
    <w:rsid w:val="00AA0381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6AE3"/>
    <w:rsid w:val="00B27391"/>
    <w:rsid w:val="00B306F9"/>
    <w:rsid w:val="00B35B50"/>
    <w:rsid w:val="00B36BD0"/>
    <w:rsid w:val="00B40529"/>
    <w:rsid w:val="00B413D5"/>
    <w:rsid w:val="00B5241D"/>
    <w:rsid w:val="00B54EBC"/>
    <w:rsid w:val="00B71E01"/>
    <w:rsid w:val="00B764C0"/>
    <w:rsid w:val="00B93BD6"/>
    <w:rsid w:val="00B93E3B"/>
    <w:rsid w:val="00BA0329"/>
    <w:rsid w:val="00BA4FD4"/>
    <w:rsid w:val="00BA7554"/>
    <w:rsid w:val="00BB0E07"/>
    <w:rsid w:val="00BB0E81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771B9"/>
    <w:rsid w:val="00C93159"/>
    <w:rsid w:val="00C96025"/>
    <w:rsid w:val="00CA1C32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1F44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DC8"/>
    <w:rsid w:val="00F35569"/>
    <w:rsid w:val="00F3618F"/>
    <w:rsid w:val="00F4008B"/>
    <w:rsid w:val="00F40160"/>
    <w:rsid w:val="00F41E61"/>
    <w:rsid w:val="00F447A3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FBF2BE4"/>
    <w:rsid w:val="17C6263C"/>
    <w:rsid w:val="1A506897"/>
    <w:rsid w:val="1D6F3E9B"/>
    <w:rsid w:val="1F0C3F2D"/>
    <w:rsid w:val="26255304"/>
    <w:rsid w:val="2D2A61BF"/>
    <w:rsid w:val="2EDB29EF"/>
    <w:rsid w:val="374101FF"/>
    <w:rsid w:val="37CD3840"/>
    <w:rsid w:val="392A6CFB"/>
    <w:rsid w:val="42AE462E"/>
    <w:rsid w:val="49A8711D"/>
    <w:rsid w:val="51181B78"/>
    <w:rsid w:val="5E5F158A"/>
    <w:rsid w:val="721040B9"/>
    <w:rsid w:val="746C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microsoft.com/office/2007/relationships/hdphoto" Target="media/image5.wdp"/><Relationship Id="rId12" Type="http://schemas.openxmlformats.org/officeDocument/2006/relationships/image" Target="media/image4.png"/><Relationship Id="rId11" Type="http://schemas.microsoft.com/office/2007/relationships/hdphoto" Target="media/image3.wdp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1163</Words>
  <Characters>1252</Characters>
  <Lines>13</Lines>
  <Paragraphs>3</Paragraphs>
  <TotalTime>3</TotalTime>
  <ScaleCrop>false</ScaleCrop>
  <LinksUpToDate>false</LinksUpToDate>
  <CharactersWithSpaces>1258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2023-02-22T07:57:07Z</dcterms:modified>
  <dc:title>No</dc:title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1C675D9F4563482A8497E86D55CD9DC7</vt:lpwstr>
  </property>
</Properties>
</file>