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76854D90" w:rsidR="001D3F3B" w:rsidRPr="00896431" w:rsidRDefault="00896431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896431">
        <w:rPr>
          <w:rFonts w:ascii="微软雅黑" w:eastAsia="微软雅黑" w:hAnsi="微软雅黑" w:cs="Times New Roman" w:hint="eastAsia"/>
          <w:b/>
          <w:sz w:val="32"/>
          <w:szCs w:val="32"/>
        </w:rPr>
        <w:t>康师傅御品盛宴</w:t>
      </w:r>
      <w:r w:rsidRPr="00896431">
        <w:rPr>
          <w:rFonts w:ascii="微软雅黑" w:eastAsia="微软雅黑" w:hAnsi="微软雅黑" w:cs="Times New Roman"/>
          <w:b/>
          <w:sz w:val="32"/>
          <w:szCs w:val="32"/>
        </w:rPr>
        <w:t xml:space="preserve"> × 罗永浩三位一体整合新营销</w:t>
      </w:r>
    </w:p>
    <w:p w14:paraId="0B14D8D6" w14:textId="45984B8E" w:rsidR="008B689B" w:rsidRPr="00E75AB4" w:rsidRDefault="008B689B" w:rsidP="00E75AB4">
      <w:pPr>
        <w:textAlignment w:val="baseline"/>
        <w:rPr>
          <w:rFonts w:ascii="微软雅黑" w:eastAsia="微软雅黑" w:hAnsi="微软雅黑"/>
          <w:color w:val="404040" w:themeColor="text1" w:themeTint="BF"/>
          <w:sz w:val="18"/>
          <w:szCs w:val="18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E75AB4">
        <w:rPr>
          <w:rFonts w:ascii="微软雅黑" w:eastAsia="微软雅黑" w:hAnsi="微软雅黑" w:hint="eastAsia"/>
          <w:sz w:val="21"/>
          <w:szCs w:val="21"/>
        </w:rPr>
        <w:t>康师傅</w:t>
      </w:r>
    </w:p>
    <w:p w14:paraId="39CF38F3" w14:textId="47650EB5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E75AB4">
        <w:rPr>
          <w:rFonts w:ascii="微软雅黑" w:eastAsia="微软雅黑" w:hAnsi="微软雅黑" w:hint="eastAsia"/>
          <w:sz w:val="21"/>
          <w:szCs w:val="21"/>
        </w:rPr>
        <w:t>食品</w:t>
      </w:r>
    </w:p>
    <w:p w14:paraId="5DC88663" w14:textId="67876A9D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E75AB4">
        <w:rPr>
          <w:rFonts w:ascii="微软雅黑" w:eastAsia="微软雅黑" w:hAnsi="微软雅黑"/>
          <w:sz w:val="21"/>
          <w:szCs w:val="21"/>
        </w:rPr>
        <w:t>1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1</w:t>
      </w:r>
      <w:r w:rsidR="00FA0BEC">
        <w:rPr>
          <w:rFonts w:ascii="微软雅黑" w:eastAsia="微软雅黑" w:hAnsi="微软雅黑"/>
          <w:sz w:val="21"/>
          <w:szCs w:val="21"/>
        </w:rPr>
        <w:t>.04-11.15</w:t>
      </w:r>
    </w:p>
    <w:p w14:paraId="1F6E17B5" w14:textId="7292B859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896431" w:rsidRPr="00896431">
        <w:rPr>
          <w:rFonts w:ascii="微软雅黑" w:eastAsia="微软雅黑" w:hAnsi="微软雅黑" w:hint="eastAsia"/>
          <w:sz w:val="21"/>
          <w:szCs w:val="21"/>
        </w:rPr>
        <w:t>明星</w:t>
      </w:r>
      <w:r w:rsidR="00896431" w:rsidRPr="00896431">
        <w:rPr>
          <w:rFonts w:ascii="微软雅黑" w:eastAsia="微软雅黑" w:hAnsi="微软雅黑"/>
          <w:sz w:val="21"/>
          <w:szCs w:val="21"/>
        </w:rPr>
        <w:t>/达人营销类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3C9EBDD" w14:textId="38C0619E" w:rsidR="005F5C93" w:rsidRPr="005F5C93" w:rsidRDefault="00E75AB4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75AB4">
        <w:rPr>
          <w:rFonts w:ascii="微软雅黑" w:eastAsia="微软雅黑" w:hAnsi="微软雅黑"/>
          <w:sz w:val="21"/>
          <w:szCs w:val="21"/>
        </w:rPr>
        <w:t>2022正值康师傅30周年，为此康师傅推出御品盛宴这款有厚切肉的产品作为献礼之作。然而，面对品类激烈的竞争和生意下降的挑战，面对社交媒体的碎片化，有限的800万预算下，如何能够在双十一突出重围？这是一个几乎不可能的任务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0474C30C" w14:textId="1AAC24CA" w:rsidR="00E75AB4" w:rsidRPr="00E75AB4" w:rsidRDefault="00E75AB4" w:rsidP="00E75AB4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E75AB4">
        <w:rPr>
          <w:rFonts w:ascii="微软雅黑" w:eastAsia="微软雅黑" w:hAnsi="微软雅黑" w:hint="eastAsia"/>
          <w:b/>
          <w:bCs/>
          <w:szCs w:val="21"/>
        </w:rPr>
        <w:t>品牌知名度提升</w:t>
      </w:r>
      <w:r w:rsidRPr="00E75AB4">
        <w:rPr>
          <w:rFonts w:ascii="微软雅黑" w:eastAsia="微软雅黑" w:hAnsi="微软雅黑"/>
          <w:b/>
          <w:bCs/>
          <w:szCs w:val="21"/>
        </w:rPr>
        <w:br/>
      </w:r>
      <w:r>
        <w:rPr>
          <w:rFonts w:ascii="微软雅黑" w:eastAsia="微软雅黑" w:hAnsi="微软雅黑" w:hint="eastAsia"/>
          <w:szCs w:val="21"/>
        </w:rPr>
        <w:t>面向2</w:t>
      </w:r>
      <w:r>
        <w:rPr>
          <w:rFonts w:ascii="微软雅黑" w:eastAsia="微软雅黑" w:hAnsi="微软雅黑"/>
          <w:szCs w:val="21"/>
        </w:rPr>
        <w:t>5-35</w:t>
      </w:r>
      <w:r>
        <w:rPr>
          <w:rFonts w:ascii="微软雅黑" w:eastAsia="微软雅黑" w:hAnsi="微软雅黑" w:hint="eastAsia"/>
          <w:szCs w:val="21"/>
        </w:rPr>
        <w:t>岁新锐白领&amp;新中产，提升知名度</w:t>
      </w:r>
    </w:p>
    <w:p w14:paraId="27874B7F" w14:textId="5792EB7B" w:rsidR="00E75AB4" w:rsidRPr="00E75AB4" w:rsidRDefault="00E75AB4" w:rsidP="00E75AB4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E75AB4">
        <w:rPr>
          <w:rFonts w:ascii="微软雅黑" w:eastAsia="微软雅黑" w:hAnsi="微软雅黑" w:hint="eastAsia"/>
          <w:b/>
          <w:bCs/>
          <w:szCs w:val="21"/>
        </w:rPr>
        <w:t>心智抢占</w:t>
      </w:r>
      <w:r w:rsidRPr="00E75AB4">
        <w:rPr>
          <w:rFonts w:ascii="微软雅黑" w:eastAsia="微软雅黑" w:hAnsi="微软雅黑"/>
          <w:b/>
          <w:bCs/>
          <w:szCs w:val="21"/>
        </w:rPr>
        <w:br/>
      </w:r>
      <w:r>
        <w:rPr>
          <w:rFonts w:ascii="微软雅黑" w:eastAsia="微软雅黑" w:hAnsi="微软雅黑" w:hint="eastAsia"/>
          <w:szCs w:val="21"/>
        </w:rPr>
        <w:t>品牌心智：标杆级高端方便面</w:t>
      </w:r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 w:hint="eastAsia"/>
          <w:szCs w:val="21"/>
        </w:rPr>
        <w:t>产品心智：真材实料鲜嫩多汁厚切肉</w:t>
      </w:r>
    </w:p>
    <w:p w14:paraId="403C8477" w14:textId="20F698D4" w:rsidR="00E75AB4" w:rsidRDefault="00E75AB4" w:rsidP="00E75AB4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E75AB4">
        <w:rPr>
          <w:rFonts w:ascii="微软雅黑" w:eastAsia="微软雅黑" w:hAnsi="微软雅黑" w:hint="eastAsia"/>
          <w:b/>
          <w:bCs/>
          <w:szCs w:val="21"/>
        </w:rPr>
        <w:t>品牌形象树立</w:t>
      </w:r>
      <w:r w:rsidRPr="00E75AB4">
        <w:rPr>
          <w:rFonts w:ascii="微软雅黑" w:eastAsia="微软雅黑" w:hAnsi="微软雅黑"/>
          <w:b/>
          <w:bCs/>
          <w:szCs w:val="21"/>
        </w:rPr>
        <w:br/>
      </w:r>
      <w:r>
        <w:rPr>
          <w:rFonts w:ascii="微软雅黑" w:eastAsia="微软雅黑" w:hAnsi="微软雅黑" w:hint="eastAsia"/>
          <w:szCs w:val="21"/>
        </w:rPr>
        <w:t>高端品牌形象</w:t>
      </w:r>
    </w:p>
    <w:p w14:paraId="7BA0858A" w14:textId="34B862F4" w:rsidR="00E75AB4" w:rsidRPr="00E75AB4" w:rsidRDefault="00E75AB4" w:rsidP="00E75AB4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E75AB4">
        <w:rPr>
          <w:rFonts w:ascii="微软雅黑" w:eastAsia="微软雅黑" w:hAnsi="微软雅黑" w:hint="eastAsia"/>
          <w:b/>
          <w:bCs/>
          <w:szCs w:val="21"/>
        </w:rPr>
        <w:t>主品牌3</w:t>
      </w:r>
      <w:r w:rsidRPr="00E75AB4">
        <w:rPr>
          <w:rFonts w:ascii="微软雅黑" w:eastAsia="微软雅黑" w:hAnsi="微软雅黑"/>
          <w:b/>
          <w:bCs/>
          <w:szCs w:val="21"/>
        </w:rPr>
        <w:t>0</w:t>
      </w:r>
      <w:r w:rsidRPr="00E75AB4">
        <w:rPr>
          <w:rFonts w:ascii="微软雅黑" w:eastAsia="微软雅黑" w:hAnsi="微软雅黑" w:hint="eastAsia"/>
          <w:b/>
          <w:bCs/>
          <w:szCs w:val="21"/>
        </w:rPr>
        <w:t>周年信息传递</w:t>
      </w:r>
      <w:r w:rsidRPr="00E75AB4">
        <w:rPr>
          <w:rFonts w:ascii="微软雅黑" w:eastAsia="微软雅黑" w:hAnsi="微软雅黑"/>
          <w:b/>
          <w:bCs/>
          <w:szCs w:val="21"/>
        </w:rPr>
        <w:br/>
      </w:r>
      <w:r>
        <w:rPr>
          <w:rFonts w:ascii="微软雅黑" w:eastAsia="微软雅黑" w:hAnsi="微软雅黑" w:hint="eastAsia"/>
          <w:szCs w:val="21"/>
        </w:rPr>
        <w:t>御品献礼3</w:t>
      </w:r>
      <w:r>
        <w:rPr>
          <w:rFonts w:ascii="微软雅黑" w:eastAsia="微软雅黑" w:hAnsi="微软雅黑"/>
          <w:szCs w:val="21"/>
        </w:rPr>
        <w:t>0</w:t>
      </w:r>
      <w:r>
        <w:rPr>
          <w:rFonts w:ascii="微软雅黑" w:eastAsia="微软雅黑" w:hAnsi="微软雅黑" w:hint="eastAsia"/>
          <w:szCs w:val="21"/>
        </w:rPr>
        <w:t>周年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3C926DF1" w14:textId="55BEB371" w:rsidR="00B956B6" w:rsidRPr="00B956B6" w:rsidRDefault="00E75AB4" w:rsidP="00B956B6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956B6">
        <w:rPr>
          <w:rFonts w:ascii="微软雅黑" w:eastAsia="微软雅黑" w:hAnsi="微软雅黑" w:hint="eastAsia"/>
          <w:b/>
          <w:bCs/>
          <w:sz w:val="21"/>
          <w:szCs w:val="21"/>
        </w:rPr>
        <w:t>以罗永浩合作推动“三位一体”，将内容、平台、销售“一网打尽”</w:t>
      </w:r>
    </w:p>
    <w:p w14:paraId="7F59FA1F" w14:textId="0495E922" w:rsidR="00B956B6" w:rsidRDefault="00E75AB4" w:rsidP="00B956B6">
      <w:pPr>
        <w:pStyle w:val="ab"/>
        <w:numPr>
          <w:ilvl w:val="0"/>
          <w:numId w:val="20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B956B6">
        <w:rPr>
          <w:rFonts w:ascii="微软雅黑" w:eastAsia="微软雅黑" w:hAnsi="微软雅黑" w:hint="eastAsia"/>
          <w:szCs w:val="21"/>
        </w:rPr>
        <w:t>核心内容共创</w:t>
      </w:r>
      <w:r w:rsidRPr="00B956B6">
        <w:sym w:font="Wingdings" w:char="F0E0"/>
      </w:r>
      <w:r w:rsidRPr="00B956B6">
        <w:rPr>
          <w:rFonts w:ascii="微软雅黑" w:eastAsia="微软雅黑" w:hAnsi="微软雅黑" w:hint="eastAsia"/>
          <w:szCs w:val="21"/>
        </w:rPr>
        <w:t>品牌认知</w:t>
      </w:r>
      <w:r w:rsidRPr="00B956B6">
        <w:rPr>
          <w:rFonts w:ascii="微软雅黑" w:eastAsia="微软雅黑" w:hAnsi="微软雅黑"/>
          <w:szCs w:val="21"/>
        </w:rPr>
        <w:br/>
      </w:r>
      <w:r w:rsidRPr="00B956B6">
        <w:rPr>
          <w:rFonts w:ascii="微软雅黑" w:eastAsia="微软雅黑" w:hAnsi="微软雅黑" w:hint="eastAsia"/>
          <w:szCs w:val="21"/>
        </w:rPr>
        <w:t>3</w:t>
      </w:r>
      <w:r w:rsidRPr="00B956B6">
        <w:rPr>
          <w:rFonts w:ascii="微软雅黑" w:eastAsia="微软雅黑" w:hAnsi="微软雅黑"/>
          <w:szCs w:val="21"/>
        </w:rPr>
        <w:t>min</w:t>
      </w:r>
      <w:r w:rsidR="00B956B6" w:rsidRPr="00B956B6">
        <w:rPr>
          <w:rFonts w:ascii="微软雅黑" w:eastAsia="微软雅黑" w:hAnsi="微软雅黑" w:hint="eastAsia"/>
          <w:szCs w:val="21"/>
        </w:rPr>
        <w:t>s</w:t>
      </w:r>
      <w:r w:rsidRPr="00B956B6">
        <w:rPr>
          <w:rFonts w:ascii="微软雅黑" w:eastAsia="微软雅黑" w:hAnsi="微软雅黑" w:hint="eastAsia"/>
          <w:szCs w:val="21"/>
        </w:rPr>
        <w:t>品牌视频合作：罗永浩视频号、交个朋友直播间微博</w:t>
      </w:r>
      <w:r w:rsidR="00B956B6">
        <w:rPr>
          <w:rFonts w:ascii="微软雅黑" w:eastAsia="微软雅黑" w:hAnsi="微软雅黑" w:hint="eastAsia"/>
          <w:szCs w:val="21"/>
        </w:rPr>
        <w:t>、</w:t>
      </w:r>
      <w:r w:rsidRPr="00B956B6">
        <w:rPr>
          <w:rFonts w:ascii="微软雅黑" w:eastAsia="微软雅黑" w:hAnsi="微软雅黑" w:hint="eastAsia"/>
          <w:szCs w:val="21"/>
        </w:rPr>
        <w:t>抖音首发video，联合K</w:t>
      </w:r>
      <w:r w:rsidRPr="00B956B6">
        <w:rPr>
          <w:rFonts w:ascii="微软雅黑" w:eastAsia="微软雅黑" w:hAnsi="微软雅黑"/>
          <w:szCs w:val="21"/>
        </w:rPr>
        <w:t>SF</w:t>
      </w:r>
      <w:r w:rsidRPr="00B956B6">
        <w:rPr>
          <w:rFonts w:ascii="微软雅黑" w:eastAsia="微软雅黑" w:hAnsi="微软雅黑" w:hint="eastAsia"/>
          <w:szCs w:val="21"/>
        </w:rPr>
        <w:t>官方阵地首发</w:t>
      </w:r>
    </w:p>
    <w:p w14:paraId="0064596B" w14:textId="77777777" w:rsidR="00B956B6" w:rsidRDefault="00E75AB4" w:rsidP="00B956B6">
      <w:pPr>
        <w:pStyle w:val="ab"/>
        <w:numPr>
          <w:ilvl w:val="0"/>
          <w:numId w:val="20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B956B6">
        <w:rPr>
          <w:rFonts w:ascii="微软雅黑" w:eastAsia="微软雅黑" w:hAnsi="微软雅黑" w:hint="eastAsia"/>
          <w:szCs w:val="21"/>
        </w:rPr>
        <w:t>平台矩阵共鸣</w:t>
      </w:r>
      <w:r w:rsidRPr="00E75AB4">
        <w:sym w:font="Wingdings" w:char="F0E0"/>
      </w:r>
      <w:r w:rsidRPr="00B956B6">
        <w:rPr>
          <w:rFonts w:ascii="微软雅黑" w:eastAsia="微软雅黑" w:hAnsi="微软雅黑" w:hint="eastAsia"/>
          <w:szCs w:val="21"/>
        </w:rPr>
        <w:t>圈层扩散</w:t>
      </w:r>
      <w:r w:rsidRPr="00B956B6">
        <w:rPr>
          <w:rFonts w:ascii="微软雅黑" w:eastAsia="微软雅黑" w:hAnsi="微软雅黑"/>
          <w:szCs w:val="21"/>
        </w:rPr>
        <w:br/>
      </w:r>
      <w:r w:rsidRPr="00B956B6">
        <w:rPr>
          <w:rFonts w:ascii="微软雅黑" w:eastAsia="微软雅黑" w:hAnsi="微软雅黑" w:hint="eastAsia"/>
          <w:szCs w:val="21"/>
        </w:rPr>
        <w:t>品牌视频扩散，精准人群曝光：品牌内容，多维度曝光于扩散；锁定阵地，共创内容出圈；场景种草</w:t>
      </w:r>
      <w:r w:rsidR="00B956B6" w:rsidRPr="00B956B6">
        <w:rPr>
          <w:rFonts w:ascii="微软雅黑" w:eastAsia="微软雅黑" w:hAnsi="微软雅黑" w:hint="eastAsia"/>
          <w:szCs w:val="21"/>
        </w:rPr>
        <w:t>；垂直类媒体合作</w:t>
      </w:r>
    </w:p>
    <w:p w14:paraId="3F8352C6" w14:textId="03623950" w:rsidR="00B956B6" w:rsidRDefault="00B956B6" w:rsidP="00B956B6">
      <w:pPr>
        <w:pStyle w:val="ab"/>
        <w:numPr>
          <w:ilvl w:val="0"/>
          <w:numId w:val="20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B956B6">
        <w:rPr>
          <w:rFonts w:ascii="微软雅黑" w:eastAsia="微软雅黑" w:hAnsi="微软雅黑" w:hint="eastAsia"/>
          <w:szCs w:val="21"/>
        </w:rPr>
        <w:t>直播带货共抢</w:t>
      </w:r>
      <w:r w:rsidRPr="00B956B6">
        <w:sym w:font="Wingdings" w:char="F0E0"/>
      </w:r>
      <w:r w:rsidRPr="00B956B6">
        <w:rPr>
          <w:rFonts w:ascii="微软雅黑" w:eastAsia="微软雅黑" w:hAnsi="微软雅黑" w:hint="eastAsia"/>
          <w:szCs w:val="21"/>
        </w:rPr>
        <w:t>销售转化</w:t>
      </w:r>
      <w:r w:rsidRPr="00B956B6">
        <w:rPr>
          <w:rFonts w:ascii="微软雅黑" w:eastAsia="微软雅黑" w:hAnsi="微软雅黑"/>
          <w:szCs w:val="21"/>
        </w:rPr>
        <w:br/>
      </w:r>
      <w:r w:rsidRPr="00B956B6">
        <w:rPr>
          <w:rFonts w:ascii="微软雅黑" w:eastAsia="微软雅黑" w:hAnsi="微软雅黑" w:hint="eastAsia"/>
          <w:szCs w:val="21"/>
        </w:rPr>
        <w:t>种草+带货，3mins×2：老罗直播坑位×</w:t>
      </w:r>
      <w:r w:rsidRPr="00B956B6">
        <w:rPr>
          <w:rFonts w:ascii="微软雅黑" w:eastAsia="微软雅黑" w:hAnsi="微软雅黑"/>
          <w:szCs w:val="21"/>
        </w:rPr>
        <w:t>1</w:t>
      </w:r>
      <w:r w:rsidRPr="00B956B6">
        <w:rPr>
          <w:rFonts w:ascii="微软雅黑" w:eastAsia="微软雅黑" w:hAnsi="微软雅黑" w:hint="eastAsia"/>
          <w:szCs w:val="21"/>
        </w:rPr>
        <w:t>次，主播直播坑位×</w:t>
      </w:r>
      <w:r w:rsidRPr="00B956B6">
        <w:rPr>
          <w:rFonts w:ascii="微软雅黑" w:eastAsia="微软雅黑" w:hAnsi="微软雅黑"/>
          <w:szCs w:val="21"/>
        </w:rPr>
        <w:t>1</w:t>
      </w:r>
      <w:r w:rsidRPr="00B956B6">
        <w:rPr>
          <w:rFonts w:ascii="微软雅黑" w:eastAsia="微软雅黑" w:hAnsi="微软雅黑" w:hint="eastAsia"/>
          <w:szCs w:val="21"/>
        </w:rPr>
        <w:t>次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727D302A" w14:textId="78051D8F" w:rsidR="00C6642B" w:rsidRPr="00896431" w:rsidRDefault="00C6642B" w:rsidP="00C6642B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1）</w:t>
      </w:r>
      <w:r w:rsidRPr="00B956B6">
        <w:rPr>
          <w:rFonts w:ascii="微软雅黑" w:eastAsia="微软雅黑" w:hAnsi="微软雅黑"/>
          <w:b/>
          <w:bCs/>
          <w:sz w:val="21"/>
          <w:szCs w:val="21"/>
        </w:rPr>
        <w:t xml:space="preserve">利用名人合作撬动最大化多元内容产出 </w:t>
      </w:r>
      <w:r w:rsidRPr="00B956B6">
        <w:rPr>
          <w:rFonts w:ascii="微软雅黑" w:eastAsia="微软雅黑" w:hAnsi="微软雅黑"/>
          <w:b/>
          <w:bCs/>
          <w:sz w:val="21"/>
          <w:szCs w:val="21"/>
        </w:rPr>
        <w:br/>
      </w:r>
      <w:r w:rsidRPr="00B956B6">
        <w:rPr>
          <w:rFonts w:ascii="微软雅黑" w:eastAsia="微软雅黑" w:hAnsi="微软雅黑"/>
          <w:sz w:val="21"/>
          <w:szCs w:val="21"/>
        </w:rPr>
        <w:t>【独一无二的特质】老罗作为全网最“较真”的人，他推荐的面一定是无可挑剔的</w:t>
      </w:r>
      <w:r>
        <w:rPr>
          <w:rFonts w:ascii="微软雅黑" w:eastAsia="微软雅黑" w:hAnsi="微软雅黑"/>
          <w:sz w:val="21"/>
          <w:szCs w:val="21"/>
        </w:rPr>
        <w:br/>
      </w:r>
      <w:r w:rsidRPr="00B956B6">
        <w:rPr>
          <w:rFonts w:ascii="微软雅黑" w:eastAsia="微软雅黑" w:hAnsi="微软雅黑"/>
          <w:sz w:val="21"/>
          <w:szCs w:val="21"/>
        </w:rPr>
        <w:t>【粉丝与话题热度】老罗本身的话题高热度，借助大量忠实粉丝用户助推新高度</w:t>
      </w:r>
      <w:r>
        <w:rPr>
          <w:rFonts w:ascii="微软雅黑" w:eastAsia="微软雅黑" w:hAnsi="微软雅黑"/>
          <w:sz w:val="21"/>
          <w:szCs w:val="21"/>
        </w:rPr>
        <w:br/>
      </w:r>
      <w:r w:rsidRPr="00B956B6">
        <w:rPr>
          <w:rFonts w:ascii="微软雅黑" w:eastAsia="微软雅黑" w:hAnsi="微软雅黑"/>
          <w:sz w:val="21"/>
          <w:szCs w:val="21"/>
        </w:rPr>
        <w:t>【创意与摄制团队】为客户寻找了最优质的创意与摄制团队，保证品牌内容高质量</w:t>
      </w:r>
    </w:p>
    <w:p w14:paraId="6F92E8E3" w14:textId="629F717E" w:rsidR="00C6642B" w:rsidRPr="00C6642B" w:rsidRDefault="00C6642B" w:rsidP="00C6642B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C6642B">
        <w:rPr>
          <w:rFonts w:ascii="微软雅黑" w:eastAsia="微软雅黑" w:hAnsi="微软雅黑" w:hint="eastAsia"/>
          <w:b/>
          <w:bCs/>
          <w:sz w:val="21"/>
          <w:szCs w:val="21"/>
        </w:rPr>
        <w:t>2）</w:t>
      </w:r>
      <w:r w:rsidRPr="00C6642B">
        <w:rPr>
          <w:rFonts w:ascii="微软雅黑" w:eastAsia="微软雅黑" w:hAnsi="微软雅黑"/>
          <w:b/>
          <w:bCs/>
          <w:sz w:val="21"/>
          <w:szCs w:val="21"/>
        </w:rPr>
        <w:t>充分利用罗永浩个人社交影响力与品牌形成强大矩阵、联合官宣</w:t>
      </w:r>
    </w:p>
    <w:p w14:paraId="19D1E0BE" w14:textId="306D8E83" w:rsidR="00C6642B" w:rsidRDefault="00C6642B" w:rsidP="00C6642B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C6642B">
        <w:rPr>
          <w:rFonts w:ascii="微软雅黑" w:eastAsia="微软雅黑" w:hAnsi="微软雅黑"/>
          <w:sz w:val="21"/>
          <w:szCs w:val="21"/>
        </w:rPr>
        <w:t>康师傅官方矩阵</w:t>
      </w:r>
      <w:r>
        <w:rPr>
          <w:rFonts w:ascii="微软雅黑" w:eastAsia="微软雅黑" w:hAnsi="微软雅黑" w:hint="eastAsia"/>
          <w:sz w:val="21"/>
          <w:szCs w:val="21"/>
        </w:rPr>
        <w:t>（微博、抖音、视频号、小红书、B站、快手等）</w:t>
      </w:r>
      <w:r w:rsidRPr="00C6642B">
        <w:rPr>
          <w:rFonts w:ascii="微软雅黑" w:eastAsia="微软雅黑" w:hAnsi="微软雅黑"/>
          <w:sz w:val="21"/>
          <w:szCs w:val="21"/>
        </w:rPr>
        <w:t>扩散老罗创意视频，老罗交个朋友直播间微博、抖音、视频号官宣视频。</w:t>
      </w:r>
    </w:p>
    <w:p w14:paraId="2581F50B" w14:textId="77777777" w:rsidR="000A34CA" w:rsidRDefault="000A34CA" w:rsidP="00C6642B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（视频链接1：</w:t>
      </w:r>
      <w:hyperlink r:id="rId8" w:history="1">
        <w:r w:rsidRPr="006E741D">
          <w:rPr>
            <w:rStyle w:val="a5"/>
            <w:rFonts w:ascii="微软雅黑" w:eastAsia="微软雅黑" w:hAnsi="微软雅黑"/>
            <w:sz w:val="21"/>
            <w:szCs w:val="21"/>
          </w:rPr>
          <w:t>https://www.xinpianchang.com/a12374545?from=private_pwd</w:t>
        </w:r>
      </w:hyperlink>
      <w:r w:rsidRPr="000A34CA">
        <w:rPr>
          <w:rFonts w:ascii="微软雅黑" w:eastAsia="微软雅黑" w:hAnsi="微软雅黑"/>
          <w:sz w:val="21"/>
          <w:szCs w:val="21"/>
        </w:rPr>
        <w:t>密码：afi2</w:t>
      </w:r>
    </w:p>
    <w:p w14:paraId="7600F434" w14:textId="0753ADB4" w:rsidR="000A34CA" w:rsidRDefault="000A34CA" w:rsidP="00C6642B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</w:t>
      </w:r>
      <w:r w:rsidRPr="000A34CA">
        <w:rPr>
          <w:rFonts w:ascii="微软雅黑" w:eastAsia="微软雅黑" w:hAnsi="微软雅黑"/>
          <w:sz w:val="21"/>
          <w:szCs w:val="21"/>
        </w:rPr>
        <w:t>链接</w:t>
      </w:r>
      <w:r>
        <w:rPr>
          <w:rFonts w:ascii="微软雅黑" w:eastAsia="微软雅黑" w:hAnsi="微软雅黑"/>
          <w:sz w:val="21"/>
          <w:szCs w:val="21"/>
        </w:rPr>
        <w:t>2</w:t>
      </w:r>
      <w:r w:rsidRPr="000A34CA">
        <w:rPr>
          <w:rFonts w:ascii="微软雅黑" w:eastAsia="微软雅黑" w:hAnsi="微软雅黑"/>
          <w:sz w:val="21"/>
          <w:szCs w:val="21"/>
        </w:rPr>
        <w:t>：</w:t>
      </w:r>
      <w:hyperlink r:id="rId9" w:history="1">
        <w:r w:rsidRPr="006E741D">
          <w:rPr>
            <w:rStyle w:val="a5"/>
            <w:rFonts w:ascii="微软雅黑" w:eastAsia="微软雅黑" w:hAnsi="微软雅黑"/>
            <w:sz w:val="21"/>
            <w:szCs w:val="21"/>
          </w:rPr>
          <w:t>https://www.xinpianchang.com/a12374750?from=private_pwd</w:t>
        </w:r>
      </w:hyperlink>
      <w:r>
        <w:rPr>
          <w:rFonts w:ascii="微软雅黑" w:eastAsia="微软雅黑" w:hAnsi="微软雅黑"/>
          <w:sz w:val="21"/>
          <w:szCs w:val="21"/>
        </w:rPr>
        <w:t xml:space="preserve"> </w:t>
      </w:r>
      <w:r w:rsidRPr="000A34CA">
        <w:rPr>
          <w:rFonts w:ascii="微软雅黑" w:eastAsia="微软雅黑" w:hAnsi="微软雅黑"/>
          <w:sz w:val="21"/>
          <w:szCs w:val="21"/>
        </w:rPr>
        <w:t>密码：sphr</w:t>
      </w:r>
      <w:r>
        <w:rPr>
          <w:rFonts w:ascii="微软雅黑" w:eastAsia="微软雅黑" w:hAnsi="微软雅黑" w:hint="eastAsia"/>
          <w:sz w:val="21"/>
          <w:szCs w:val="21"/>
        </w:rPr>
        <w:t>）</w:t>
      </w:r>
    </w:p>
    <w:p w14:paraId="29E34DB9" w14:textId="5111720B" w:rsidR="00C6642B" w:rsidRDefault="00C6642B" w:rsidP="00C6642B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2E91150" wp14:editId="4E3EED22">
            <wp:extent cx="5785485" cy="375539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C6130E" w14:textId="774BF114" w:rsidR="00C6642B" w:rsidRDefault="00C6642B" w:rsidP="00C6642B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3ADBE766" wp14:editId="15193443">
            <wp:extent cx="5779770" cy="37553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9DC738" w14:textId="63A1EA4C" w:rsidR="00C6642B" w:rsidRPr="00F57F07" w:rsidRDefault="00C6642B" w:rsidP="00C6642B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F57F07">
        <w:rPr>
          <w:rFonts w:ascii="微软雅黑" w:eastAsia="微软雅黑" w:hAnsi="微软雅黑" w:hint="eastAsia"/>
          <w:b/>
          <w:bCs/>
          <w:sz w:val="21"/>
          <w:szCs w:val="21"/>
        </w:rPr>
        <w:t>3）</w:t>
      </w:r>
      <w:r w:rsidR="00F57F07" w:rsidRPr="00F57F07">
        <w:rPr>
          <w:rFonts w:ascii="微软雅黑" w:eastAsia="微软雅黑" w:hAnsi="微软雅黑"/>
          <w:b/>
          <w:bCs/>
          <w:sz w:val="21"/>
          <w:szCs w:val="21"/>
        </w:rPr>
        <w:t>三大圈层微博KOL，层层扩散破圈</w:t>
      </w:r>
    </w:p>
    <w:p w14:paraId="55A6637D" w14:textId="22FB922D" w:rsidR="00F57F07" w:rsidRDefault="00F57F07" w:rsidP="00C6642B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F57F07">
        <w:rPr>
          <w:rFonts w:ascii="微软雅黑" w:eastAsia="微软雅黑" w:hAnsi="微软雅黑"/>
          <w:sz w:val="21"/>
          <w:szCs w:val="21"/>
        </w:rPr>
        <w:t>25位微博KOL多圈层扩散，目前博文总阅读量2300万，134%达成，互动量28万，373%达成</w:t>
      </w:r>
    </w:p>
    <w:p w14:paraId="28238351" w14:textId="551E22FC" w:rsidR="00F57F07" w:rsidRDefault="00F57F07" w:rsidP="00F57F07">
      <w:pPr>
        <w:pStyle w:val="ab"/>
        <w:numPr>
          <w:ilvl w:val="0"/>
          <w:numId w:val="24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F57F07">
        <w:rPr>
          <w:rFonts w:ascii="微软雅黑" w:eastAsia="微软雅黑" w:hAnsi="微软雅黑"/>
          <w:szCs w:val="21"/>
        </w:rPr>
        <w:t>第一圈层11位：邀请科技、IT、财经类超头部、头部账号触达老罗粉丝及科技数码爱好者。</w:t>
      </w:r>
    </w:p>
    <w:p w14:paraId="6B73FE1A" w14:textId="2BB62A79" w:rsidR="00F57F07" w:rsidRDefault="00F57F07" w:rsidP="00F57F07">
      <w:pPr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21F25503" wp14:editId="6DDAD9F6">
            <wp:extent cx="3846830" cy="2182495"/>
            <wp:effectExtent l="0" t="0" r="127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C8D48A" w14:textId="06883987" w:rsidR="00F57F07" w:rsidRDefault="00F57F07" w:rsidP="00F57F07">
      <w:pPr>
        <w:pStyle w:val="ab"/>
        <w:numPr>
          <w:ilvl w:val="0"/>
          <w:numId w:val="24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F57F07">
        <w:rPr>
          <w:rFonts w:ascii="微软雅黑" w:eastAsia="微软雅黑" w:hAnsi="微软雅黑"/>
          <w:szCs w:val="21"/>
        </w:rPr>
        <w:t>第二圈层8位：邀请娱乐、生活段子手、营销类超头部、头部账号引发讨论热潮，增加讨论热度。</w:t>
      </w:r>
    </w:p>
    <w:p w14:paraId="3313B427" w14:textId="6293A6DE" w:rsidR="00F57F07" w:rsidRDefault="00F57F07" w:rsidP="00F57F07">
      <w:pPr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4BD2D92E" wp14:editId="33DAFF12">
            <wp:extent cx="3682365" cy="2170430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758836" w14:textId="4D9F921A" w:rsidR="00F57F07" w:rsidRDefault="00F57F07" w:rsidP="00F57F07">
      <w:pPr>
        <w:pStyle w:val="ab"/>
        <w:numPr>
          <w:ilvl w:val="0"/>
          <w:numId w:val="24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F57F07">
        <w:rPr>
          <w:rFonts w:ascii="微软雅黑" w:eastAsia="微软雅黑" w:hAnsi="微软雅黑"/>
          <w:szCs w:val="21"/>
        </w:rPr>
        <w:t>第三圈层6位：邀请美食类超头部、头腰部账号持续引发讨论热潮，实现产品种草。</w:t>
      </w:r>
    </w:p>
    <w:p w14:paraId="2EAE15B6" w14:textId="376C8F77" w:rsidR="00F57F07" w:rsidRDefault="00F57F07" w:rsidP="00F57F07">
      <w:pPr>
        <w:textAlignment w:val="baseline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30694F11" wp14:editId="02BCDCF7">
            <wp:extent cx="3731260" cy="219456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582DAA" w14:textId="341C267F" w:rsidR="00F57F07" w:rsidRPr="00F57F07" w:rsidRDefault="00F57F07" w:rsidP="00F57F07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F57F07">
        <w:rPr>
          <w:rFonts w:ascii="微软雅黑" w:eastAsia="微软雅黑" w:hAnsi="微软雅黑" w:hint="eastAsia"/>
          <w:b/>
          <w:bCs/>
          <w:sz w:val="21"/>
          <w:szCs w:val="21"/>
        </w:rPr>
        <w:t>4）</w:t>
      </w:r>
      <w:r w:rsidRPr="00F57F07">
        <w:rPr>
          <w:rFonts w:ascii="微软雅黑" w:eastAsia="微软雅黑" w:hAnsi="微软雅黑"/>
          <w:b/>
          <w:bCs/>
          <w:sz w:val="21"/>
          <w:szCs w:val="21"/>
        </w:rPr>
        <w:t>强化RTB，实力评测流拉升ROI</w:t>
      </w:r>
    </w:p>
    <w:p w14:paraId="36FD9B86" w14:textId="5AC8A42B" w:rsidR="00F57F07" w:rsidRDefault="00F57F07" w:rsidP="00F57F07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F57F07">
        <w:rPr>
          <w:rFonts w:ascii="微软雅黑" w:eastAsia="微软雅黑" w:hAnsi="微软雅黑"/>
          <w:sz w:val="21"/>
          <w:szCs w:val="21"/>
        </w:rPr>
        <w:t>共邀请3位抖音KOL</w:t>
      </w:r>
      <w:r>
        <w:rPr>
          <w:rFonts w:ascii="微软雅黑" w:eastAsia="微软雅黑" w:hAnsi="微软雅黑" w:hint="eastAsia"/>
          <w:sz w:val="21"/>
          <w:szCs w:val="21"/>
        </w:rPr>
        <w:t>（1</w:t>
      </w:r>
      <w:r>
        <w:rPr>
          <w:rFonts w:ascii="微软雅黑" w:eastAsia="微软雅黑" w:hAnsi="微软雅黑"/>
          <w:sz w:val="21"/>
          <w:szCs w:val="21"/>
        </w:rPr>
        <w:t xml:space="preserve">1.11 </w:t>
      </w:r>
      <w:r>
        <w:rPr>
          <w:rFonts w:ascii="微软雅黑" w:eastAsia="微软雅黑" w:hAnsi="微软雅黑" w:hint="eastAsia"/>
          <w:sz w:val="21"/>
          <w:szCs w:val="21"/>
        </w:rPr>
        <w:t>拜托了小翔哥，1</w:t>
      </w:r>
      <w:r>
        <w:rPr>
          <w:rFonts w:ascii="微软雅黑" w:eastAsia="微软雅黑" w:hAnsi="微软雅黑"/>
          <w:sz w:val="21"/>
          <w:szCs w:val="21"/>
        </w:rPr>
        <w:t xml:space="preserve">1.13 </w:t>
      </w:r>
      <w:r>
        <w:rPr>
          <w:rFonts w:ascii="微软雅黑" w:eastAsia="微软雅黑" w:hAnsi="微软雅黑" w:hint="eastAsia"/>
          <w:sz w:val="21"/>
          <w:szCs w:val="21"/>
        </w:rPr>
        <w:t>好吃不帅哥，1</w:t>
      </w:r>
      <w:r>
        <w:rPr>
          <w:rFonts w:ascii="微软雅黑" w:eastAsia="微软雅黑" w:hAnsi="微软雅黑"/>
          <w:sz w:val="21"/>
          <w:szCs w:val="21"/>
        </w:rPr>
        <w:t xml:space="preserve">1.14 </w:t>
      </w:r>
      <w:r>
        <w:rPr>
          <w:rFonts w:ascii="微软雅黑" w:eastAsia="微软雅黑" w:hAnsi="微软雅黑" w:hint="eastAsia"/>
          <w:sz w:val="21"/>
          <w:szCs w:val="21"/>
        </w:rPr>
        <w:t>深夜小鱼干）</w:t>
      </w:r>
      <w:r w:rsidRPr="00F57F07">
        <w:rPr>
          <w:rFonts w:ascii="微软雅黑" w:eastAsia="微软雅黑" w:hAnsi="微软雅黑"/>
          <w:sz w:val="21"/>
          <w:szCs w:val="21"/>
        </w:rPr>
        <w:t>开箱评测，强化产品RTB</w:t>
      </w:r>
      <w:r>
        <w:rPr>
          <w:rFonts w:ascii="微软雅黑" w:eastAsia="微软雅黑" w:hAnsi="微软雅黑" w:hint="eastAsia"/>
          <w:sz w:val="21"/>
          <w:szCs w:val="21"/>
        </w:rPr>
        <w:t>，引发网友积极讨论和正向互动</w:t>
      </w:r>
      <w:r w:rsidR="00896431">
        <w:rPr>
          <w:rFonts w:ascii="微软雅黑" w:eastAsia="微软雅黑" w:hAnsi="微软雅黑" w:hint="eastAsia"/>
          <w:sz w:val="21"/>
          <w:szCs w:val="21"/>
        </w:rPr>
        <w:t>。</w:t>
      </w:r>
    </w:p>
    <w:p w14:paraId="5533FB09" w14:textId="77777777" w:rsidR="00F57F07" w:rsidRDefault="00F57F07" w:rsidP="00F57F07">
      <w:pPr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4DCB46A0" w14:textId="77777777" w:rsidR="00F57F07" w:rsidRDefault="00F57F07" w:rsidP="00F57F07">
      <w:pPr>
        <w:keepNext/>
        <w:jc w:val="center"/>
        <w:textAlignment w:val="baseline"/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11B51907" wp14:editId="50752AD4">
            <wp:extent cx="5713095" cy="3317511"/>
            <wp:effectExtent l="0" t="0" r="19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52" cy="332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7D5023" w14:textId="5E4EDA97" w:rsidR="00F57F07" w:rsidRPr="00896431" w:rsidRDefault="000631F9" w:rsidP="0089643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8FDC2BB" w14:textId="77777777" w:rsidR="00F57F07" w:rsidRDefault="00F57F07" w:rsidP="00F57F07">
      <w:pPr>
        <w:rPr>
          <w:rFonts w:ascii="微软雅黑" w:eastAsia="微软雅黑" w:hAnsi="微软雅黑"/>
          <w:sz w:val="21"/>
          <w:szCs w:val="21"/>
        </w:rPr>
      </w:pPr>
      <w:r w:rsidRPr="00F57F07">
        <w:rPr>
          <w:rFonts w:ascii="微软雅黑" w:eastAsia="微软雅黑" w:hAnsi="微软雅黑"/>
          <w:sz w:val="21"/>
          <w:szCs w:val="21"/>
        </w:rPr>
        <w:t>影响力层面御品盛宴上市即引爆全网热议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5F62C0FD" w14:textId="4372F524" w:rsidR="00847B24" w:rsidRDefault="00F57F07" w:rsidP="00F57F07">
      <w:pPr>
        <w:rPr>
          <w:rFonts w:ascii="微软雅黑" w:eastAsia="微软雅黑" w:hAnsi="微软雅黑" w:hint="eastAsia"/>
          <w:sz w:val="21"/>
          <w:szCs w:val="21"/>
        </w:rPr>
      </w:pPr>
      <w:r w:rsidRPr="00F57F07">
        <w:rPr>
          <w:rFonts w:ascii="微软雅黑" w:eastAsia="微软雅黑" w:hAnsi="微软雅黑"/>
          <w:sz w:val="21"/>
          <w:szCs w:val="21"/>
        </w:rPr>
        <w:t>品牌力层面，引发多角度PR稿件深度解读，获多家媒体主动采访和报道</w:t>
      </w:r>
      <w:r w:rsidR="00896431">
        <w:rPr>
          <w:rFonts w:ascii="微软雅黑" w:eastAsia="微软雅黑" w:hAnsi="微软雅黑" w:hint="eastAsia"/>
          <w:sz w:val="21"/>
          <w:szCs w:val="21"/>
        </w:rPr>
        <w:t>。</w:t>
      </w:r>
    </w:p>
    <w:p w14:paraId="2DBC5AAE" w14:textId="2C3342EA" w:rsidR="00F57F07" w:rsidRDefault="00F57F07" w:rsidP="00F57F07">
      <w:pPr>
        <w:pStyle w:val="ab"/>
        <w:numPr>
          <w:ilvl w:val="0"/>
          <w:numId w:val="24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微博+抖音话题阅读量4</w:t>
      </w:r>
      <w:r>
        <w:rPr>
          <w:rFonts w:ascii="微软雅黑" w:eastAsia="微软雅黑" w:hAnsi="微软雅黑"/>
          <w:szCs w:val="21"/>
        </w:rPr>
        <w:t>.2</w:t>
      </w:r>
      <w:r>
        <w:rPr>
          <w:rFonts w:ascii="微软雅黑" w:eastAsia="微软雅黑" w:hAnsi="微软雅黑" w:hint="eastAsia"/>
          <w:szCs w:val="21"/>
        </w:rPr>
        <w:t>亿，互动讨论7</w:t>
      </w:r>
      <w:r>
        <w:rPr>
          <w:rFonts w:ascii="微软雅黑" w:eastAsia="微软雅黑" w:hAnsi="微软雅黑"/>
          <w:szCs w:val="21"/>
        </w:rPr>
        <w:t>4</w:t>
      </w:r>
      <w:r>
        <w:rPr>
          <w:rFonts w:ascii="微软雅黑" w:eastAsia="微软雅黑" w:hAnsi="微软雅黑" w:hint="eastAsia"/>
          <w:szCs w:val="21"/>
        </w:rPr>
        <w:t>万+</w:t>
      </w:r>
      <w:r w:rsidR="00896431">
        <w:rPr>
          <w:rFonts w:ascii="微软雅黑" w:eastAsia="微软雅黑" w:hAnsi="微软雅黑" w:hint="eastAsia"/>
          <w:szCs w:val="21"/>
        </w:rPr>
        <w:t>；</w:t>
      </w:r>
    </w:p>
    <w:p w14:paraId="50E5681D" w14:textId="459AE6DF" w:rsidR="00F57F07" w:rsidRDefault="00F57F07" w:rsidP="00F57F07">
      <w:pPr>
        <w:pStyle w:val="ab"/>
        <w:numPr>
          <w:ilvl w:val="0"/>
          <w:numId w:val="24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吃货篇视频全网被观看次数5</w:t>
      </w:r>
      <w:r>
        <w:rPr>
          <w:rFonts w:ascii="微软雅黑" w:eastAsia="微软雅黑" w:hAnsi="微软雅黑"/>
          <w:szCs w:val="21"/>
        </w:rPr>
        <w:t>757</w:t>
      </w:r>
      <w:r>
        <w:rPr>
          <w:rFonts w:ascii="微软雅黑" w:eastAsia="微软雅黑" w:hAnsi="微软雅黑" w:hint="eastAsia"/>
          <w:szCs w:val="21"/>
        </w:rPr>
        <w:t>万次</w:t>
      </w:r>
      <w:r w:rsidR="00896431">
        <w:rPr>
          <w:rFonts w:ascii="微软雅黑" w:eastAsia="微软雅黑" w:hAnsi="微软雅黑" w:hint="eastAsia"/>
          <w:szCs w:val="21"/>
        </w:rPr>
        <w:t>；</w:t>
      </w:r>
    </w:p>
    <w:p w14:paraId="52B8A84D" w14:textId="6297C703" w:rsidR="00F57F07" w:rsidRDefault="00F57F07" w:rsidP="00F57F07">
      <w:pPr>
        <w:pStyle w:val="ab"/>
        <w:numPr>
          <w:ilvl w:val="0"/>
          <w:numId w:val="24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抖音</w:t>
      </w:r>
      <w:r>
        <w:rPr>
          <w:rFonts w:ascii="微软雅黑" w:eastAsia="微软雅黑" w:hAnsi="微软雅黑"/>
          <w:szCs w:val="21"/>
        </w:rPr>
        <w:t>+</w:t>
      </w:r>
      <w:r>
        <w:rPr>
          <w:rFonts w:ascii="微软雅黑" w:eastAsia="微软雅黑" w:hAnsi="微软雅黑" w:hint="eastAsia"/>
          <w:szCs w:val="21"/>
        </w:rPr>
        <w:t>天猫成交量1万箱+，G</w:t>
      </w:r>
      <w:r>
        <w:rPr>
          <w:rFonts w:ascii="微软雅黑" w:eastAsia="微软雅黑" w:hAnsi="微软雅黑"/>
          <w:szCs w:val="21"/>
        </w:rPr>
        <w:t>MV 62</w:t>
      </w:r>
      <w:r>
        <w:rPr>
          <w:rFonts w:ascii="微软雅黑" w:eastAsia="微软雅黑" w:hAnsi="微软雅黑" w:hint="eastAsia"/>
          <w:szCs w:val="21"/>
        </w:rPr>
        <w:t>万+</w:t>
      </w:r>
      <w:r w:rsidR="00896431">
        <w:rPr>
          <w:rFonts w:ascii="微软雅黑" w:eastAsia="微软雅黑" w:hAnsi="微软雅黑" w:hint="eastAsia"/>
          <w:szCs w:val="21"/>
        </w:rPr>
        <w:t>；</w:t>
      </w:r>
    </w:p>
    <w:p w14:paraId="02BF4215" w14:textId="73BA9B4C" w:rsidR="00F57F07" w:rsidRDefault="00F57F07" w:rsidP="00F57F07">
      <w:pPr>
        <w:pStyle w:val="ab"/>
        <w:numPr>
          <w:ilvl w:val="0"/>
          <w:numId w:val="24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3位抖音K</w:t>
      </w:r>
      <w:r>
        <w:rPr>
          <w:rFonts w:ascii="微软雅黑" w:eastAsia="微软雅黑" w:hAnsi="微软雅黑"/>
          <w:szCs w:val="21"/>
        </w:rPr>
        <w:t>OL</w:t>
      </w:r>
      <w:r>
        <w:rPr>
          <w:rFonts w:ascii="微软雅黑" w:eastAsia="微软雅黑" w:hAnsi="微软雅黑" w:hint="eastAsia"/>
          <w:szCs w:val="21"/>
        </w:rPr>
        <w:t>评测种草视频被观看1</w:t>
      </w:r>
      <w:r>
        <w:rPr>
          <w:rFonts w:ascii="微软雅黑" w:eastAsia="微软雅黑" w:hAnsi="微软雅黑"/>
          <w:szCs w:val="21"/>
        </w:rPr>
        <w:t>58</w:t>
      </w:r>
      <w:r>
        <w:rPr>
          <w:rFonts w:ascii="微软雅黑" w:eastAsia="微软雅黑" w:hAnsi="微软雅黑" w:hint="eastAsia"/>
          <w:szCs w:val="21"/>
        </w:rPr>
        <w:t>万次</w:t>
      </w:r>
      <w:r w:rsidR="00896431">
        <w:rPr>
          <w:rFonts w:ascii="微软雅黑" w:eastAsia="微软雅黑" w:hAnsi="微软雅黑" w:hint="eastAsia"/>
          <w:szCs w:val="21"/>
        </w:rPr>
        <w:t>；</w:t>
      </w:r>
    </w:p>
    <w:p w14:paraId="5565A251" w14:textId="7CD26181" w:rsidR="00F57F07" w:rsidRPr="00896431" w:rsidRDefault="00F57F07" w:rsidP="00896431">
      <w:pPr>
        <w:pStyle w:val="ab"/>
        <w:numPr>
          <w:ilvl w:val="0"/>
          <w:numId w:val="24"/>
        </w:numPr>
        <w:ind w:firstLineChars="0"/>
        <w:rPr>
          <w:rFonts w:ascii="微软雅黑" w:eastAsia="微软雅黑" w:hAnsi="微软雅黑" w:hint="eastAsia"/>
          <w:szCs w:val="21"/>
        </w:rPr>
      </w:pPr>
      <w:r w:rsidRPr="00F57F07">
        <w:rPr>
          <w:rFonts w:ascii="微软雅黑" w:eastAsia="微软雅黑" w:hAnsi="微软雅黑"/>
          <w:szCs w:val="21"/>
        </w:rPr>
        <w:t>吸引【新世相】旗下商业媒体【案例SHOWCASE】关注，主动采访和头条报道</w:t>
      </w:r>
      <w:r>
        <w:rPr>
          <w:rFonts w:ascii="微软雅黑" w:eastAsia="微软雅黑" w:hAnsi="微软雅黑" w:hint="eastAsia"/>
          <w:szCs w:val="21"/>
        </w:rPr>
        <w:t>，</w:t>
      </w:r>
      <w:r w:rsidRPr="00F57F07">
        <w:rPr>
          <w:rFonts w:ascii="微软雅黑" w:eastAsia="微软雅黑" w:hAnsi="微软雅黑"/>
          <w:szCs w:val="21"/>
        </w:rPr>
        <w:t>收录为【中国案例】</w:t>
      </w:r>
      <w:r>
        <w:rPr>
          <w:rFonts w:ascii="微软雅黑" w:eastAsia="微软雅黑" w:hAnsi="微软雅黑" w:hint="eastAsia"/>
          <w:szCs w:val="21"/>
        </w:rPr>
        <w:t>；此外，</w:t>
      </w:r>
      <w:r w:rsidRPr="00F57F07">
        <w:rPr>
          <w:rFonts w:ascii="微软雅黑" w:eastAsia="微软雅黑" w:hAnsi="微软雅黑" w:hint="eastAsia"/>
          <w:szCs w:val="21"/>
        </w:rPr>
        <w:t>2</w:t>
      </w:r>
      <w:r w:rsidRPr="00F57F07">
        <w:rPr>
          <w:rFonts w:ascii="微软雅黑" w:eastAsia="微软雅黑" w:hAnsi="微软雅黑"/>
          <w:szCs w:val="21"/>
        </w:rPr>
        <w:t>0</w:t>
      </w:r>
      <w:r w:rsidRPr="00F57F07">
        <w:rPr>
          <w:rFonts w:ascii="微软雅黑" w:eastAsia="微软雅黑" w:hAnsi="微软雅黑" w:hint="eastAsia"/>
          <w:szCs w:val="21"/>
        </w:rPr>
        <w:t>家媒体主动转载P</w:t>
      </w:r>
      <w:r w:rsidRPr="00F57F07">
        <w:rPr>
          <w:rFonts w:ascii="微软雅黑" w:eastAsia="微软雅黑" w:hAnsi="微软雅黑"/>
          <w:szCs w:val="21"/>
        </w:rPr>
        <w:t>R</w:t>
      </w:r>
      <w:r w:rsidRPr="00F57F07">
        <w:rPr>
          <w:rFonts w:ascii="微软雅黑" w:eastAsia="微软雅黑" w:hAnsi="微软雅黑" w:hint="eastAsia"/>
          <w:szCs w:val="21"/>
        </w:rPr>
        <w:t>稿</w:t>
      </w:r>
      <w:r w:rsidR="00896431">
        <w:rPr>
          <w:rFonts w:ascii="微软雅黑" w:eastAsia="微软雅黑" w:hAnsi="微软雅黑" w:hint="eastAsia"/>
          <w:szCs w:val="21"/>
        </w:rPr>
        <w:t>。</w:t>
      </w:r>
    </w:p>
    <w:sectPr w:rsidR="00F57F07" w:rsidRPr="00896431" w:rsidSect="00970C56">
      <w:headerReference w:type="default" r:id="rId16"/>
      <w:footerReference w:type="even" r:id="rId17"/>
      <w:footerReference w:type="defaul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F9908" w14:textId="77777777" w:rsidR="009E1D6D" w:rsidRDefault="009E1D6D">
      <w:r>
        <w:separator/>
      </w:r>
    </w:p>
  </w:endnote>
  <w:endnote w:type="continuationSeparator" w:id="0">
    <w:p w14:paraId="0FBC1B96" w14:textId="77777777" w:rsidR="009E1D6D" w:rsidRDefault="009E1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5E580" w14:textId="77777777" w:rsidR="009E1D6D" w:rsidRDefault="009E1D6D">
      <w:r>
        <w:separator/>
      </w:r>
    </w:p>
  </w:footnote>
  <w:footnote w:type="continuationSeparator" w:id="0">
    <w:p w14:paraId="2101C2EC" w14:textId="77777777" w:rsidR="009E1D6D" w:rsidRDefault="009E1D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2017523"/>
    <w:multiLevelType w:val="hybridMultilevel"/>
    <w:tmpl w:val="705E2484"/>
    <w:lvl w:ilvl="0" w:tplc="7C66D498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2D3A4833"/>
    <w:multiLevelType w:val="hybridMultilevel"/>
    <w:tmpl w:val="6C7074EA"/>
    <w:lvl w:ilvl="0" w:tplc="DF5A0356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E2857E3"/>
    <w:multiLevelType w:val="hybridMultilevel"/>
    <w:tmpl w:val="F558E22E"/>
    <w:lvl w:ilvl="0" w:tplc="7C66D498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4A670EB3"/>
    <w:multiLevelType w:val="hybridMultilevel"/>
    <w:tmpl w:val="43C44C3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82673E2"/>
    <w:multiLevelType w:val="hybridMultilevel"/>
    <w:tmpl w:val="03BEF7D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A3E101F"/>
    <w:multiLevelType w:val="hybridMultilevel"/>
    <w:tmpl w:val="6BB8CBC8"/>
    <w:lvl w:ilvl="0" w:tplc="7C66D498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A79447E"/>
    <w:multiLevelType w:val="hybridMultilevel"/>
    <w:tmpl w:val="CEDC86AE"/>
    <w:lvl w:ilvl="0" w:tplc="7C66D498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11"/>
  </w:num>
  <w:num w:numId="2" w16cid:durableId="774515707">
    <w:abstractNumId w:val="10"/>
  </w:num>
  <w:num w:numId="3" w16cid:durableId="973025076">
    <w:abstractNumId w:val="2"/>
  </w:num>
  <w:num w:numId="4" w16cid:durableId="1111319557">
    <w:abstractNumId w:val="6"/>
  </w:num>
  <w:num w:numId="5" w16cid:durableId="1959337885">
    <w:abstractNumId w:val="0"/>
  </w:num>
  <w:num w:numId="6" w16cid:durableId="368534114">
    <w:abstractNumId w:val="23"/>
  </w:num>
  <w:num w:numId="7" w16cid:durableId="186678031">
    <w:abstractNumId w:val="20"/>
  </w:num>
  <w:num w:numId="8" w16cid:durableId="955213234">
    <w:abstractNumId w:val="15"/>
  </w:num>
  <w:num w:numId="9" w16cid:durableId="1446458723">
    <w:abstractNumId w:val="14"/>
  </w:num>
  <w:num w:numId="10" w16cid:durableId="1666014210">
    <w:abstractNumId w:val="13"/>
  </w:num>
  <w:num w:numId="11" w16cid:durableId="1052466764">
    <w:abstractNumId w:val="17"/>
  </w:num>
  <w:num w:numId="12" w16cid:durableId="1210269062">
    <w:abstractNumId w:val="21"/>
  </w:num>
  <w:num w:numId="13" w16cid:durableId="446655586">
    <w:abstractNumId w:val="8"/>
  </w:num>
  <w:num w:numId="14" w16cid:durableId="605427197">
    <w:abstractNumId w:val="19"/>
  </w:num>
  <w:num w:numId="15" w16cid:durableId="173688514">
    <w:abstractNumId w:val="4"/>
  </w:num>
  <w:num w:numId="16" w16cid:durableId="1099524474">
    <w:abstractNumId w:val="5"/>
  </w:num>
  <w:num w:numId="17" w16cid:durableId="1754476038">
    <w:abstractNumId w:val="1"/>
  </w:num>
  <w:num w:numId="18" w16cid:durableId="479930883">
    <w:abstractNumId w:val="7"/>
  </w:num>
  <w:num w:numId="19" w16cid:durableId="1384406504">
    <w:abstractNumId w:val="16"/>
  </w:num>
  <w:num w:numId="20" w16cid:durableId="1082601830">
    <w:abstractNumId w:val="12"/>
  </w:num>
  <w:num w:numId="21" w16cid:durableId="625233584">
    <w:abstractNumId w:val="18"/>
  </w:num>
  <w:num w:numId="22" w16cid:durableId="1331711382">
    <w:abstractNumId w:val="9"/>
  </w:num>
  <w:num w:numId="23" w16cid:durableId="638656736">
    <w:abstractNumId w:val="22"/>
  </w:num>
  <w:num w:numId="24" w16cid:durableId="13362276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4CA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83559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27E2D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4033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3BAE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96431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1D6D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956B6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642B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04BAE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5AB4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57F07"/>
    <w:rsid w:val="00F821BF"/>
    <w:rsid w:val="00F853FB"/>
    <w:rsid w:val="00F87662"/>
    <w:rsid w:val="00FA0BEC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paragraph" w:styleId="af8">
    <w:name w:val="caption"/>
    <w:basedOn w:val="a"/>
    <w:next w:val="a"/>
    <w:uiPriority w:val="35"/>
    <w:unhideWhenUsed/>
    <w:qFormat/>
    <w:rsid w:val="00F57F07"/>
    <w:rPr>
      <w:rFonts w:asciiTheme="majorHAnsi" w:eastAsia="黑体" w:hAnsiTheme="majorHAnsi" w:cstheme="majorBidi"/>
      <w:sz w:val="20"/>
      <w:szCs w:val="20"/>
    </w:rPr>
  </w:style>
  <w:style w:type="character" w:styleId="af9">
    <w:name w:val="Unresolved Mention"/>
    <w:basedOn w:val="a0"/>
    <w:uiPriority w:val="99"/>
    <w:semiHidden/>
    <w:unhideWhenUsed/>
    <w:rsid w:val="000A34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xinpianchang.com/a12374545?from=private_pwd" TargetMode="Externa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xinpianchang.com/a12374750?from=private_pwd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231</Words>
  <Characters>1322</Characters>
  <Application>Microsoft Office Word</Application>
  <DocSecurity>0</DocSecurity>
  <PresentationFormat/>
  <Lines>11</Lines>
  <Paragraphs>3</Paragraphs>
  <Slides>0</Slides>
  <Notes>0</Notes>
  <HiddenSlides>0</HiddenSlides>
  <MMClips>0</MMClips>
  <ScaleCrop>false</ScaleCrop>
  <Company>WWW.YlmF.CoM</Company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2023-02-22T12:02:00Z</dcterms:created>
  <dcterms:modified xsi:type="dcterms:W3CDTF">2023-02-22T12:02:00Z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