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FB00211" w14:textId="77777777" w:rsidR="002E0541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蓝色梦想·看见爱与希望——广西移动全球通公益活动</w:t>
      </w:r>
    </w:p>
    <w:p w14:paraId="7E4C384A" w14:textId="77777777" w:rsidR="002E0541" w:rsidRDefault="002E0541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4D186139" w14:textId="77777777" w:rsidR="002E0541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：广西移动</w:t>
      </w:r>
    </w:p>
    <w:p w14:paraId="3B56A8BD" w14:textId="77777777" w:rsidR="002E0541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：通信行业</w:t>
      </w:r>
    </w:p>
    <w:p w14:paraId="06943D1F" w14:textId="0686B98C" w:rsidR="002E0541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.07.19-08.31</w:t>
      </w:r>
    </w:p>
    <w:p w14:paraId="67C7B35B" w14:textId="203DD8C2" w:rsidR="002E0541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E91B30" w:rsidRPr="00E91B30">
        <w:rPr>
          <w:rFonts w:ascii="微软雅黑" w:eastAsia="微软雅黑" w:hAnsi="微软雅黑" w:hint="eastAsia"/>
          <w:sz w:val="21"/>
          <w:szCs w:val="21"/>
        </w:rPr>
        <w:t>公益营销类</w:t>
      </w:r>
    </w:p>
    <w:p w14:paraId="733888D7" w14:textId="77777777" w:rsidR="002E05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AE697B1" w14:textId="77777777" w:rsidR="002E05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教育是立国之本，人才是国之重器，好的教育不仅要面向未来，也要勇于面对差异化，把教育水平不断向广度和深度拓展。如今偏远地区的生活条件在国家扶持下日渐改善，但有些地方的教育基础设施条件依然落后，大大阻碍了孩子们求知探索的脚步。</w:t>
      </w:r>
    </w:p>
    <w:p w14:paraId="5B56373E" w14:textId="77777777" w:rsidR="002E05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而中国移动作为一个央企，践行“普惠为民，服务于民”的责任，以全球通品牌为依托，建立“蓝色梦想”公益计划，精准助力山乡教育。</w:t>
      </w:r>
    </w:p>
    <w:p w14:paraId="15922C7A" w14:textId="77777777" w:rsidR="002E05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广西地形复杂，山水纵横交错。超29个山区贫困县中，无数留守儿童渴望沐浴知识的海洋。中国移动广西公司深入山区，开展此次公益营销，为“大山中的孩子们”发声。</w:t>
      </w:r>
    </w:p>
    <w:p w14:paraId="23C10DD4" w14:textId="77777777" w:rsidR="002E0541" w:rsidRDefault="00000000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drawing>
          <wp:inline distT="0" distB="0" distL="114300" distR="114300" wp14:anchorId="6205EE0E" wp14:editId="188A8BFE">
            <wp:extent cx="2010410" cy="2964180"/>
            <wp:effectExtent l="0" t="0" r="8890" b="762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C38C2" w14:textId="77777777" w:rsidR="002E0541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（全球通蓝色梦想公益计划官方海报）</w:t>
      </w:r>
    </w:p>
    <w:p w14:paraId="615A53E6" w14:textId="77777777" w:rsidR="002E05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1518E32" w14:textId="77777777" w:rsidR="002E05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中国移动广西公司（以下简称广西移动）“全球通蓝色梦想公益项目”，本次锁定广西柳州市融水镇苗族自治县第一小学，发起公益捐赠活动，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帮助留守儿童建设智慧校园，为他们实现梦想助力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0C906BC" w14:textId="77777777" w:rsidR="002E05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将广西移动全球通“蓝色梦想”计划，打造成为一个爱心桥梁，号召移动用户以捐赠积分等更便捷的方式献爱心。</w:t>
      </w:r>
    </w:p>
    <w:p w14:paraId="0B14035C" w14:textId="77777777" w:rsidR="002E05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19D1A895" w14:textId="77777777" w:rsidR="002E05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如何将孩子们的需求“信号”发送出大山，扩散传播，继而让更多人施以援手、精准助力，这是此次广西移动深度考量的问题。本次营销活动的亮点总结如下：</w:t>
      </w:r>
    </w:p>
    <w:p w14:paraId="1B3D0C89" w14:textId="77777777" w:rsidR="002E05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【亮点一】</w:t>
      </w:r>
      <w:r>
        <w:rPr>
          <w:rFonts w:ascii="微软雅黑" w:eastAsia="微软雅黑" w:hAnsi="微软雅黑"/>
          <w:sz w:val="21"/>
          <w:szCs w:val="21"/>
        </w:rPr>
        <w:t>以第一视角表达融水县第一小学孩子们和老师的心声，用真挚的语言唤醒用户深藏的公益之心。</w:t>
      </w:r>
    </w:p>
    <w:p w14:paraId="1016A449" w14:textId="77777777" w:rsidR="002E05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【亮点二】深入广西柳州市融水县第一小学，通过采访让大家了解留守儿童的生长生活的现状，并在这次活动中自愿捐出自己的一份爱心。</w:t>
      </w:r>
    </w:p>
    <w:p w14:paraId="4FA9470E" w14:textId="77777777" w:rsidR="002E05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【亮点三】多平台官号共同发声，号召线上的用户积极参加全球通蓝色梦想公益活动，帮扶山区孩童的教育梦想。</w:t>
      </w:r>
    </w:p>
    <w:p w14:paraId="2C17C951" w14:textId="77777777" w:rsidR="002E05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2792EB1D" w14:textId="77777777" w:rsidR="002E05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设计5张海报，第一视角表达融水县第一小学孩子们和老师的心声，呼吁大家关注留守儿童，并通过参与广西移动的此次活动捐献自己的爱心。</w:t>
      </w:r>
    </w:p>
    <w:p w14:paraId="4A528456" w14:textId="77777777" w:rsidR="002E0541" w:rsidRDefault="00000000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1629613F" wp14:editId="4C847CC9">
            <wp:extent cx="2752090" cy="1548130"/>
            <wp:effectExtent l="0" t="0" r="10160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1B40F20" wp14:editId="43B50BE0">
            <wp:extent cx="2752725" cy="1548130"/>
            <wp:effectExtent l="0" t="0" r="9525" b="1397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BB80C" w14:textId="77777777" w:rsidR="002E05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留守在家的孩子，想念在外打工的父母、渴望通过知识走出大山</w:t>
      </w:r>
    </w:p>
    <w:p w14:paraId="08C09847" w14:textId="77777777" w:rsidR="002E0541" w:rsidRDefault="00000000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139574A2" wp14:editId="67A81FAD">
            <wp:extent cx="2752090" cy="1548130"/>
            <wp:effectExtent l="0" t="0" r="10160" b="1397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E8F31" w14:textId="77777777" w:rsidR="002E05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孩子们不仅希望走出大山，也希望自己学到知识后回来造福家乡</w:t>
      </w:r>
    </w:p>
    <w:p w14:paraId="60E83BDE" w14:textId="77777777" w:rsidR="002E0541" w:rsidRDefault="00000000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37D40BDC" wp14:editId="5CD7D2DC">
            <wp:extent cx="2752725" cy="1548130"/>
            <wp:effectExtent l="0" t="0" r="9525" b="1397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EC116E4" wp14:editId="309801EB">
            <wp:extent cx="2752725" cy="1548130"/>
            <wp:effectExtent l="0" t="0" r="9525" b="1397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D9129" w14:textId="77777777" w:rsidR="002E0541" w:rsidRDefault="00000000">
      <w:pPr>
        <w:spacing w:before="100" w:beforeAutospacing="1" w:after="100" w:afterAutospacing="1"/>
        <w:textAlignment w:val="baseline"/>
      </w:pPr>
      <w:r>
        <w:rPr>
          <w:rFonts w:ascii="微软雅黑" w:eastAsia="微软雅黑" w:hAnsi="微软雅黑" w:hint="eastAsia"/>
          <w:sz w:val="21"/>
          <w:szCs w:val="21"/>
        </w:rPr>
        <w:t>融水小学校长们，排除万难，只为给孩子提供良好的教育环境</w:t>
      </w:r>
    </w:p>
    <w:p w14:paraId="62C69FBE" w14:textId="77777777" w:rsidR="002E0541" w:rsidRDefault="002E054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78EB31A8" w14:textId="77777777" w:rsidR="002E05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广西移动深入广西柳州市融水县第一小学，以第一视角展现留守儿童们的生活现状，传递大山深处的声音，让更多人了解到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“</w:t>
      </w:r>
      <w:r>
        <w:rPr>
          <w:rFonts w:ascii="微软雅黑" w:eastAsia="微软雅黑" w:hAnsi="微软雅黑"/>
          <w:b/>
          <w:bCs/>
          <w:sz w:val="21"/>
          <w:szCs w:val="21"/>
        </w:rPr>
        <w:t>在山村静默生长的梦想，也会闪闪发亮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”。</w:t>
      </w:r>
    </w:p>
    <w:p w14:paraId="71DD00F9" w14:textId="307C8D6C" w:rsidR="002E05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视频采用</w:t>
      </w:r>
      <w:r>
        <w:rPr>
          <w:rFonts w:ascii="微软雅黑" w:eastAsia="微软雅黑" w:hAnsi="微软雅黑"/>
          <w:sz w:val="21"/>
          <w:szCs w:val="21"/>
        </w:rPr>
        <w:t>孩子的视角，看到时代的“新”和“旧”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以品牌之名呼吁各界</w:t>
      </w:r>
      <w:r>
        <w:rPr>
          <w:rFonts w:ascii="微软雅黑" w:eastAsia="微软雅黑" w:hAnsi="微软雅黑" w:hint="eastAsia"/>
          <w:sz w:val="21"/>
          <w:szCs w:val="21"/>
        </w:rPr>
        <w:t>伸出援手，让社会永远有新鲜的童话，没有</w:t>
      </w:r>
      <w:r>
        <w:rPr>
          <w:rFonts w:ascii="微软雅黑" w:eastAsia="微软雅黑" w:hAnsi="微软雅黑"/>
          <w:sz w:val="21"/>
          <w:szCs w:val="21"/>
        </w:rPr>
        <w:t>“旧孩子”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54A2F1E" w14:textId="51E2DFED" w:rsidR="00E91B30" w:rsidRDefault="00E91B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91B30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7B57A6B" wp14:editId="49070C18">
            <wp:extent cx="5720715" cy="22256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B55E7" w14:textId="2E67CF62" w:rsidR="002E05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15" w:history="1">
        <w:r>
          <w:rPr>
            <w:rStyle w:val="af4"/>
            <w:rFonts w:ascii="微软雅黑" w:eastAsia="微软雅黑" w:hAnsi="微软雅黑" w:hint="eastAsia"/>
            <w:sz w:val="21"/>
            <w:szCs w:val="21"/>
          </w:rPr>
          <w:t>https://www.bilibili.com/video/BV1GD4y1P7W7/</w:t>
        </w:r>
      </w:hyperlink>
    </w:p>
    <w:p w14:paraId="049B6C18" w14:textId="77777777" w:rsidR="002E0541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（蓝色梦想公益视频部分截图）</w:t>
      </w:r>
    </w:p>
    <w:p w14:paraId="598E7AC8" w14:textId="77777777" w:rsidR="002E05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A092EFC" w14:textId="003C0C69" w:rsidR="002E0541" w:rsidRDefault="006A40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>.</w:t>
      </w:r>
      <w:r w:rsidR="00000000">
        <w:rPr>
          <w:rFonts w:ascii="微软雅黑" w:eastAsia="微软雅黑" w:hAnsi="微软雅黑" w:hint="eastAsia"/>
          <w:sz w:val="21"/>
          <w:szCs w:val="21"/>
        </w:rPr>
        <w:t>在全球通视频号、广西移动视频号、广西移动微信公众号、广西移动微博等平台官号共同发声，号召线上的用户积极参加全球通蓝色梦想公益活动。</w:t>
      </w:r>
    </w:p>
    <w:p w14:paraId="0D8CDAF4" w14:textId="77777777" w:rsidR="00E91B30" w:rsidRDefault="00E91B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B36E048" w14:textId="131EB093" w:rsidR="002E0541" w:rsidRDefault="00E91B30" w:rsidP="006A409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E91B30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2D5F4BA2" wp14:editId="3BE53E20">
            <wp:extent cx="5720715" cy="323659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微软雅黑" w:eastAsia="微软雅黑" w:hAnsi="微软雅黑" w:hint="eastAsia"/>
          <w:sz w:val="21"/>
          <w:szCs w:val="21"/>
        </w:rPr>
        <w:t>（部分投放渠道截图）</w:t>
      </w:r>
    </w:p>
    <w:p w14:paraId="43470678" w14:textId="03EAA06F" w:rsidR="002E0541" w:rsidRDefault="006A40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2.</w:t>
      </w:r>
      <w:r w:rsidR="00000000">
        <w:rPr>
          <w:rFonts w:ascii="微软雅黑" w:eastAsia="微软雅黑" w:hAnsi="微软雅黑" w:hint="eastAsia"/>
          <w:sz w:val="21"/>
          <w:szCs w:val="21"/>
        </w:rPr>
        <w:t>全球通公益广告总投入30w，此次广告全平台总曝光量超300000+，引发超500名网友争相热议、争献爱心。</w:t>
      </w:r>
    </w:p>
    <w:p w14:paraId="16CFFB0B" w14:textId="77777777" w:rsidR="002E054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6347643F" wp14:editId="44DDB966">
            <wp:extent cx="5789930" cy="2573020"/>
            <wp:effectExtent l="0" t="0" r="1270" b="1778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E997B" w14:textId="77777777" w:rsidR="002E0541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（部分正向评论截图）</w:t>
      </w:r>
    </w:p>
    <w:p w14:paraId="4DB2DE45" w14:textId="4160996A" w:rsidR="002E0541" w:rsidRDefault="006A409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3.</w:t>
      </w:r>
      <w:r w:rsidR="00000000">
        <w:rPr>
          <w:rFonts w:ascii="微软雅黑" w:eastAsia="微软雅黑" w:hAnsi="微软雅黑" w:hint="eastAsia"/>
          <w:sz w:val="21"/>
          <w:szCs w:val="21"/>
        </w:rPr>
        <w:t>投放期内全球通定向捐款比率上升32.8%，帮助2398名留守儿童共建智慧校园。</w:t>
      </w:r>
    </w:p>
    <w:sectPr w:rsidR="002E054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61CB2" w14:textId="77777777" w:rsidR="00BD42EC" w:rsidRDefault="00BD42EC">
      <w:r>
        <w:separator/>
      </w:r>
    </w:p>
  </w:endnote>
  <w:endnote w:type="continuationSeparator" w:id="0">
    <w:p w14:paraId="30CF4DC8" w14:textId="77777777" w:rsidR="00BD42EC" w:rsidRDefault="00BD4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526CD" w14:textId="77777777" w:rsidR="002E0541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5E4E68B4" w14:textId="77777777" w:rsidR="002E0541" w:rsidRDefault="002E0541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78F70" w14:textId="77777777" w:rsidR="002E0541" w:rsidRDefault="002E0541">
    <w:pPr>
      <w:pStyle w:val="a9"/>
      <w:framePr w:wrap="around" w:vAnchor="text" w:hAnchor="margin" w:xAlign="right" w:y="1"/>
      <w:rPr>
        <w:rStyle w:val="af2"/>
      </w:rPr>
    </w:pPr>
  </w:p>
  <w:p w14:paraId="7C46B3DF" w14:textId="77777777" w:rsidR="002E0541" w:rsidRDefault="002E0541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E5A62" w14:textId="77777777" w:rsidR="002E0541" w:rsidRDefault="002E054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3A3D0" w14:textId="77777777" w:rsidR="00BD42EC" w:rsidRDefault="00BD42EC">
      <w:r>
        <w:separator/>
      </w:r>
    </w:p>
  </w:footnote>
  <w:footnote w:type="continuationSeparator" w:id="0">
    <w:p w14:paraId="694BCED7" w14:textId="77777777" w:rsidR="00BD42EC" w:rsidRDefault="00BD42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A761D" w14:textId="77777777" w:rsidR="002E0541" w:rsidRDefault="002E0541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5C756" w14:textId="77777777" w:rsidR="002E0541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0AA5334" wp14:editId="1146C87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AF0CE" w14:textId="77777777" w:rsidR="002E0541" w:rsidRDefault="002E0541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dmMWI2ZGMwZmUwNTU0MjBkNWJiNjlkYzdiN2ExNW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0541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932FF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409E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42EC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1B30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74B5FAC"/>
    <w:rsid w:val="1A3755E6"/>
    <w:rsid w:val="38951ED3"/>
    <w:rsid w:val="45B0177B"/>
    <w:rsid w:val="63586F4C"/>
    <w:rsid w:val="648753E0"/>
    <w:rsid w:val="78897082"/>
    <w:rsid w:val="7ADE6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5DAD6DD"/>
  <w15:docId w15:val="{C37AB670-7A82-E14D-A0A9-227F54EB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bilibili.com/video/BV1GD4y1P7W7/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204</Words>
  <Characters>1164</Characters>
  <Application>Microsoft Office Word</Application>
  <DocSecurity>0</DocSecurity>
  <Lines>9</Lines>
  <Paragraphs>2</Paragraphs>
  <ScaleCrop>false</ScaleCrop>
  <Company>WWW.YlmF.CoM</Company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58</cp:revision>
  <cp:lastPrinted>2012-10-11T08:46:00Z</cp:lastPrinted>
  <dcterms:created xsi:type="dcterms:W3CDTF">2015-11-23T07:28:00Z</dcterms:created>
  <dcterms:modified xsi:type="dcterms:W3CDTF">2023-02-24T01:27:00Z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02CD66912C534EA9B40F1D98B1344661</vt:lpwstr>
  </property>
</Properties>
</file>