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873CBA" w14:textId="7F3C3DAF" w:rsidR="001D3F3B" w:rsidRPr="005F5C93" w:rsidRDefault="001D3F3B" w:rsidP="005F5C93">
      <w:pPr>
        <w:spacing w:after="100" w:afterAutospacing="1"/>
        <w:rPr>
          <w:rFonts w:ascii="微软雅黑" w:eastAsia="微软雅黑" w:hAnsi="微软雅黑"/>
          <w:b/>
          <w:sz w:val="21"/>
          <w:szCs w:val="21"/>
        </w:rPr>
      </w:pPr>
    </w:p>
    <w:p w14:paraId="292800DB" w14:textId="0EA9BBF4" w:rsidR="001D3F3B" w:rsidRDefault="00933CA1" w:rsidP="005F5C93">
      <w:pPr>
        <w:spacing w:beforeLines="100" w:before="240" w:afterLines="100" w:after="240"/>
        <w:jc w:val="center"/>
        <w:textAlignment w:val="baseline"/>
        <w:rPr>
          <w:rFonts w:ascii="微软雅黑" w:eastAsia="微软雅黑" w:hAnsi="微软雅黑" w:cs="Times New Roman"/>
          <w:b/>
          <w:sz w:val="32"/>
          <w:szCs w:val="32"/>
        </w:rPr>
      </w:pPr>
      <w:r w:rsidRPr="00933CA1">
        <w:rPr>
          <w:rFonts w:ascii="微软雅黑" w:eastAsia="微软雅黑" w:hAnsi="微软雅黑" w:cs="Times New Roman" w:hint="eastAsia"/>
          <w:b/>
          <w:sz w:val="32"/>
          <w:szCs w:val="32"/>
        </w:rPr>
        <w:t>《海尔兄弟历险记：拯救神奇动物》科普公益广播剧</w:t>
      </w:r>
    </w:p>
    <w:p w14:paraId="0B14D8D6" w14:textId="709A089E"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933CA1">
        <w:rPr>
          <w:rFonts w:ascii="微软雅黑" w:eastAsia="微软雅黑" w:hAnsi="微软雅黑" w:hint="eastAsia"/>
          <w:sz w:val="21"/>
          <w:szCs w:val="21"/>
        </w:rPr>
        <w:t>海尔集团</w:t>
      </w:r>
    </w:p>
    <w:p w14:paraId="39CF38F3" w14:textId="214C1B4F"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933CA1">
        <w:rPr>
          <w:rFonts w:ascii="微软雅黑" w:eastAsia="微软雅黑" w:hAnsi="微软雅黑" w:hint="eastAsia"/>
          <w:sz w:val="21"/>
          <w:szCs w:val="21"/>
        </w:rPr>
        <w:t>家电及家居</w:t>
      </w:r>
    </w:p>
    <w:p w14:paraId="5DC88663" w14:textId="217279AB"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933CA1" w:rsidRPr="00933CA1">
        <w:rPr>
          <w:rFonts w:ascii="微软雅黑" w:eastAsia="微软雅黑" w:hAnsi="微软雅黑"/>
          <w:sz w:val="21"/>
          <w:szCs w:val="21"/>
        </w:rPr>
        <w:t>2022.</w:t>
      </w:r>
      <w:r w:rsidR="000F0CAB">
        <w:rPr>
          <w:rFonts w:ascii="微软雅黑" w:eastAsia="微软雅黑" w:hAnsi="微软雅黑"/>
          <w:sz w:val="21"/>
          <w:szCs w:val="21"/>
        </w:rPr>
        <w:t>0</w:t>
      </w:r>
      <w:r w:rsidR="00933CA1" w:rsidRPr="00933CA1">
        <w:rPr>
          <w:rFonts w:ascii="微软雅黑" w:eastAsia="微软雅黑" w:hAnsi="微软雅黑"/>
          <w:sz w:val="21"/>
          <w:szCs w:val="21"/>
        </w:rPr>
        <w:t>5.31</w:t>
      </w:r>
      <w:r w:rsidR="00933CA1" w:rsidRPr="00933CA1">
        <w:rPr>
          <w:rFonts w:ascii="微软雅黑" w:eastAsia="微软雅黑" w:hAnsi="微软雅黑" w:hint="eastAsia"/>
          <w:sz w:val="21"/>
          <w:szCs w:val="21"/>
        </w:rPr>
        <w:t>-</w:t>
      </w:r>
      <w:r w:rsidR="000F0CAB">
        <w:rPr>
          <w:rFonts w:ascii="微软雅黑" w:eastAsia="微软雅黑" w:hAnsi="微软雅黑"/>
          <w:sz w:val="21"/>
          <w:szCs w:val="21"/>
        </w:rPr>
        <w:t>0</w:t>
      </w:r>
      <w:r w:rsidR="00933CA1" w:rsidRPr="00933CA1">
        <w:rPr>
          <w:rFonts w:ascii="微软雅黑" w:eastAsia="微软雅黑" w:hAnsi="微软雅黑"/>
          <w:sz w:val="21"/>
          <w:szCs w:val="21"/>
        </w:rPr>
        <w:t>6.30</w:t>
      </w:r>
    </w:p>
    <w:p w14:paraId="1F6E17B5" w14:textId="6CA46FF5"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6E250A" w:rsidRPr="006E250A">
        <w:rPr>
          <w:rFonts w:ascii="微软雅黑" w:eastAsia="微软雅黑" w:hAnsi="微软雅黑" w:hint="eastAsia"/>
          <w:sz w:val="21"/>
          <w:szCs w:val="21"/>
        </w:rPr>
        <w:t>IP营销类</w:t>
      </w:r>
    </w:p>
    <w:p w14:paraId="26A4B63A" w14:textId="552FF4A1" w:rsidR="001419D6" w:rsidRPr="0026283A" w:rsidRDefault="000631F9" w:rsidP="0026283A">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17EF9E0C" w14:textId="77777777" w:rsidR="001419D6" w:rsidRDefault="001419D6" w:rsidP="001419D6">
      <w:pPr>
        <w:pStyle w:val="ab"/>
        <w:ind w:firstLineChars="0" w:firstLine="0"/>
        <w:textAlignment w:val="baseline"/>
        <w:rPr>
          <w:rFonts w:ascii="微软雅黑" w:eastAsia="微软雅黑" w:hAnsi="微软雅黑" w:cs="宋体"/>
          <w:b/>
          <w:color w:val="0D0D0D" w:themeColor="text1" w:themeTint="F2"/>
          <w:kern w:val="0"/>
          <w:szCs w:val="21"/>
        </w:rPr>
      </w:pPr>
      <w:r w:rsidRPr="005C7243">
        <w:rPr>
          <w:rFonts w:ascii="微软雅黑" w:eastAsia="微软雅黑" w:hAnsi="微软雅黑" w:cs="宋体" w:hint="eastAsia"/>
          <w:color w:val="0D0D0D" w:themeColor="text1" w:themeTint="F2"/>
          <w:kern w:val="0"/>
          <w:szCs w:val="21"/>
        </w:rPr>
        <w:t>《海尔兄弟》系列动画片1</w:t>
      </w:r>
      <w:r w:rsidRPr="005C7243">
        <w:rPr>
          <w:rFonts w:ascii="微软雅黑" w:eastAsia="微软雅黑" w:hAnsi="微软雅黑" w:cs="宋体"/>
          <w:color w:val="0D0D0D" w:themeColor="text1" w:themeTint="F2"/>
          <w:kern w:val="0"/>
          <w:szCs w:val="21"/>
        </w:rPr>
        <w:t>995</w:t>
      </w:r>
      <w:r w:rsidRPr="005C7243">
        <w:rPr>
          <w:rFonts w:ascii="微软雅黑" w:eastAsia="微软雅黑" w:hAnsi="微软雅黑" w:cs="宋体" w:hint="eastAsia"/>
          <w:color w:val="0D0D0D" w:themeColor="text1" w:themeTint="F2"/>
          <w:kern w:val="0"/>
          <w:szCs w:val="21"/>
        </w:rPr>
        <w:t>年播出后深受观众们的喜爱，通过将冒险故事与科普知识相结合，创造出中国第一部系列科普教育长片。而曾经的海尔兄弟观众——中国8</w:t>
      </w:r>
      <w:r w:rsidRPr="005C7243">
        <w:rPr>
          <w:rFonts w:ascii="微软雅黑" w:eastAsia="微软雅黑" w:hAnsi="微软雅黑" w:cs="宋体"/>
          <w:color w:val="0D0D0D" w:themeColor="text1" w:themeTint="F2"/>
          <w:kern w:val="0"/>
          <w:szCs w:val="21"/>
        </w:rPr>
        <w:t>0</w:t>
      </w:r>
      <w:r w:rsidRPr="005C7243">
        <w:rPr>
          <w:rFonts w:ascii="微软雅黑" w:eastAsia="微软雅黑" w:hAnsi="微软雅黑" w:cs="宋体" w:hint="eastAsia"/>
          <w:color w:val="0D0D0D" w:themeColor="text1" w:themeTint="F2"/>
          <w:kern w:val="0"/>
          <w:szCs w:val="21"/>
        </w:rPr>
        <w:t>、9</w:t>
      </w:r>
      <w:r w:rsidRPr="005C7243">
        <w:rPr>
          <w:rFonts w:ascii="微软雅黑" w:eastAsia="微软雅黑" w:hAnsi="微软雅黑" w:cs="宋体"/>
          <w:color w:val="0D0D0D" w:themeColor="text1" w:themeTint="F2"/>
          <w:kern w:val="0"/>
          <w:szCs w:val="21"/>
        </w:rPr>
        <w:t>0</w:t>
      </w:r>
      <w:r w:rsidRPr="005C7243">
        <w:rPr>
          <w:rFonts w:ascii="微软雅黑" w:eastAsia="微软雅黑" w:hAnsi="微软雅黑" w:cs="宋体" w:hint="eastAsia"/>
          <w:color w:val="0D0D0D" w:themeColor="text1" w:themeTint="F2"/>
          <w:kern w:val="0"/>
          <w:szCs w:val="21"/>
        </w:rPr>
        <w:t>后人群在喜马拉雅占比超过7</w:t>
      </w:r>
      <w:r w:rsidRPr="005C7243">
        <w:rPr>
          <w:rFonts w:ascii="微软雅黑" w:eastAsia="微软雅黑" w:hAnsi="微软雅黑" w:cs="宋体"/>
          <w:color w:val="0D0D0D" w:themeColor="text1" w:themeTint="F2"/>
          <w:kern w:val="0"/>
          <w:szCs w:val="21"/>
        </w:rPr>
        <w:t>0</w:t>
      </w:r>
      <w:r w:rsidRPr="005C7243">
        <w:rPr>
          <w:rFonts w:ascii="微软雅黑" w:eastAsia="微软雅黑" w:hAnsi="微软雅黑" w:cs="宋体" w:hint="eastAsia"/>
          <w:color w:val="0D0D0D" w:themeColor="text1" w:themeTint="F2"/>
          <w:kern w:val="0"/>
          <w:szCs w:val="21"/>
        </w:rPr>
        <w:t>%，且亲子类内容在喜马站内已成为占比第二的又是内容赛道。在多年来发展过程中，海尔集团的公益生态也在不断升级，海尔教育基金会作为海尔集团开辟教育公益事业全新空间的重要载体，成立以来在教育公益发展的道路上不断创新。</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1C8D94E1" w14:textId="5C7669A7" w:rsidR="001419D6" w:rsidRDefault="001419D6" w:rsidP="001419D6">
      <w:pPr>
        <w:spacing w:before="100" w:beforeAutospacing="1" w:after="100" w:afterAutospacing="1"/>
        <w:textAlignment w:val="baseline"/>
        <w:rPr>
          <w:rFonts w:ascii="微软雅黑" w:eastAsia="微软雅黑" w:hAnsi="微软雅黑"/>
          <w:color w:val="0D0D0D" w:themeColor="text1" w:themeTint="F2"/>
          <w:sz w:val="21"/>
          <w:szCs w:val="21"/>
        </w:rPr>
      </w:pPr>
      <w:r w:rsidRPr="001419D6">
        <w:rPr>
          <w:rFonts w:ascii="微软雅黑" w:eastAsia="微软雅黑" w:hAnsi="微软雅黑" w:hint="eastAsia"/>
          <w:color w:val="0D0D0D" w:themeColor="text1" w:themeTint="F2"/>
          <w:sz w:val="21"/>
          <w:szCs w:val="21"/>
        </w:rPr>
        <w:t>公益目标：儿童视力健康公益科普、环境保护公益科普</w:t>
      </w:r>
      <w:r w:rsidR="006E250A">
        <w:rPr>
          <w:rFonts w:ascii="微软雅黑" w:eastAsia="微软雅黑" w:hAnsi="微软雅黑" w:hint="eastAsia"/>
          <w:color w:val="0D0D0D" w:themeColor="text1" w:themeTint="F2"/>
          <w:sz w:val="21"/>
          <w:szCs w:val="21"/>
        </w:rPr>
        <w:t>；</w:t>
      </w:r>
    </w:p>
    <w:p w14:paraId="6D1EE97F" w14:textId="445C1B3C" w:rsidR="005F5C93" w:rsidRPr="001419D6" w:rsidRDefault="001419D6" w:rsidP="001419D6">
      <w:pPr>
        <w:spacing w:before="100" w:beforeAutospacing="1" w:after="100" w:afterAutospacing="1"/>
        <w:textAlignment w:val="baseline"/>
        <w:rPr>
          <w:rFonts w:ascii="微软雅黑" w:eastAsia="微软雅黑" w:hAnsi="微软雅黑"/>
          <w:color w:val="0D0D0D" w:themeColor="text1" w:themeTint="F2"/>
          <w:sz w:val="21"/>
          <w:szCs w:val="21"/>
        </w:rPr>
      </w:pPr>
      <w:r w:rsidRPr="001419D6">
        <w:rPr>
          <w:rFonts w:ascii="微软雅黑" w:eastAsia="微软雅黑" w:hAnsi="微软雅黑" w:hint="eastAsia"/>
          <w:color w:val="0D0D0D" w:themeColor="text1" w:themeTint="F2"/>
          <w:sz w:val="21"/>
          <w:szCs w:val="21"/>
        </w:rPr>
        <w:t>商业目标：丰富“海尔兄弟”品牌I</w:t>
      </w:r>
      <w:r w:rsidRPr="001419D6">
        <w:rPr>
          <w:rFonts w:ascii="微软雅黑" w:eastAsia="微软雅黑" w:hAnsi="微软雅黑"/>
          <w:color w:val="0D0D0D" w:themeColor="text1" w:themeTint="F2"/>
          <w:sz w:val="21"/>
          <w:szCs w:val="21"/>
        </w:rPr>
        <w:t>P</w:t>
      </w:r>
      <w:r w:rsidRPr="001419D6">
        <w:rPr>
          <w:rFonts w:ascii="微软雅黑" w:eastAsia="微软雅黑" w:hAnsi="微软雅黑" w:hint="eastAsia"/>
          <w:color w:val="0D0D0D" w:themeColor="text1" w:themeTint="F2"/>
          <w:sz w:val="21"/>
          <w:szCs w:val="21"/>
        </w:rPr>
        <w:t>内涵，加强品牌与用户内在连接。</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3405B6C4"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r w:rsidRPr="001419D6">
        <w:rPr>
          <w:rFonts w:ascii="微软雅黑" w:eastAsia="微软雅黑" w:hAnsi="微软雅黑" w:hint="eastAsia"/>
          <w:color w:val="0D0D0D" w:themeColor="text1" w:themeTint="F2"/>
          <w:sz w:val="21"/>
          <w:szCs w:val="21"/>
        </w:rPr>
        <w:t>合作策略：</w:t>
      </w:r>
    </w:p>
    <w:p w14:paraId="5A415744"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r w:rsidRPr="001419D6">
        <w:rPr>
          <w:rFonts w:ascii="微软雅黑" w:eastAsia="微软雅黑" w:hAnsi="微软雅黑" w:hint="eastAsia"/>
          <w:color w:val="0D0D0D" w:themeColor="text1" w:themeTint="F2"/>
          <w:sz w:val="21"/>
          <w:szCs w:val="21"/>
        </w:rPr>
        <w:t>联手喜马拉雅打造全网首部儿童公益广播剧，以全新故事剧情+全新角色加入+精品化制作+亲子人群精准覆盖传播组合拳，重新激活海尔兄弟国民I</w:t>
      </w:r>
      <w:r w:rsidRPr="001419D6">
        <w:rPr>
          <w:rFonts w:ascii="微软雅黑" w:eastAsia="微软雅黑" w:hAnsi="微软雅黑"/>
          <w:color w:val="0D0D0D" w:themeColor="text1" w:themeTint="F2"/>
          <w:sz w:val="21"/>
          <w:szCs w:val="21"/>
        </w:rPr>
        <w:t>P</w:t>
      </w:r>
      <w:r w:rsidRPr="001419D6">
        <w:rPr>
          <w:rFonts w:ascii="微软雅黑" w:eastAsia="微软雅黑" w:hAnsi="微软雅黑" w:hint="eastAsia"/>
          <w:color w:val="0D0D0D" w:themeColor="text1" w:themeTint="F2"/>
          <w:sz w:val="21"/>
          <w:szCs w:val="21"/>
        </w:rPr>
        <w:t>影响力。</w:t>
      </w:r>
    </w:p>
    <w:p w14:paraId="17BDB248" w14:textId="77777777" w:rsidR="001419D6" w:rsidRDefault="001419D6" w:rsidP="001419D6">
      <w:pPr>
        <w:pStyle w:val="af4"/>
        <w:spacing w:line="460" w:lineRule="exact"/>
        <w:rPr>
          <w:rFonts w:ascii="微软雅黑" w:eastAsia="微软雅黑" w:hAnsi="微软雅黑"/>
          <w:b/>
          <w:bCs/>
          <w:color w:val="0D0D0D" w:themeColor="text1" w:themeTint="F2"/>
          <w:szCs w:val="21"/>
        </w:rPr>
      </w:pPr>
      <w:r>
        <w:rPr>
          <w:noProof/>
        </w:rPr>
        <w:drawing>
          <wp:anchor distT="0" distB="0" distL="114300" distR="114300" simplePos="0" relativeHeight="251648512" behindDoc="0" locked="0" layoutInCell="1" allowOverlap="1" wp14:anchorId="19B5705E" wp14:editId="60A47A86">
            <wp:simplePos x="0" y="0"/>
            <wp:positionH relativeFrom="column">
              <wp:posOffset>5715</wp:posOffset>
            </wp:positionH>
            <wp:positionV relativeFrom="paragraph">
              <wp:posOffset>31750</wp:posOffset>
            </wp:positionV>
            <wp:extent cx="5759450" cy="2775585"/>
            <wp:effectExtent l="0" t="0" r="0" b="571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9450" cy="2775585"/>
                    </a:xfrm>
                    <a:prstGeom prst="rect">
                      <a:avLst/>
                    </a:prstGeom>
                  </pic:spPr>
                </pic:pic>
              </a:graphicData>
            </a:graphic>
            <wp14:sizeRelH relativeFrom="page">
              <wp14:pctWidth>0</wp14:pctWidth>
            </wp14:sizeRelH>
            <wp14:sizeRelV relativeFrom="page">
              <wp14:pctHeight>0</wp14:pctHeight>
            </wp14:sizeRelV>
          </wp:anchor>
        </w:drawing>
      </w:r>
    </w:p>
    <w:p w14:paraId="636D412E" w14:textId="77777777" w:rsidR="001419D6" w:rsidRDefault="001419D6" w:rsidP="001419D6">
      <w:pPr>
        <w:pStyle w:val="af4"/>
        <w:spacing w:line="460" w:lineRule="exact"/>
        <w:rPr>
          <w:rFonts w:ascii="微软雅黑" w:eastAsia="微软雅黑" w:hAnsi="微软雅黑"/>
          <w:b/>
          <w:bCs/>
          <w:color w:val="0D0D0D" w:themeColor="text1" w:themeTint="F2"/>
          <w:szCs w:val="21"/>
        </w:rPr>
      </w:pPr>
    </w:p>
    <w:p w14:paraId="4520595E" w14:textId="2E02D043" w:rsidR="001419D6" w:rsidRDefault="001419D6" w:rsidP="001419D6">
      <w:pPr>
        <w:pStyle w:val="af4"/>
        <w:spacing w:line="460" w:lineRule="exact"/>
        <w:rPr>
          <w:rFonts w:ascii="微软雅黑" w:eastAsia="微软雅黑" w:hAnsi="微软雅黑"/>
          <w:b/>
          <w:bCs/>
          <w:color w:val="0D0D0D" w:themeColor="text1" w:themeTint="F2"/>
          <w:szCs w:val="21"/>
        </w:rPr>
      </w:pPr>
    </w:p>
    <w:p w14:paraId="05114524" w14:textId="77777777" w:rsidR="001419D6" w:rsidRDefault="001419D6" w:rsidP="001419D6">
      <w:pPr>
        <w:pStyle w:val="af4"/>
        <w:spacing w:line="460" w:lineRule="exact"/>
        <w:rPr>
          <w:rFonts w:ascii="微软雅黑" w:eastAsia="微软雅黑" w:hAnsi="微软雅黑"/>
          <w:b/>
          <w:bCs/>
          <w:color w:val="0D0D0D" w:themeColor="text1" w:themeTint="F2"/>
          <w:szCs w:val="21"/>
        </w:rPr>
      </w:pPr>
    </w:p>
    <w:p w14:paraId="02962F54" w14:textId="77777777" w:rsidR="001419D6" w:rsidRDefault="001419D6" w:rsidP="001419D6">
      <w:pPr>
        <w:pStyle w:val="af4"/>
        <w:spacing w:line="460" w:lineRule="exact"/>
        <w:rPr>
          <w:rFonts w:ascii="微软雅黑" w:eastAsia="微软雅黑" w:hAnsi="微软雅黑"/>
          <w:b/>
          <w:bCs/>
          <w:color w:val="0D0D0D" w:themeColor="text1" w:themeTint="F2"/>
          <w:szCs w:val="21"/>
        </w:rPr>
      </w:pPr>
    </w:p>
    <w:p w14:paraId="56A2544C" w14:textId="77777777" w:rsidR="001419D6" w:rsidRDefault="001419D6" w:rsidP="001419D6">
      <w:pPr>
        <w:pStyle w:val="af4"/>
        <w:spacing w:line="460" w:lineRule="exact"/>
        <w:rPr>
          <w:rFonts w:ascii="微软雅黑" w:eastAsia="微软雅黑" w:hAnsi="微软雅黑"/>
          <w:b/>
          <w:bCs/>
          <w:color w:val="0D0D0D" w:themeColor="text1" w:themeTint="F2"/>
          <w:szCs w:val="21"/>
        </w:rPr>
      </w:pPr>
    </w:p>
    <w:p w14:paraId="2C88DCF3" w14:textId="77777777" w:rsidR="001419D6" w:rsidRDefault="001419D6" w:rsidP="001419D6">
      <w:pPr>
        <w:pStyle w:val="af4"/>
        <w:spacing w:line="460" w:lineRule="exact"/>
        <w:rPr>
          <w:rFonts w:ascii="微软雅黑" w:eastAsia="微软雅黑" w:hAnsi="微软雅黑"/>
          <w:b/>
          <w:bCs/>
          <w:color w:val="0D0D0D" w:themeColor="text1" w:themeTint="F2"/>
          <w:szCs w:val="21"/>
        </w:rPr>
      </w:pPr>
    </w:p>
    <w:p w14:paraId="199131FE" w14:textId="77777777" w:rsidR="001419D6" w:rsidRDefault="001419D6" w:rsidP="001419D6">
      <w:pPr>
        <w:pStyle w:val="af4"/>
        <w:spacing w:line="460" w:lineRule="exact"/>
        <w:rPr>
          <w:rFonts w:ascii="微软雅黑" w:eastAsia="微软雅黑" w:hAnsi="微软雅黑"/>
          <w:b/>
          <w:bCs/>
          <w:color w:val="0D0D0D" w:themeColor="text1" w:themeTint="F2"/>
          <w:szCs w:val="21"/>
        </w:rPr>
      </w:pPr>
    </w:p>
    <w:p w14:paraId="72379D56" w14:textId="77777777" w:rsidR="001419D6" w:rsidRDefault="001419D6" w:rsidP="001419D6">
      <w:pPr>
        <w:pStyle w:val="af4"/>
        <w:spacing w:line="460" w:lineRule="exact"/>
        <w:rPr>
          <w:rFonts w:ascii="微软雅黑" w:eastAsia="微软雅黑" w:hAnsi="微软雅黑"/>
          <w:b/>
          <w:bCs/>
          <w:color w:val="0D0D0D" w:themeColor="text1" w:themeTint="F2"/>
          <w:szCs w:val="21"/>
        </w:rPr>
      </w:pPr>
    </w:p>
    <w:p w14:paraId="5A9BD1B2" w14:textId="77777777" w:rsidR="001419D6" w:rsidRDefault="001419D6" w:rsidP="001419D6">
      <w:pPr>
        <w:pStyle w:val="af4"/>
        <w:spacing w:line="460" w:lineRule="exact"/>
        <w:rPr>
          <w:rFonts w:ascii="微软雅黑" w:eastAsia="微软雅黑" w:hAnsi="微软雅黑"/>
          <w:b/>
          <w:bCs/>
          <w:color w:val="0D0D0D" w:themeColor="text1" w:themeTint="F2"/>
          <w:szCs w:val="21"/>
        </w:rPr>
      </w:pPr>
    </w:p>
    <w:p w14:paraId="0CF8F6E0" w14:textId="3CFC5575" w:rsidR="001419D6" w:rsidRDefault="001419D6" w:rsidP="001419D6">
      <w:pPr>
        <w:pStyle w:val="af4"/>
        <w:spacing w:line="460" w:lineRule="exact"/>
        <w:rPr>
          <w:rFonts w:ascii="微软雅黑" w:eastAsia="微软雅黑" w:hAnsi="微软雅黑"/>
          <w:b/>
          <w:bCs/>
          <w:color w:val="0D0D0D" w:themeColor="text1" w:themeTint="F2"/>
          <w:szCs w:val="21"/>
        </w:rPr>
      </w:pPr>
    </w:p>
    <w:p w14:paraId="7F7ED38D"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r w:rsidRPr="001419D6">
        <w:rPr>
          <w:rFonts w:ascii="微软雅黑" w:eastAsia="微软雅黑" w:hAnsi="微软雅黑" w:hint="eastAsia"/>
          <w:color w:val="0D0D0D" w:themeColor="text1" w:themeTint="F2"/>
          <w:sz w:val="21"/>
          <w:szCs w:val="21"/>
        </w:rPr>
        <w:t>创意：</w:t>
      </w:r>
    </w:p>
    <w:p w14:paraId="3F86B7F1"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r w:rsidRPr="001419D6">
        <w:rPr>
          <w:rFonts w:ascii="微软雅黑" w:eastAsia="微软雅黑" w:hAnsi="微软雅黑" w:hint="eastAsia"/>
          <w:color w:val="0D0D0D" w:themeColor="text1" w:themeTint="F2"/>
          <w:sz w:val="21"/>
          <w:szCs w:val="21"/>
        </w:rPr>
        <w:t>广播剧以未来地球环境遭到破坏为故事背景，延续海尔兄弟动画片探险科普形式，创作了以“拯救濒危动物”为主题的《海尔兄弟历险记：拯救神奇动物》。剧情通过拯救1</w:t>
      </w:r>
      <w:r w:rsidRPr="001419D6">
        <w:rPr>
          <w:rFonts w:ascii="微软雅黑" w:eastAsia="微软雅黑" w:hAnsi="微软雅黑"/>
          <w:color w:val="0D0D0D" w:themeColor="text1" w:themeTint="F2"/>
          <w:sz w:val="21"/>
          <w:szCs w:val="21"/>
        </w:rPr>
        <w:t>3</w:t>
      </w:r>
      <w:r w:rsidRPr="001419D6">
        <w:rPr>
          <w:rFonts w:ascii="微软雅黑" w:eastAsia="微软雅黑" w:hAnsi="微软雅黑" w:hint="eastAsia"/>
          <w:color w:val="0D0D0D" w:themeColor="text1" w:themeTint="F2"/>
          <w:sz w:val="21"/>
          <w:szCs w:val="21"/>
        </w:rPr>
        <w:t>种神秘濒危动物的历险旅程科科普生物科学知识，不断激发儿童想象力和探索精神。</w:t>
      </w:r>
    </w:p>
    <w:p w14:paraId="2E4B6BCC"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r w:rsidRPr="001419D6">
        <w:rPr>
          <w:noProof/>
          <w:sz w:val="21"/>
          <w:szCs w:val="21"/>
        </w:rPr>
        <w:drawing>
          <wp:anchor distT="0" distB="0" distL="114300" distR="114300" simplePos="0" relativeHeight="251652608" behindDoc="0" locked="0" layoutInCell="1" allowOverlap="1" wp14:anchorId="64E3894F" wp14:editId="081793E3">
            <wp:simplePos x="0" y="0"/>
            <wp:positionH relativeFrom="column">
              <wp:posOffset>-51435</wp:posOffset>
            </wp:positionH>
            <wp:positionV relativeFrom="paragraph">
              <wp:posOffset>5080</wp:posOffset>
            </wp:positionV>
            <wp:extent cx="5759450" cy="2224405"/>
            <wp:effectExtent l="0" t="0" r="0" b="444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59450" cy="2224405"/>
                    </a:xfrm>
                    <a:prstGeom prst="rect">
                      <a:avLst/>
                    </a:prstGeom>
                  </pic:spPr>
                </pic:pic>
              </a:graphicData>
            </a:graphic>
            <wp14:sizeRelH relativeFrom="page">
              <wp14:pctWidth>0</wp14:pctWidth>
            </wp14:sizeRelH>
            <wp14:sizeRelV relativeFrom="page">
              <wp14:pctHeight>0</wp14:pctHeight>
            </wp14:sizeRelV>
          </wp:anchor>
        </w:drawing>
      </w:r>
    </w:p>
    <w:p w14:paraId="1E734362"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p>
    <w:p w14:paraId="46ECCB03"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p>
    <w:p w14:paraId="053505B7"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p>
    <w:p w14:paraId="5E28E5DE"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p>
    <w:p w14:paraId="62074BD0" w14:textId="77777777" w:rsidR="001419D6" w:rsidRPr="001419D6" w:rsidRDefault="001419D6" w:rsidP="001419D6">
      <w:pPr>
        <w:pStyle w:val="af4"/>
        <w:spacing w:line="460" w:lineRule="exact"/>
        <w:rPr>
          <w:rFonts w:ascii="微软雅黑" w:eastAsia="微软雅黑" w:hAnsi="微软雅黑"/>
          <w:b/>
          <w:bCs/>
          <w:color w:val="0D0D0D" w:themeColor="text1" w:themeTint="F2"/>
          <w:sz w:val="21"/>
          <w:szCs w:val="21"/>
        </w:rPr>
      </w:pPr>
    </w:p>
    <w:p w14:paraId="5293AC13" w14:textId="0AE75DB0" w:rsidR="007A4E3A" w:rsidRPr="001419D6" w:rsidRDefault="007A4E3A" w:rsidP="007270CB">
      <w:pPr>
        <w:spacing w:before="100" w:beforeAutospacing="1" w:after="100" w:afterAutospacing="1"/>
        <w:textAlignment w:val="baseline"/>
        <w:rPr>
          <w:rFonts w:ascii="微软雅黑" w:eastAsia="微软雅黑" w:hAnsi="微软雅黑"/>
          <w:sz w:val="21"/>
          <w:szCs w:val="21"/>
        </w:rPr>
      </w:pP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5D4118CB" w14:textId="5F3363B3" w:rsidR="00C36878" w:rsidRDefault="00933CA1"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案例视频链接：</w:t>
      </w:r>
      <w:hyperlink r:id="rId10" w:history="1">
        <w:r w:rsidR="006E250A" w:rsidRPr="00037292">
          <w:rPr>
            <w:rStyle w:val="a5"/>
            <w:rFonts w:ascii="微软雅黑" w:eastAsia="微软雅黑" w:hAnsi="微软雅黑"/>
            <w:sz w:val="21"/>
            <w:szCs w:val="21"/>
          </w:rPr>
          <w:t>https://www.bilibili.com/video/av684591991/?vd_source=93b100a214212e45ffef4498bf1094fc</w:t>
        </w:r>
      </w:hyperlink>
    </w:p>
    <w:p w14:paraId="4964F240" w14:textId="77777777" w:rsidR="001419D6" w:rsidRPr="001419D6" w:rsidRDefault="001419D6" w:rsidP="001419D6">
      <w:pPr>
        <w:spacing w:line="460" w:lineRule="exact"/>
        <w:textAlignment w:val="baseline"/>
        <w:rPr>
          <w:rFonts w:ascii="微软雅黑" w:eastAsia="微软雅黑" w:hAnsi="微软雅黑"/>
          <w:b/>
          <w:bCs/>
          <w:color w:val="0D0D0D" w:themeColor="text1" w:themeTint="F2"/>
          <w:sz w:val="21"/>
          <w:szCs w:val="21"/>
        </w:rPr>
      </w:pPr>
      <w:r w:rsidRPr="001419D6">
        <w:rPr>
          <w:rFonts w:ascii="微软雅黑" w:eastAsia="微软雅黑" w:hAnsi="微软雅黑" w:hint="eastAsia"/>
          <w:color w:val="0D0D0D" w:themeColor="text1" w:themeTint="F2"/>
          <w:sz w:val="21"/>
          <w:szCs w:val="21"/>
        </w:rPr>
        <w:t>项目执行r</w:t>
      </w:r>
      <w:r w:rsidRPr="001419D6">
        <w:rPr>
          <w:rFonts w:ascii="微软雅黑" w:eastAsia="微软雅黑" w:hAnsi="微软雅黑"/>
          <w:color w:val="0D0D0D" w:themeColor="text1" w:themeTint="F2"/>
          <w:sz w:val="21"/>
          <w:szCs w:val="21"/>
        </w:rPr>
        <w:t>oadmap:</w:t>
      </w:r>
    </w:p>
    <w:p w14:paraId="40AE697A"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r>
        <w:rPr>
          <w:noProof/>
        </w:rPr>
        <w:drawing>
          <wp:anchor distT="0" distB="0" distL="114300" distR="114300" simplePos="0" relativeHeight="251673600" behindDoc="0" locked="0" layoutInCell="1" allowOverlap="1" wp14:anchorId="65EEF023" wp14:editId="1A7F52BF">
            <wp:simplePos x="0" y="0"/>
            <wp:positionH relativeFrom="column">
              <wp:posOffset>31115</wp:posOffset>
            </wp:positionH>
            <wp:positionV relativeFrom="paragraph">
              <wp:posOffset>31115</wp:posOffset>
            </wp:positionV>
            <wp:extent cx="5670550" cy="2688979"/>
            <wp:effectExtent l="0" t="0" r="635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70550" cy="2688979"/>
                    </a:xfrm>
                    <a:prstGeom prst="rect">
                      <a:avLst/>
                    </a:prstGeom>
                  </pic:spPr>
                </pic:pic>
              </a:graphicData>
            </a:graphic>
            <wp14:sizeRelH relativeFrom="page">
              <wp14:pctWidth>0</wp14:pctWidth>
            </wp14:sizeRelH>
            <wp14:sizeRelV relativeFrom="page">
              <wp14:pctHeight>0</wp14:pctHeight>
            </wp14:sizeRelV>
          </wp:anchor>
        </w:drawing>
      </w:r>
    </w:p>
    <w:p w14:paraId="7E113A31"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75F277F0"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71F0220D"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24575445"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4548A52C"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0EF5551D"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74CF01FD"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448C398D"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5288ACC4" w14:textId="77777777" w:rsidR="001419D6" w:rsidRPr="001419D6" w:rsidRDefault="001419D6" w:rsidP="001419D6">
      <w:pPr>
        <w:spacing w:line="460" w:lineRule="exact"/>
        <w:textAlignment w:val="baseline"/>
        <w:rPr>
          <w:rFonts w:ascii="微软雅黑" w:eastAsia="微软雅黑" w:hAnsi="微软雅黑"/>
          <w:bCs/>
          <w:color w:val="0D0D0D" w:themeColor="text1" w:themeTint="F2"/>
          <w:sz w:val="21"/>
          <w:szCs w:val="21"/>
        </w:rPr>
      </w:pPr>
      <w:r w:rsidRPr="001419D6">
        <w:rPr>
          <w:rFonts w:ascii="微软雅黑" w:eastAsia="微软雅黑" w:hAnsi="微软雅黑"/>
          <w:color w:val="0D0D0D" w:themeColor="text1" w:themeTint="F2"/>
          <w:sz w:val="21"/>
          <w:szCs w:val="21"/>
        </w:rPr>
        <w:t>Step1:</w:t>
      </w:r>
      <w:r w:rsidRPr="001419D6">
        <w:rPr>
          <w:rFonts w:ascii="微软雅黑" w:eastAsia="微软雅黑" w:hAnsi="微软雅黑" w:hint="eastAsia"/>
          <w:color w:val="0D0D0D" w:themeColor="text1" w:themeTint="F2"/>
          <w:sz w:val="21"/>
          <w:szCs w:val="21"/>
        </w:rPr>
        <w:t>六一期间广播剧温馨上线</w:t>
      </w:r>
    </w:p>
    <w:p w14:paraId="6058AD2C" w14:textId="77777777" w:rsidR="001419D6" w:rsidRPr="001419D6" w:rsidRDefault="001419D6" w:rsidP="001419D6">
      <w:pPr>
        <w:spacing w:line="460" w:lineRule="exact"/>
        <w:textAlignment w:val="baseline"/>
        <w:rPr>
          <w:rFonts w:ascii="微软雅黑" w:eastAsia="微软雅黑" w:hAnsi="微软雅黑"/>
          <w:b/>
          <w:bCs/>
          <w:color w:val="0D0D0D" w:themeColor="text1" w:themeTint="F2"/>
          <w:sz w:val="21"/>
          <w:szCs w:val="21"/>
        </w:rPr>
      </w:pPr>
      <w:r w:rsidRPr="001419D6">
        <w:rPr>
          <w:rFonts w:ascii="微软雅黑" w:eastAsia="微软雅黑" w:hAnsi="微软雅黑" w:hint="eastAsia"/>
          <w:color w:val="0D0D0D" w:themeColor="text1" w:themeTint="F2"/>
          <w:sz w:val="21"/>
          <w:szCs w:val="21"/>
        </w:rPr>
        <w:lastRenderedPageBreak/>
        <w:t>广播剧将开启“海尔兄弟”系列全新故事线，以未来地球环境遭到破坏为故事背景，延续海尔兄弟动画片探险科普形式。海尔兄弟将与新朋友一起，奔赴不同地区寻找濒危动物，运用智慧再一次化解地球危机，恢复人类的美丽家园。</w:t>
      </w:r>
    </w:p>
    <w:p w14:paraId="44F8663F"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087762FF" w14:textId="77777777" w:rsidR="001419D6" w:rsidRPr="001419D6" w:rsidRDefault="001419D6" w:rsidP="001419D6">
      <w:pPr>
        <w:spacing w:line="460" w:lineRule="exact"/>
        <w:textAlignment w:val="baseline"/>
        <w:rPr>
          <w:rFonts w:ascii="微软雅黑" w:eastAsia="微软雅黑" w:hAnsi="微软雅黑"/>
          <w:bCs/>
          <w:color w:val="0D0D0D" w:themeColor="text1" w:themeTint="F2"/>
          <w:sz w:val="21"/>
          <w:szCs w:val="21"/>
        </w:rPr>
      </w:pPr>
      <w:r w:rsidRPr="001419D6">
        <w:rPr>
          <w:rFonts w:ascii="微软雅黑" w:eastAsia="微软雅黑" w:hAnsi="微软雅黑"/>
          <w:color w:val="0D0D0D" w:themeColor="text1" w:themeTint="F2"/>
          <w:sz w:val="21"/>
          <w:szCs w:val="21"/>
        </w:rPr>
        <w:t>Step2:</w:t>
      </w:r>
      <w:r w:rsidRPr="001419D6">
        <w:rPr>
          <w:rFonts w:ascii="微软雅黑" w:eastAsia="微软雅黑" w:hAnsi="微软雅黑" w:hint="eastAsia"/>
          <w:color w:val="0D0D0D" w:themeColor="text1" w:themeTint="F2"/>
          <w:sz w:val="21"/>
          <w:szCs w:val="21"/>
        </w:rPr>
        <w:t>喜马拉雅亲子频道、头部儿童主播、喜马&amp;海尔官方社媒共同推广I</w:t>
      </w:r>
      <w:r w:rsidRPr="001419D6">
        <w:rPr>
          <w:rFonts w:ascii="微软雅黑" w:eastAsia="微软雅黑" w:hAnsi="微软雅黑"/>
          <w:color w:val="0D0D0D" w:themeColor="text1" w:themeTint="F2"/>
          <w:sz w:val="21"/>
          <w:szCs w:val="21"/>
        </w:rPr>
        <w:t>P</w:t>
      </w:r>
      <w:r w:rsidRPr="001419D6">
        <w:rPr>
          <w:rFonts w:ascii="微软雅黑" w:eastAsia="微软雅黑" w:hAnsi="微软雅黑" w:hint="eastAsia"/>
          <w:color w:val="0D0D0D" w:themeColor="text1" w:themeTint="F2"/>
          <w:sz w:val="21"/>
          <w:szCs w:val="21"/>
        </w:rPr>
        <w:t>定制广播剧</w:t>
      </w:r>
    </w:p>
    <w:p w14:paraId="671D7786" w14:textId="77777777" w:rsidR="001419D6" w:rsidRPr="001419D6" w:rsidRDefault="001419D6" w:rsidP="001419D6">
      <w:pPr>
        <w:spacing w:line="460" w:lineRule="exact"/>
        <w:textAlignment w:val="baseline"/>
        <w:rPr>
          <w:rFonts w:ascii="微软雅黑" w:eastAsia="微软雅黑" w:hAnsi="微软雅黑"/>
          <w:b/>
          <w:bCs/>
          <w:color w:val="0D0D0D" w:themeColor="text1" w:themeTint="F2"/>
          <w:sz w:val="21"/>
          <w:szCs w:val="21"/>
        </w:rPr>
      </w:pPr>
      <w:r w:rsidRPr="001419D6">
        <w:rPr>
          <w:rFonts w:ascii="微软雅黑" w:eastAsia="微软雅黑" w:hAnsi="微软雅黑" w:hint="eastAsia"/>
          <w:color w:val="0D0D0D" w:themeColor="text1" w:themeTint="F2"/>
          <w:sz w:val="21"/>
          <w:szCs w:val="21"/>
        </w:rPr>
        <w:t>a</w:t>
      </w:r>
      <w:r w:rsidRPr="001419D6">
        <w:rPr>
          <w:rFonts w:ascii="微软雅黑" w:eastAsia="微软雅黑" w:hAnsi="微软雅黑"/>
          <w:color w:val="0D0D0D" w:themeColor="text1" w:themeTint="F2"/>
          <w:sz w:val="21"/>
          <w:szCs w:val="21"/>
        </w:rPr>
        <w:t>.</w:t>
      </w:r>
      <w:r w:rsidRPr="001419D6">
        <w:rPr>
          <w:rFonts w:ascii="微软雅黑" w:eastAsia="微软雅黑" w:hAnsi="微软雅黑" w:hint="eastAsia"/>
          <w:color w:val="0D0D0D" w:themeColor="text1" w:themeTint="F2"/>
          <w:sz w:val="21"/>
          <w:szCs w:val="21"/>
        </w:rPr>
        <w:t>喜马拉雅站内运营资源支持+硬广：</w:t>
      </w:r>
    </w:p>
    <w:p w14:paraId="707F33EE" w14:textId="77777777" w:rsidR="001419D6" w:rsidRPr="00A1172B" w:rsidRDefault="001419D6" w:rsidP="001419D6">
      <w:pPr>
        <w:spacing w:line="460" w:lineRule="exact"/>
        <w:textAlignment w:val="baseline"/>
        <w:rPr>
          <w:rFonts w:ascii="微软雅黑" w:eastAsia="微软雅黑" w:hAnsi="微软雅黑"/>
          <w:bCs/>
          <w:color w:val="0D0D0D" w:themeColor="text1" w:themeTint="F2"/>
          <w:szCs w:val="21"/>
        </w:rPr>
      </w:pPr>
      <w:r>
        <w:rPr>
          <w:noProof/>
        </w:rPr>
        <w:drawing>
          <wp:anchor distT="0" distB="0" distL="114300" distR="114300" simplePos="0" relativeHeight="251674624" behindDoc="0" locked="0" layoutInCell="1" allowOverlap="1" wp14:anchorId="21962FAC" wp14:editId="19AF9B80">
            <wp:simplePos x="0" y="0"/>
            <wp:positionH relativeFrom="column">
              <wp:posOffset>-15875</wp:posOffset>
            </wp:positionH>
            <wp:positionV relativeFrom="paragraph">
              <wp:posOffset>24130</wp:posOffset>
            </wp:positionV>
            <wp:extent cx="5759450" cy="2759710"/>
            <wp:effectExtent l="0" t="0" r="0" b="254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450" cy="2759710"/>
                    </a:xfrm>
                    <a:prstGeom prst="rect">
                      <a:avLst/>
                    </a:prstGeom>
                  </pic:spPr>
                </pic:pic>
              </a:graphicData>
            </a:graphic>
            <wp14:sizeRelH relativeFrom="page">
              <wp14:pctWidth>0</wp14:pctWidth>
            </wp14:sizeRelH>
            <wp14:sizeRelV relativeFrom="page">
              <wp14:pctHeight>0</wp14:pctHeight>
            </wp14:sizeRelV>
          </wp:anchor>
        </w:drawing>
      </w:r>
    </w:p>
    <w:p w14:paraId="5AF83303"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7EC9D62C"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202A5F41"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14951177"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35CBB555"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62F85312" w14:textId="77777777" w:rsidR="001419D6" w:rsidRPr="00A1172B" w:rsidRDefault="001419D6" w:rsidP="001419D6">
      <w:pPr>
        <w:spacing w:line="460" w:lineRule="exact"/>
        <w:textAlignment w:val="baseline"/>
        <w:rPr>
          <w:rFonts w:ascii="微软雅黑" w:eastAsia="微软雅黑" w:hAnsi="微软雅黑"/>
          <w:b/>
          <w:bCs/>
          <w:color w:val="0D0D0D" w:themeColor="text1" w:themeTint="F2"/>
          <w:szCs w:val="21"/>
        </w:rPr>
      </w:pPr>
    </w:p>
    <w:p w14:paraId="6B97C788"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69BB45B2" w14:textId="35B74D41"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541B85E3"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506DAAE9" w14:textId="77777777" w:rsidR="001419D6" w:rsidRPr="001419D6" w:rsidRDefault="001419D6" w:rsidP="001419D6">
      <w:pPr>
        <w:spacing w:line="460" w:lineRule="exact"/>
        <w:textAlignment w:val="baseline"/>
        <w:rPr>
          <w:rFonts w:ascii="微软雅黑" w:eastAsia="微软雅黑" w:hAnsi="微软雅黑"/>
          <w:b/>
          <w:bCs/>
          <w:color w:val="0D0D0D" w:themeColor="text1" w:themeTint="F2"/>
          <w:sz w:val="21"/>
          <w:szCs w:val="21"/>
        </w:rPr>
      </w:pPr>
      <w:r w:rsidRPr="00F50727">
        <w:rPr>
          <w:noProof/>
          <w:sz w:val="21"/>
          <w:szCs w:val="21"/>
          <w:highlight w:val="yellow"/>
        </w:rPr>
        <w:drawing>
          <wp:anchor distT="0" distB="0" distL="114300" distR="114300" simplePos="0" relativeHeight="251658752" behindDoc="0" locked="0" layoutInCell="1" allowOverlap="1" wp14:anchorId="00ED31F4" wp14:editId="151D5D9E">
            <wp:simplePos x="0" y="0"/>
            <wp:positionH relativeFrom="column">
              <wp:posOffset>-13335</wp:posOffset>
            </wp:positionH>
            <wp:positionV relativeFrom="paragraph">
              <wp:posOffset>289561</wp:posOffset>
            </wp:positionV>
            <wp:extent cx="5759450" cy="2527300"/>
            <wp:effectExtent l="0" t="0" r="0" b="635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5799"/>
                    <a:stretch/>
                  </pic:blipFill>
                  <pic:spPr bwMode="auto">
                    <a:xfrm>
                      <a:off x="0" y="0"/>
                      <a:ext cx="5759450" cy="252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727">
        <w:rPr>
          <w:rFonts w:ascii="微软雅黑" w:eastAsia="微软雅黑" w:hAnsi="微软雅黑" w:hint="eastAsia"/>
          <w:color w:val="0D0D0D" w:themeColor="text1" w:themeTint="F2"/>
          <w:sz w:val="21"/>
          <w:szCs w:val="21"/>
          <w:highlight w:val="yellow"/>
        </w:rPr>
        <w:t>b</w:t>
      </w:r>
      <w:r w:rsidRPr="00F50727">
        <w:rPr>
          <w:rFonts w:ascii="微软雅黑" w:eastAsia="微软雅黑" w:hAnsi="微软雅黑"/>
          <w:color w:val="0D0D0D" w:themeColor="text1" w:themeTint="F2"/>
          <w:sz w:val="21"/>
          <w:szCs w:val="21"/>
          <w:highlight w:val="yellow"/>
        </w:rPr>
        <w:t>.</w:t>
      </w:r>
      <w:r w:rsidRPr="00F50727">
        <w:rPr>
          <w:rFonts w:ascii="微软雅黑" w:eastAsia="微软雅黑" w:hAnsi="微软雅黑" w:hint="eastAsia"/>
          <w:color w:val="0D0D0D" w:themeColor="text1" w:themeTint="F2"/>
          <w:sz w:val="21"/>
          <w:szCs w:val="21"/>
          <w:highlight w:val="yellow"/>
        </w:rPr>
        <w:t>亲子主播推广：</w:t>
      </w:r>
    </w:p>
    <w:p w14:paraId="1A42800B"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0436DFD8"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2940C5CC" w14:textId="2F3477DE"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34F0EE6A"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r>
        <w:rPr>
          <w:rFonts w:ascii="微软雅黑" w:eastAsia="微软雅黑" w:hAnsi="微软雅黑"/>
          <w:color w:val="0D0D0D" w:themeColor="text1" w:themeTint="F2"/>
          <w:szCs w:val="21"/>
        </w:rPr>
        <w:t>c.</w:t>
      </w:r>
      <w:r>
        <w:rPr>
          <w:rFonts w:ascii="微软雅黑" w:eastAsia="微软雅黑" w:hAnsi="微软雅黑" w:hint="eastAsia"/>
          <w:color w:val="0D0D0D" w:themeColor="text1" w:themeTint="F2"/>
          <w:szCs w:val="21"/>
        </w:rPr>
        <w:t>喜马拉雅&amp;海尔集团官方社媒推广：</w:t>
      </w:r>
    </w:p>
    <w:p w14:paraId="19F7210B" w14:textId="450EF5D5"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38BB4FE1"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04F43D03" w14:textId="31A67652"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28D56080" w14:textId="6DB5A81B"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1CE3E21F" w14:textId="76A9F49E"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5DAF939A" w14:textId="5F9EA485" w:rsidR="00B1708E" w:rsidRPr="00C84D0C" w:rsidRDefault="00B1708E" w:rsidP="001419D6">
      <w:pPr>
        <w:spacing w:line="460" w:lineRule="exact"/>
        <w:textAlignment w:val="baseline"/>
        <w:rPr>
          <w:sz w:val="21"/>
        </w:rPr>
      </w:pPr>
      <w:r w:rsidRPr="00C84D0C">
        <w:rPr>
          <w:rFonts w:ascii="微软雅黑" w:eastAsia="微软雅黑" w:hAnsi="微软雅黑" w:hint="eastAsia"/>
          <w:b/>
          <w:bCs/>
          <w:color w:val="0D0D0D" w:themeColor="text1" w:themeTint="F2"/>
          <w:sz w:val="21"/>
          <w:szCs w:val="21"/>
        </w:rPr>
        <w:t>晚安妈妈睡前故事：</w:t>
      </w:r>
      <w:hyperlink r:id="rId14" w:history="1">
        <w:r w:rsidRPr="00C84D0C">
          <w:rPr>
            <w:rStyle w:val="a5"/>
            <w:sz w:val="21"/>
          </w:rPr>
          <w:t>了不起的兄弟 晚安妈妈_晚安妈妈睡前故事_免费在线阅读收听下载 - 喜马拉雅 (ximalaya.com)</w:t>
        </w:r>
      </w:hyperlink>
    </w:p>
    <w:p w14:paraId="641A59FB" w14:textId="38468951" w:rsidR="00B1708E" w:rsidRPr="00C84D0C" w:rsidRDefault="00B1708E" w:rsidP="001419D6">
      <w:pPr>
        <w:spacing w:line="460" w:lineRule="exact"/>
        <w:textAlignment w:val="baseline"/>
        <w:rPr>
          <w:sz w:val="21"/>
        </w:rPr>
      </w:pPr>
      <w:r w:rsidRPr="00C84D0C">
        <w:rPr>
          <w:rFonts w:ascii="微软雅黑" w:eastAsia="微软雅黑" w:hAnsi="微软雅黑" w:hint="eastAsia"/>
          <w:b/>
          <w:bCs/>
          <w:color w:val="0D0D0D" w:themeColor="text1" w:themeTint="F2"/>
          <w:sz w:val="21"/>
          <w:szCs w:val="21"/>
        </w:rPr>
        <w:t>肉包来了：</w:t>
      </w:r>
      <w:hyperlink r:id="rId15" w:history="1">
        <w:r w:rsidRPr="00C84D0C">
          <w:rPr>
            <w:rStyle w:val="a5"/>
            <w:sz w:val="21"/>
          </w:rPr>
          <w:t>【肉包来了】和海尔兄弟去冒险（海尔兄弟广播剧）_小肉包睡前故事 童话绘本精选_免费在线阅读收听下载 - 喜马拉雅 (ximalaya.com)</w:t>
        </w:r>
      </w:hyperlink>
    </w:p>
    <w:p w14:paraId="050EB994" w14:textId="1403F15A" w:rsidR="00B1708E" w:rsidRPr="00C84D0C" w:rsidRDefault="00B1708E" w:rsidP="001419D6">
      <w:pPr>
        <w:spacing w:line="460" w:lineRule="exact"/>
        <w:textAlignment w:val="baseline"/>
        <w:rPr>
          <w:rFonts w:ascii="微软雅黑" w:eastAsia="微软雅黑" w:hAnsi="微软雅黑"/>
          <w:b/>
          <w:bCs/>
          <w:color w:val="0D0D0D" w:themeColor="text1" w:themeTint="F2"/>
          <w:sz w:val="21"/>
          <w:szCs w:val="21"/>
        </w:rPr>
      </w:pPr>
      <w:r w:rsidRPr="00C84D0C">
        <w:rPr>
          <w:rFonts w:ascii="微软雅黑" w:eastAsia="微软雅黑" w:hAnsi="微软雅黑" w:hint="eastAsia"/>
          <w:b/>
          <w:bCs/>
          <w:color w:val="0D0D0D" w:themeColor="text1" w:themeTint="F2"/>
          <w:sz w:val="21"/>
          <w:szCs w:val="21"/>
        </w:rPr>
        <w:lastRenderedPageBreak/>
        <w:t>晚安兔睡前故事：</w:t>
      </w:r>
      <w:hyperlink r:id="rId16" w:history="1">
        <w:r w:rsidRPr="00C84D0C">
          <w:rPr>
            <w:rStyle w:val="a5"/>
            <w:sz w:val="21"/>
          </w:rPr>
          <w:t>纽扣兄弟_晚安兔睡前故事|兔耳朵姐姐|安徒生童话_免费在线阅读收听下载 - 喜马拉雅 (ximalaya.com)</w:t>
        </w:r>
      </w:hyperlink>
    </w:p>
    <w:p w14:paraId="2900C699" w14:textId="77777777" w:rsidR="00B1708E" w:rsidRDefault="00B1708E" w:rsidP="001419D6">
      <w:pPr>
        <w:spacing w:line="460" w:lineRule="exact"/>
        <w:textAlignment w:val="baseline"/>
        <w:rPr>
          <w:rFonts w:ascii="微软雅黑" w:eastAsia="微软雅黑" w:hAnsi="微软雅黑"/>
          <w:b/>
          <w:bCs/>
          <w:color w:val="0D0D0D" w:themeColor="text1" w:themeTint="F2"/>
          <w:szCs w:val="21"/>
        </w:rPr>
      </w:pPr>
    </w:p>
    <w:p w14:paraId="6D668E02" w14:textId="33BE5CF4" w:rsidR="001419D6" w:rsidRDefault="001419D6" w:rsidP="001419D6">
      <w:pPr>
        <w:spacing w:line="460" w:lineRule="exact"/>
        <w:textAlignment w:val="baseline"/>
        <w:rPr>
          <w:rFonts w:ascii="微软雅黑" w:eastAsia="微软雅黑" w:hAnsi="微软雅黑"/>
          <w:b/>
          <w:bCs/>
          <w:color w:val="0D0D0D" w:themeColor="text1" w:themeTint="F2"/>
          <w:szCs w:val="21"/>
        </w:rPr>
      </w:pPr>
      <w:r>
        <w:rPr>
          <w:noProof/>
        </w:rPr>
        <w:drawing>
          <wp:anchor distT="0" distB="0" distL="114300" distR="114300" simplePos="0" relativeHeight="251659776" behindDoc="0" locked="0" layoutInCell="1" allowOverlap="1" wp14:anchorId="3351F3BE" wp14:editId="697BBF6B">
            <wp:simplePos x="0" y="0"/>
            <wp:positionH relativeFrom="column">
              <wp:posOffset>6543</wp:posOffset>
            </wp:positionH>
            <wp:positionV relativeFrom="paragraph">
              <wp:posOffset>152235</wp:posOffset>
            </wp:positionV>
            <wp:extent cx="5759450" cy="2508885"/>
            <wp:effectExtent l="0" t="0" r="0" b="571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59450" cy="2508885"/>
                    </a:xfrm>
                    <a:prstGeom prst="rect">
                      <a:avLst/>
                    </a:prstGeom>
                  </pic:spPr>
                </pic:pic>
              </a:graphicData>
            </a:graphic>
            <wp14:sizeRelH relativeFrom="page">
              <wp14:pctWidth>0</wp14:pctWidth>
            </wp14:sizeRelH>
            <wp14:sizeRelV relativeFrom="page">
              <wp14:pctHeight>0</wp14:pctHeight>
            </wp14:sizeRelV>
          </wp:anchor>
        </w:drawing>
      </w:r>
    </w:p>
    <w:p w14:paraId="1262DF43" w14:textId="33ACFCE1"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761BBC9E"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211FEAD8" w14:textId="77777777"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6081143E" w14:textId="77777777" w:rsidR="001419D6" w:rsidRPr="001419D6" w:rsidRDefault="001419D6" w:rsidP="001419D6">
      <w:pPr>
        <w:spacing w:line="460" w:lineRule="exact"/>
        <w:textAlignment w:val="baseline"/>
        <w:rPr>
          <w:rFonts w:ascii="微软雅黑" w:eastAsia="微软雅黑" w:hAnsi="微软雅黑"/>
          <w:b/>
          <w:bCs/>
          <w:color w:val="0D0D0D" w:themeColor="text1" w:themeTint="F2"/>
          <w:sz w:val="21"/>
          <w:szCs w:val="21"/>
        </w:rPr>
      </w:pPr>
      <w:r w:rsidRPr="001419D6">
        <w:rPr>
          <w:rFonts w:ascii="微软雅黑" w:eastAsia="微软雅黑" w:hAnsi="微软雅黑" w:hint="eastAsia"/>
          <w:color w:val="0D0D0D" w:themeColor="text1" w:themeTint="F2"/>
          <w:sz w:val="21"/>
          <w:szCs w:val="21"/>
        </w:rPr>
        <w:t>d</w:t>
      </w:r>
      <w:r w:rsidRPr="001419D6">
        <w:rPr>
          <w:rFonts w:ascii="微软雅黑" w:eastAsia="微软雅黑" w:hAnsi="微软雅黑"/>
          <w:color w:val="0D0D0D" w:themeColor="text1" w:themeTint="F2"/>
          <w:sz w:val="21"/>
          <w:szCs w:val="21"/>
        </w:rPr>
        <w:t>.</w:t>
      </w:r>
      <w:r w:rsidRPr="001419D6">
        <w:rPr>
          <w:rFonts w:ascii="微软雅黑" w:eastAsia="微软雅黑" w:hAnsi="微软雅黑" w:hint="eastAsia"/>
          <w:color w:val="0D0D0D" w:themeColor="text1" w:themeTint="F2"/>
          <w:sz w:val="21"/>
          <w:szCs w:val="21"/>
        </w:rPr>
        <w:t>海尔音箱、小雅家族、天猫精灵、小米家族同步上线内容智能推荐。</w:t>
      </w:r>
    </w:p>
    <w:p w14:paraId="52F27C11" w14:textId="6B214FD3" w:rsidR="001419D6" w:rsidRDefault="001419D6" w:rsidP="001419D6">
      <w:pPr>
        <w:spacing w:line="460" w:lineRule="exact"/>
        <w:textAlignment w:val="baseline"/>
        <w:rPr>
          <w:rFonts w:ascii="微软雅黑" w:eastAsia="微软雅黑" w:hAnsi="微软雅黑"/>
          <w:b/>
          <w:bCs/>
          <w:color w:val="0D0D0D" w:themeColor="text1" w:themeTint="F2"/>
          <w:szCs w:val="21"/>
        </w:rPr>
      </w:pPr>
    </w:p>
    <w:p w14:paraId="42F98493" w14:textId="14BF6B05" w:rsidR="00847B24" w:rsidRPr="001419D6" w:rsidRDefault="00847B24" w:rsidP="007270CB">
      <w:pPr>
        <w:spacing w:before="100" w:beforeAutospacing="1" w:after="100" w:afterAutospacing="1"/>
        <w:textAlignment w:val="baseline"/>
        <w:rPr>
          <w:rFonts w:ascii="微软雅黑" w:eastAsia="微软雅黑" w:hAnsi="微软雅黑"/>
          <w:sz w:val="21"/>
          <w:szCs w:val="21"/>
        </w:rPr>
      </w:pPr>
    </w:p>
    <w:p w14:paraId="501B2660" w14:textId="0D70A2AE"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0D467C0F" w14:textId="0E795F1C" w:rsidR="001419D6" w:rsidRDefault="001419D6" w:rsidP="00847B24">
      <w:pPr>
        <w:spacing w:before="100" w:beforeAutospacing="1" w:after="100" w:afterAutospacing="1"/>
        <w:rPr>
          <w:rFonts w:ascii="微软雅黑" w:eastAsia="微软雅黑" w:hAnsi="微软雅黑"/>
          <w:sz w:val="21"/>
          <w:szCs w:val="21"/>
        </w:rPr>
      </w:pPr>
      <w:r>
        <w:rPr>
          <w:noProof/>
        </w:rPr>
        <w:drawing>
          <wp:anchor distT="0" distB="0" distL="114300" distR="114300" simplePos="0" relativeHeight="251662848" behindDoc="0" locked="0" layoutInCell="1" allowOverlap="1" wp14:anchorId="34D20CBF" wp14:editId="3EF60DCA">
            <wp:simplePos x="0" y="0"/>
            <wp:positionH relativeFrom="column">
              <wp:posOffset>3313</wp:posOffset>
            </wp:positionH>
            <wp:positionV relativeFrom="paragraph">
              <wp:posOffset>58917</wp:posOffset>
            </wp:positionV>
            <wp:extent cx="5759450" cy="2835275"/>
            <wp:effectExtent l="0" t="0" r="0" b="31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2835275"/>
                    </a:xfrm>
                    <a:prstGeom prst="rect">
                      <a:avLst/>
                    </a:prstGeom>
                  </pic:spPr>
                </pic:pic>
              </a:graphicData>
            </a:graphic>
            <wp14:sizeRelH relativeFrom="page">
              <wp14:pctWidth>0</wp14:pctWidth>
            </wp14:sizeRelH>
            <wp14:sizeRelV relativeFrom="page">
              <wp14:pctHeight>0</wp14:pctHeight>
            </wp14:sizeRelV>
          </wp:anchor>
        </w:drawing>
      </w:r>
    </w:p>
    <w:p w14:paraId="215C5C8C" w14:textId="7F22E1F3" w:rsidR="001419D6" w:rsidRDefault="001419D6" w:rsidP="00847B24">
      <w:pPr>
        <w:spacing w:before="100" w:beforeAutospacing="1" w:after="100" w:afterAutospacing="1"/>
        <w:rPr>
          <w:rFonts w:ascii="微软雅黑" w:eastAsia="微软雅黑" w:hAnsi="微软雅黑"/>
          <w:sz w:val="21"/>
          <w:szCs w:val="21"/>
        </w:rPr>
      </w:pPr>
    </w:p>
    <w:p w14:paraId="7F3D7D02" w14:textId="77777777" w:rsidR="001419D6" w:rsidRDefault="001419D6" w:rsidP="00847B24">
      <w:pPr>
        <w:spacing w:before="100" w:beforeAutospacing="1" w:after="100" w:afterAutospacing="1"/>
        <w:rPr>
          <w:rFonts w:ascii="微软雅黑" w:eastAsia="微软雅黑" w:hAnsi="微软雅黑"/>
          <w:sz w:val="21"/>
          <w:szCs w:val="21"/>
        </w:rPr>
      </w:pPr>
    </w:p>
    <w:p w14:paraId="78F130CA" w14:textId="77777777" w:rsidR="001419D6" w:rsidRDefault="001419D6" w:rsidP="00847B24">
      <w:pPr>
        <w:spacing w:before="100" w:beforeAutospacing="1" w:after="100" w:afterAutospacing="1"/>
        <w:rPr>
          <w:rFonts w:ascii="微软雅黑" w:eastAsia="微软雅黑" w:hAnsi="微软雅黑"/>
          <w:sz w:val="21"/>
          <w:szCs w:val="21"/>
        </w:rPr>
      </w:pPr>
    </w:p>
    <w:p w14:paraId="3B19168D" w14:textId="77777777" w:rsidR="001419D6" w:rsidRDefault="001419D6" w:rsidP="00847B24">
      <w:pPr>
        <w:spacing w:before="100" w:beforeAutospacing="1" w:after="100" w:afterAutospacing="1"/>
        <w:rPr>
          <w:rFonts w:ascii="微软雅黑" w:eastAsia="微软雅黑" w:hAnsi="微软雅黑"/>
          <w:sz w:val="21"/>
          <w:szCs w:val="21"/>
        </w:rPr>
      </w:pPr>
    </w:p>
    <w:p w14:paraId="570CD2D2" w14:textId="77777777" w:rsidR="001419D6" w:rsidRDefault="001419D6" w:rsidP="00847B24">
      <w:pPr>
        <w:spacing w:before="100" w:beforeAutospacing="1" w:after="100" w:afterAutospacing="1"/>
        <w:rPr>
          <w:rFonts w:ascii="微软雅黑" w:eastAsia="微软雅黑" w:hAnsi="微软雅黑"/>
          <w:sz w:val="21"/>
          <w:szCs w:val="21"/>
        </w:rPr>
      </w:pPr>
    </w:p>
    <w:p w14:paraId="0B0E495D" w14:textId="21E2A9AE" w:rsidR="001419D6" w:rsidRDefault="001419D6" w:rsidP="00847B24">
      <w:pPr>
        <w:spacing w:before="100" w:beforeAutospacing="1" w:after="100" w:afterAutospacing="1"/>
        <w:rPr>
          <w:rFonts w:ascii="微软雅黑" w:eastAsia="微软雅黑" w:hAnsi="微软雅黑"/>
          <w:sz w:val="21"/>
          <w:szCs w:val="21"/>
        </w:rPr>
      </w:pPr>
      <w:r>
        <w:rPr>
          <w:noProof/>
        </w:rPr>
        <w:drawing>
          <wp:anchor distT="0" distB="0" distL="114300" distR="114300" simplePos="0" relativeHeight="251665920" behindDoc="1" locked="0" layoutInCell="1" allowOverlap="1" wp14:anchorId="2E85E816" wp14:editId="462864E6">
            <wp:simplePos x="0" y="0"/>
            <wp:positionH relativeFrom="column">
              <wp:posOffset>3230</wp:posOffset>
            </wp:positionH>
            <wp:positionV relativeFrom="paragraph">
              <wp:posOffset>590054</wp:posOffset>
            </wp:positionV>
            <wp:extent cx="5555974" cy="266650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55974" cy="2666500"/>
                    </a:xfrm>
                    <a:prstGeom prst="rect">
                      <a:avLst/>
                    </a:prstGeom>
                  </pic:spPr>
                </pic:pic>
              </a:graphicData>
            </a:graphic>
            <wp14:sizeRelH relativeFrom="page">
              <wp14:pctWidth>0</wp14:pctWidth>
            </wp14:sizeRelH>
            <wp14:sizeRelV relativeFrom="page">
              <wp14:pctHeight>0</wp14:pctHeight>
            </wp14:sizeRelV>
          </wp:anchor>
        </w:drawing>
      </w:r>
    </w:p>
    <w:p w14:paraId="5F62C0FD" w14:textId="125D5716" w:rsidR="00847B24" w:rsidRDefault="00847B24" w:rsidP="007270CB">
      <w:pPr>
        <w:spacing w:before="100" w:beforeAutospacing="1" w:after="100" w:afterAutospacing="1"/>
        <w:rPr>
          <w:rFonts w:ascii="微软雅黑" w:eastAsia="微软雅黑" w:hAnsi="微软雅黑"/>
          <w:sz w:val="21"/>
          <w:szCs w:val="21"/>
        </w:rPr>
      </w:pPr>
    </w:p>
    <w:p w14:paraId="58C8CF2C" w14:textId="729B9611" w:rsidR="001419D6" w:rsidRDefault="001419D6" w:rsidP="007270CB">
      <w:pPr>
        <w:spacing w:before="100" w:beforeAutospacing="1" w:after="100" w:afterAutospacing="1"/>
        <w:rPr>
          <w:rFonts w:ascii="微软雅黑" w:eastAsia="微软雅黑" w:hAnsi="微软雅黑"/>
          <w:sz w:val="21"/>
          <w:szCs w:val="21"/>
        </w:rPr>
      </w:pPr>
    </w:p>
    <w:p w14:paraId="70BFECFC" w14:textId="325736F7" w:rsidR="001419D6" w:rsidRDefault="001419D6" w:rsidP="007270CB">
      <w:pPr>
        <w:spacing w:before="100" w:beforeAutospacing="1" w:after="100" w:afterAutospacing="1"/>
        <w:rPr>
          <w:rFonts w:ascii="微软雅黑" w:eastAsia="微软雅黑" w:hAnsi="微软雅黑"/>
          <w:sz w:val="21"/>
          <w:szCs w:val="21"/>
        </w:rPr>
      </w:pPr>
    </w:p>
    <w:p w14:paraId="4FC0EE5C" w14:textId="19411035" w:rsidR="001419D6" w:rsidRDefault="001419D6" w:rsidP="007270CB">
      <w:pPr>
        <w:spacing w:before="100" w:beforeAutospacing="1" w:after="100" w:afterAutospacing="1"/>
        <w:rPr>
          <w:rFonts w:ascii="微软雅黑" w:eastAsia="微软雅黑" w:hAnsi="微软雅黑"/>
          <w:sz w:val="21"/>
          <w:szCs w:val="21"/>
        </w:rPr>
      </w:pPr>
    </w:p>
    <w:p w14:paraId="06ED9F1D" w14:textId="35027CED" w:rsidR="001419D6" w:rsidRDefault="001419D6" w:rsidP="007270CB">
      <w:pPr>
        <w:spacing w:before="100" w:beforeAutospacing="1" w:after="100" w:afterAutospacing="1"/>
        <w:rPr>
          <w:rFonts w:ascii="微软雅黑" w:eastAsia="微软雅黑" w:hAnsi="微软雅黑"/>
          <w:sz w:val="21"/>
          <w:szCs w:val="21"/>
        </w:rPr>
      </w:pPr>
    </w:p>
    <w:p w14:paraId="763DEBCE" w14:textId="202283A9" w:rsidR="001419D6" w:rsidRDefault="001419D6" w:rsidP="007270CB">
      <w:pPr>
        <w:spacing w:before="100" w:beforeAutospacing="1" w:after="100" w:afterAutospacing="1"/>
        <w:rPr>
          <w:rFonts w:ascii="微软雅黑" w:eastAsia="微软雅黑" w:hAnsi="微软雅黑"/>
          <w:sz w:val="21"/>
          <w:szCs w:val="21"/>
        </w:rPr>
      </w:pPr>
    </w:p>
    <w:p w14:paraId="5234102E" w14:textId="07DFADEC" w:rsidR="001419D6" w:rsidRDefault="001419D6" w:rsidP="007270CB">
      <w:pPr>
        <w:spacing w:before="100" w:beforeAutospacing="1" w:after="100" w:afterAutospacing="1"/>
        <w:rPr>
          <w:rFonts w:ascii="微软雅黑" w:eastAsia="微软雅黑" w:hAnsi="微软雅黑"/>
          <w:sz w:val="21"/>
          <w:szCs w:val="21"/>
        </w:rPr>
      </w:pPr>
    </w:p>
    <w:p w14:paraId="706807F5" w14:textId="4BE16077" w:rsidR="00F043CD" w:rsidRDefault="00F043CD" w:rsidP="007270CB">
      <w:pPr>
        <w:spacing w:before="100" w:beforeAutospacing="1" w:after="100" w:afterAutospacing="1"/>
        <w:rPr>
          <w:rFonts w:ascii="微软雅黑" w:eastAsia="微软雅黑" w:hAnsi="微软雅黑"/>
          <w:sz w:val="20"/>
          <w:szCs w:val="21"/>
        </w:rPr>
      </w:pPr>
      <w:r>
        <w:rPr>
          <w:noProof/>
        </w:rPr>
        <w:lastRenderedPageBreak/>
        <w:drawing>
          <wp:anchor distT="0" distB="0" distL="114300" distR="114300" simplePos="0" relativeHeight="251666944" behindDoc="0" locked="0" layoutInCell="1" allowOverlap="1" wp14:anchorId="755C91EC" wp14:editId="0B33C650">
            <wp:simplePos x="0" y="0"/>
            <wp:positionH relativeFrom="column">
              <wp:posOffset>168714</wp:posOffset>
            </wp:positionH>
            <wp:positionV relativeFrom="paragraph">
              <wp:posOffset>254928</wp:posOffset>
            </wp:positionV>
            <wp:extent cx="5661025" cy="284226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61025" cy="2842260"/>
                    </a:xfrm>
                    <a:prstGeom prst="rect">
                      <a:avLst/>
                    </a:prstGeom>
                  </pic:spPr>
                </pic:pic>
              </a:graphicData>
            </a:graphic>
            <wp14:sizeRelH relativeFrom="page">
              <wp14:pctWidth>0</wp14:pctWidth>
            </wp14:sizeRelH>
            <wp14:sizeRelV relativeFrom="page">
              <wp14:pctHeight>0</wp14:pctHeight>
            </wp14:sizeRelV>
          </wp:anchor>
        </w:drawing>
      </w:r>
    </w:p>
    <w:p w14:paraId="214709B2" w14:textId="163D61E6" w:rsidR="00F043CD" w:rsidRDefault="00F043CD" w:rsidP="007270CB">
      <w:pPr>
        <w:spacing w:before="100" w:beforeAutospacing="1" w:after="100" w:afterAutospacing="1"/>
        <w:rPr>
          <w:rFonts w:ascii="微软雅黑" w:eastAsia="微软雅黑" w:hAnsi="微软雅黑"/>
          <w:sz w:val="20"/>
          <w:szCs w:val="21"/>
        </w:rPr>
      </w:pPr>
    </w:p>
    <w:p w14:paraId="1C69AC77" w14:textId="77777777" w:rsidR="00F043CD" w:rsidRDefault="00F043CD" w:rsidP="007270CB">
      <w:pPr>
        <w:spacing w:before="100" w:beforeAutospacing="1" w:after="100" w:afterAutospacing="1"/>
        <w:rPr>
          <w:rFonts w:ascii="微软雅黑" w:eastAsia="微软雅黑" w:hAnsi="微软雅黑"/>
          <w:sz w:val="20"/>
          <w:szCs w:val="21"/>
        </w:rPr>
      </w:pPr>
    </w:p>
    <w:p w14:paraId="263DB017" w14:textId="77777777" w:rsidR="00F043CD" w:rsidRDefault="00F043CD" w:rsidP="007270CB">
      <w:pPr>
        <w:spacing w:before="100" w:beforeAutospacing="1" w:after="100" w:afterAutospacing="1"/>
        <w:rPr>
          <w:rFonts w:ascii="微软雅黑" w:eastAsia="微软雅黑" w:hAnsi="微软雅黑"/>
          <w:sz w:val="20"/>
          <w:szCs w:val="21"/>
        </w:rPr>
      </w:pPr>
    </w:p>
    <w:p w14:paraId="386B6C98" w14:textId="6CC3FECA" w:rsidR="00F043CD" w:rsidRDefault="00F043CD" w:rsidP="007270CB">
      <w:pPr>
        <w:spacing w:before="100" w:beforeAutospacing="1" w:after="100" w:afterAutospacing="1"/>
        <w:rPr>
          <w:rFonts w:ascii="微软雅黑" w:eastAsia="微软雅黑" w:hAnsi="微软雅黑"/>
          <w:sz w:val="20"/>
          <w:szCs w:val="21"/>
        </w:rPr>
      </w:pPr>
    </w:p>
    <w:p w14:paraId="36126A9E" w14:textId="7B910424" w:rsidR="00F043CD" w:rsidRDefault="00F043CD" w:rsidP="007270CB">
      <w:pPr>
        <w:spacing w:before="100" w:beforeAutospacing="1" w:after="100" w:afterAutospacing="1"/>
        <w:rPr>
          <w:rFonts w:ascii="微软雅黑" w:eastAsia="微软雅黑" w:hAnsi="微软雅黑"/>
          <w:sz w:val="20"/>
          <w:szCs w:val="21"/>
        </w:rPr>
      </w:pPr>
    </w:p>
    <w:p w14:paraId="0558C3A1" w14:textId="3955B65B" w:rsidR="00F043CD" w:rsidRDefault="00F043CD" w:rsidP="007270CB">
      <w:pPr>
        <w:spacing w:before="100" w:beforeAutospacing="1" w:after="100" w:afterAutospacing="1"/>
        <w:rPr>
          <w:rFonts w:ascii="微软雅黑" w:eastAsia="微软雅黑" w:hAnsi="微软雅黑"/>
          <w:sz w:val="20"/>
          <w:szCs w:val="21"/>
        </w:rPr>
      </w:pPr>
    </w:p>
    <w:p w14:paraId="284183BF" w14:textId="77777777" w:rsidR="00F043CD" w:rsidRDefault="00F043CD" w:rsidP="007270CB">
      <w:pPr>
        <w:spacing w:before="100" w:beforeAutospacing="1" w:after="100" w:afterAutospacing="1"/>
        <w:rPr>
          <w:rFonts w:ascii="微软雅黑" w:eastAsia="微软雅黑" w:hAnsi="微软雅黑"/>
          <w:sz w:val="20"/>
          <w:szCs w:val="21"/>
        </w:rPr>
      </w:pPr>
    </w:p>
    <w:p w14:paraId="6D065C22" w14:textId="77777777" w:rsidR="00F043CD" w:rsidRDefault="00F043CD" w:rsidP="007270CB">
      <w:pPr>
        <w:spacing w:before="100" w:beforeAutospacing="1" w:after="100" w:afterAutospacing="1"/>
        <w:rPr>
          <w:rFonts w:ascii="微软雅黑" w:eastAsia="微软雅黑" w:hAnsi="微软雅黑"/>
          <w:sz w:val="20"/>
          <w:szCs w:val="21"/>
        </w:rPr>
      </w:pPr>
    </w:p>
    <w:p w14:paraId="7512C231" w14:textId="0C31C95B" w:rsidR="00C84D0C" w:rsidRPr="00C84D0C" w:rsidRDefault="00C84D0C" w:rsidP="007270CB">
      <w:pPr>
        <w:spacing w:before="100" w:beforeAutospacing="1" w:after="100" w:afterAutospacing="1"/>
        <w:rPr>
          <w:sz w:val="22"/>
        </w:rPr>
      </w:pPr>
      <w:r w:rsidRPr="00C84D0C">
        <w:rPr>
          <w:rFonts w:ascii="微软雅黑" w:eastAsia="微软雅黑" w:hAnsi="微软雅黑" w:hint="eastAsia"/>
          <w:sz w:val="20"/>
          <w:szCs w:val="21"/>
        </w:rPr>
        <w:t>数英网：</w:t>
      </w:r>
      <w:hyperlink r:id="rId21" w:history="1">
        <w:r w:rsidRPr="00C84D0C">
          <w:rPr>
            <w:rStyle w:val="a5"/>
            <w:sz w:val="22"/>
          </w:rPr>
          <w:t>国民IP长青30年的秘密：声音+公益，铸造品牌营销长尾 - 数英 (digitaling.com)</w:t>
        </w:r>
      </w:hyperlink>
    </w:p>
    <w:p w14:paraId="480EBF4F" w14:textId="02640CE9" w:rsidR="00C84D0C" w:rsidRDefault="00C84D0C" w:rsidP="007270CB">
      <w:pPr>
        <w:spacing w:before="100" w:beforeAutospacing="1" w:after="100" w:afterAutospacing="1"/>
        <w:rPr>
          <w:rFonts w:ascii="微软雅黑" w:eastAsia="微软雅黑" w:hAnsi="微软雅黑"/>
          <w:sz w:val="21"/>
          <w:szCs w:val="21"/>
        </w:rPr>
      </w:pPr>
      <w:r w:rsidRPr="00C84D0C">
        <w:rPr>
          <w:rFonts w:ascii="微软雅黑" w:eastAsia="微软雅黑" w:hAnsi="微软雅黑" w:hint="eastAsia"/>
          <w:sz w:val="20"/>
          <w:szCs w:val="21"/>
        </w:rPr>
        <w:t>虎啸公众号：</w:t>
      </w:r>
      <w:hyperlink r:id="rId22" w:history="1">
        <w:r w:rsidRPr="00C84D0C">
          <w:rPr>
            <w:rStyle w:val="a5"/>
            <w:sz w:val="22"/>
          </w:rPr>
          <w:t>海尔x喜马拉雅丨国民IP长青30年的秘密：声音+公益，铸造品牌营销长尾 (qq.com)</w:t>
        </w:r>
      </w:hyperlink>
    </w:p>
    <w:p w14:paraId="1DCD7551" w14:textId="408CCFF5" w:rsidR="001419D6" w:rsidRPr="001419D6" w:rsidRDefault="001419D6" w:rsidP="007270CB">
      <w:pPr>
        <w:spacing w:before="100" w:beforeAutospacing="1" w:after="100" w:afterAutospacing="1"/>
        <w:rPr>
          <w:rFonts w:ascii="微软雅黑" w:eastAsia="微软雅黑" w:hAnsi="微软雅黑"/>
          <w:sz w:val="21"/>
          <w:szCs w:val="21"/>
        </w:rPr>
      </w:pPr>
      <w:r>
        <w:rPr>
          <w:noProof/>
        </w:rPr>
        <w:drawing>
          <wp:anchor distT="0" distB="0" distL="114300" distR="114300" simplePos="0" relativeHeight="251683840" behindDoc="0" locked="0" layoutInCell="1" allowOverlap="1" wp14:anchorId="24692338" wp14:editId="7285A172">
            <wp:simplePos x="0" y="0"/>
            <wp:positionH relativeFrom="column">
              <wp:posOffset>-635</wp:posOffset>
            </wp:positionH>
            <wp:positionV relativeFrom="paragraph">
              <wp:posOffset>1906</wp:posOffset>
            </wp:positionV>
            <wp:extent cx="5759450" cy="245745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8489"/>
                    <a:stretch/>
                  </pic:blipFill>
                  <pic:spPr bwMode="auto">
                    <a:xfrm>
                      <a:off x="0" y="0"/>
                      <a:ext cx="5759450"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419D6" w:rsidRPr="001419D6" w:rsidSect="00970C56">
      <w:headerReference w:type="even" r:id="rId24"/>
      <w:headerReference w:type="default" r:id="rId25"/>
      <w:footerReference w:type="even" r:id="rId26"/>
      <w:footerReference w:type="default" r:id="rId27"/>
      <w:headerReference w:type="first" r:id="rId28"/>
      <w:footerReference w:type="first" r:id="rId2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6AB69" w14:textId="77777777" w:rsidR="00EF6880" w:rsidRDefault="00EF6880">
      <w:r>
        <w:separator/>
      </w:r>
    </w:p>
  </w:endnote>
  <w:endnote w:type="continuationSeparator" w:id="0">
    <w:p w14:paraId="40BDAE81" w14:textId="77777777" w:rsidR="00EF6880" w:rsidRDefault="00EF6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1990" w14:textId="77777777" w:rsidR="000C5FBB" w:rsidRDefault="000C5F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75906" w14:textId="77777777" w:rsidR="00EF6880" w:rsidRDefault="00EF6880">
      <w:r>
        <w:separator/>
      </w:r>
    </w:p>
  </w:footnote>
  <w:footnote w:type="continuationSeparator" w:id="0">
    <w:p w14:paraId="17389C22" w14:textId="77777777" w:rsidR="00EF6880" w:rsidRDefault="00EF6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81532483">
    <w:abstractNumId w:val="8"/>
  </w:num>
  <w:num w:numId="2" w16cid:durableId="1385519444">
    <w:abstractNumId w:val="7"/>
  </w:num>
  <w:num w:numId="3" w16cid:durableId="1819415183">
    <w:abstractNumId w:val="2"/>
  </w:num>
  <w:num w:numId="4" w16cid:durableId="1284072729">
    <w:abstractNumId w:val="5"/>
  </w:num>
  <w:num w:numId="5" w16cid:durableId="777604127">
    <w:abstractNumId w:val="0"/>
  </w:num>
  <w:num w:numId="6" w16cid:durableId="2139685035">
    <w:abstractNumId w:val="16"/>
  </w:num>
  <w:num w:numId="7" w16cid:durableId="1311405412">
    <w:abstractNumId w:val="14"/>
  </w:num>
  <w:num w:numId="8" w16cid:durableId="2051221626">
    <w:abstractNumId w:val="11"/>
  </w:num>
  <w:num w:numId="9" w16cid:durableId="1230576573">
    <w:abstractNumId w:val="10"/>
  </w:num>
  <w:num w:numId="10" w16cid:durableId="1815558848">
    <w:abstractNumId w:val="9"/>
  </w:num>
  <w:num w:numId="11" w16cid:durableId="1376195124">
    <w:abstractNumId w:val="12"/>
  </w:num>
  <w:num w:numId="12" w16cid:durableId="1005404139">
    <w:abstractNumId w:val="15"/>
  </w:num>
  <w:num w:numId="13" w16cid:durableId="691807129">
    <w:abstractNumId w:val="6"/>
  </w:num>
  <w:num w:numId="14" w16cid:durableId="2008049414">
    <w:abstractNumId w:val="13"/>
  </w:num>
  <w:num w:numId="15" w16cid:durableId="1441221841">
    <w:abstractNumId w:val="3"/>
  </w:num>
  <w:num w:numId="16" w16cid:durableId="1674645600">
    <w:abstractNumId w:val="4"/>
  </w:num>
  <w:num w:numId="17" w16cid:durableId="1883790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0CAB"/>
    <w:rsid w:val="000F4F10"/>
    <w:rsid w:val="000F5168"/>
    <w:rsid w:val="000F63B2"/>
    <w:rsid w:val="00106EA3"/>
    <w:rsid w:val="0010732C"/>
    <w:rsid w:val="00114B4F"/>
    <w:rsid w:val="00114DD5"/>
    <w:rsid w:val="001231BD"/>
    <w:rsid w:val="001265C9"/>
    <w:rsid w:val="00131A61"/>
    <w:rsid w:val="00132BB8"/>
    <w:rsid w:val="00136B4D"/>
    <w:rsid w:val="001419D6"/>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83A"/>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42DAC"/>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E250A"/>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249B"/>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33CA1"/>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635"/>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1708E"/>
    <w:rsid w:val="00B24DCC"/>
    <w:rsid w:val="00B25274"/>
    <w:rsid w:val="00B27391"/>
    <w:rsid w:val="00B35B50"/>
    <w:rsid w:val="00B36BD0"/>
    <w:rsid w:val="00B40529"/>
    <w:rsid w:val="00B413D5"/>
    <w:rsid w:val="00B5241D"/>
    <w:rsid w:val="00B54EBC"/>
    <w:rsid w:val="00B6084A"/>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35CB"/>
    <w:rsid w:val="00BF6726"/>
    <w:rsid w:val="00C00168"/>
    <w:rsid w:val="00C04E7B"/>
    <w:rsid w:val="00C078EC"/>
    <w:rsid w:val="00C171FB"/>
    <w:rsid w:val="00C272F9"/>
    <w:rsid w:val="00C32C81"/>
    <w:rsid w:val="00C36878"/>
    <w:rsid w:val="00C40E03"/>
    <w:rsid w:val="00C5015C"/>
    <w:rsid w:val="00C516C8"/>
    <w:rsid w:val="00C62340"/>
    <w:rsid w:val="00C657FA"/>
    <w:rsid w:val="00C67E7C"/>
    <w:rsid w:val="00C73B42"/>
    <w:rsid w:val="00C84D0C"/>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EF6880"/>
    <w:rsid w:val="00F0134F"/>
    <w:rsid w:val="00F043CD"/>
    <w:rsid w:val="00F11C99"/>
    <w:rsid w:val="00F22C99"/>
    <w:rsid w:val="00F35569"/>
    <w:rsid w:val="00F3618F"/>
    <w:rsid w:val="00F4008B"/>
    <w:rsid w:val="00F41E61"/>
    <w:rsid w:val="00F503C8"/>
    <w:rsid w:val="00F50727"/>
    <w:rsid w:val="00F53899"/>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nhideWhenUsed/>
    <w:rsid w:val="001D3F3B"/>
  </w:style>
  <w:style w:type="character" w:customStyle="1" w:styleId="af5">
    <w:name w:val="批注文字 字符"/>
    <w:basedOn w:val="a0"/>
    <w:link w:val="af4"/>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table" w:customStyle="1" w:styleId="11">
    <w:name w:val="无格式表格 11"/>
    <w:basedOn w:val="a1"/>
    <w:uiPriority w:val="41"/>
    <w:rsid w:val="001419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8">
    <w:name w:val="Unresolved Mention"/>
    <w:basedOn w:val="a0"/>
    <w:uiPriority w:val="99"/>
    <w:semiHidden/>
    <w:unhideWhenUsed/>
    <w:rsid w:val="006E250A"/>
    <w:rPr>
      <w:color w:val="605E5C"/>
      <w:shd w:val="clear" w:color="auto" w:fill="E1DFDD"/>
    </w:rPr>
  </w:style>
  <w:style w:type="character" w:styleId="af9">
    <w:name w:val="FollowedHyperlink"/>
    <w:basedOn w:val="a0"/>
    <w:uiPriority w:val="99"/>
    <w:semiHidden/>
    <w:unhideWhenUsed/>
    <w:rsid w:val="006E25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digitaling.com/articles/798608.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ximalaya.com/sound/540992512" TargetMode="Externa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ximalaya.com/sound/539913749"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www.bilibili.com/video/av684591991/?vd_source=93b100a214212e45ffef4498bf1094fc"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ximalaya.com/sound/539607388" TargetMode="External"/><Relationship Id="rId22" Type="http://schemas.openxmlformats.org/officeDocument/2006/relationships/hyperlink" Target="https://mp.weixin.qq.com/s/a0DcLbwQcGF-oABpJP27iQ"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5CF79B6-42F8-47AD-AD90-108479724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256</Words>
  <Characters>1464</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12</cp:revision>
  <cp:lastPrinted>2012-10-11T08:46:00Z</cp:lastPrinted>
  <dcterms:created xsi:type="dcterms:W3CDTF">2023-02-09T07:54:00Z</dcterms:created>
  <dcterms:modified xsi:type="dcterms:W3CDTF">2023-03-14T01:09:00Z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