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90FE83B" w14:textId="2CFF13F5" w:rsidR="007A4E3A" w:rsidRPr="00884F35" w:rsidRDefault="00884F35" w:rsidP="00884F35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立白大师香氛×</w:t>
      </w:r>
      <w:proofErr w:type="spellStart"/>
      <w:r>
        <w:rPr>
          <w:rFonts w:ascii="微软雅黑" w:eastAsia="微软雅黑" w:hAnsi="微软雅黑" w:cs="Times New Roman" w:hint="eastAsia"/>
          <w:b/>
          <w:sz w:val="32"/>
          <w:szCs w:val="32"/>
        </w:rPr>
        <w:t>Calice</w:t>
      </w:r>
      <w:proofErr w:type="spellEnd"/>
      <w:r>
        <w:rPr>
          <w:rFonts w:ascii="微软雅黑" w:eastAsia="微软雅黑" w:hAnsi="微软雅黑" w:cs="Times New Roman" w:hint="eastAsia"/>
          <w:b/>
          <w:sz w:val="32"/>
          <w:szCs w:val="32"/>
        </w:rPr>
        <w:t>视频整合传播项目</w:t>
      </w:r>
    </w:p>
    <w:p w14:paraId="0B14D8D6" w14:textId="0CA44CD7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884F35">
        <w:rPr>
          <w:rFonts w:ascii="微软雅黑" w:eastAsia="微软雅黑" w:hAnsi="微软雅黑" w:hint="eastAsia"/>
          <w:sz w:val="21"/>
          <w:szCs w:val="21"/>
        </w:rPr>
        <w:t>广州立白企业集团有限公司</w:t>
      </w:r>
    </w:p>
    <w:p w14:paraId="39CF38F3" w14:textId="1307AA14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884F35">
        <w:rPr>
          <w:rFonts w:ascii="微软雅黑" w:eastAsia="微软雅黑" w:hAnsi="微软雅黑" w:hint="eastAsia"/>
          <w:sz w:val="21"/>
          <w:szCs w:val="21"/>
        </w:rPr>
        <w:t>快消</w:t>
      </w:r>
    </w:p>
    <w:p w14:paraId="5DC88663" w14:textId="014D67DD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7A4E3A" w:rsidRPr="00E5768D">
        <w:rPr>
          <w:rFonts w:ascii="微软雅黑" w:eastAsia="微软雅黑" w:hAnsi="微软雅黑"/>
          <w:sz w:val="21"/>
          <w:szCs w:val="21"/>
        </w:rPr>
        <w:t>2</w:t>
      </w:r>
      <w:r w:rsidR="000C5FBB">
        <w:rPr>
          <w:rFonts w:ascii="微软雅黑" w:eastAsia="微软雅黑" w:hAnsi="微软雅黑"/>
          <w:sz w:val="21"/>
          <w:szCs w:val="21"/>
        </w:rPr>
        <w:t>2</w:t>
      </w:r>
      <w:r w:rsidR="00884F35">
        <w:rPr>
          <w:rFonts w:ascii="微软雅黑" w:eastAsia="微软雅黑" w:hAnsi="微软雅黑" w:hint="eastAsia"/>
          <w:sz w:val="21"/>
          <w:szCs w:val="21"/>
        </w:rPr>
        <w:t>.</w:t>
      </w:r>
      <w:r w:rsidR="00884F35">
        <w:rPr>
          <w:rFonts w:ascii="微软雅黑" w:eastAsia="微软雅黑" w:hAnsi="微软雅黑"/>
          <w:sz w:val="21"/>
          <w:szCs w:val="21"/>
        </w:rPr>
        <w:t>10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884F35">
        <w:rPr>
          <w:rFonts w:ascii="微软雅黑" w:eastAsia="微软雅黑" w:hAnsi="微软雅黑"/>
          <w:sz w:val="21"/>
          <w:szCs w:val="21"/>
        </w:rPr>
        <w:t>24</w:t>
      </w:r>
      <w:r w:rsidR="00884F35">
        <w:rPr>
          <w:rFonts w:ascii="微软雅黑" w:eastAsia="微软雅黑" w:hAnsi="微软雅黑" w:hint="eastAsia"/>
          <w:sz w:val="21"/>
          <w:szCs w:val="21"/>
        </w:rPr>
        <w:t>-</w:t>
      </w:r>
      <w:r w:rsidR="00884F35">
        <w:rPr>
          <w:rFonts w:ascii="微软雅黑" w:eastAsia="微软雅黑" w:hAnsi="微软雅黑"/>
          <w:sz w:val="21"/>
          <w:szCs w:val="21"/>
        </w:rPr>
        <w:t>11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884F35">
        <w:rPr>
          <w:rFonts w:ascii="微软雅黑" w:eastAsia="微软雅黑" w:hAnsi="微软雅黑"/>
          <w:sz w:val="21"/>
          <w:szCs w:val="21"/>
        </w:rPr>
        <w:t>1</w:t>
      </w:r>
      <w:r w:rsidR="007A4E3A" w:rsidRPr="00E5768D">
        <w:rPr>
          <w:rFonts w:ascii="微软雅黑" w:eastAsia="微软雅黑" w:hAnsi="微软雅黑"/>
          <w:sz w:val="21"/>
          <w:szCs w:val="21"/>
        </w:rPr>
        <w:t>1</w:t>
      </w:r>
    </w:p>
    <w:p w14:paraId="1F6E17B5" w14:textId="3782DF18" w:rsidR="005E121A" w:rsidRPr="005E121A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884F35">
        <w:rPr>
          <w:rFonts w:ascii="微软雅黑" w:eastAsia="微软雅黑" w:hAnsi="微软雅黑" w:hint="eastAsia"/>
          <w:sz w:val="21"/>
          <w:szCs w:val="21"/>
        </w:rPr>
        <w:t>数字</w:t>
      </w:r>
      <w:r w:rsidR="00884F35">
        <w:rPr>
          <w:rFonts w:ascii="微软雅黑" w:eastAsia="微软雅黑" w:hAnsi="微软雅黑"/>
          <w:sz w:val="21"/>
          <w:szCs w:val="21"/>
        </w:rPr>
        <w:t>媒体整合类</w:t>
      </w:r>
    </w:p>
    <w:p w14:paraId="0E6F1D1F" w14:textId="586240E6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43C9EBDD" w14:textId="21163B8E" w:rsidR="005F5C93" w:rsidRPr="005F5C93" w:rsidRDefault="00884F35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84F35">
        <w:rPr>
          <w:rFonts w:ascii="微软雅黑" w:eastAsia="微软雅黑" w:hAnsi="微软雅黑" w:hint="eastAsia"/>
          <w:sz w:val="21"/>
          <w:szCs w:val="21"/>
        </w:rPr>
        <w:t>立白大师香氛自</w:t>
      </w:r>
      <w:r w:rsidRPr="00884F35">
        <w:rPr>
          <w:rFonts w:ascii="微软雅黑" w:eastAsia="微软雅黑" w:hAnsi="微软雅黑"/>
          <w:sz w:val="21"/>
          <w:szCs w:val="21"/>
        </w:rPr>
        <w:t>2022年年初上市后持续热销，致力于为女性提供香水级的香氛洗衣体验，为打造高端、具差异化的品牌形象，大师香氛下半年聚焦沟通“法国香水大师出品”，联手法国香水大师</w:t>
      </w:r>
      <w:proofErr w:type="spellStart"/>
      <w:r w:rsidRPr="00884F35">
        <w:rPr>
          <w:rFonts w:ascii="微软雅黑" w:eastAsia="微软雅黑" w:hAnsi="微软雅黑"/>
          <w:sz w:val="21"/>
          <w:szCs w:val="21"/>
        </w:rPr>
        <w:t>Calice</w:t>
      </w:r>
      <w:proofErr w:type="spellEnd"/>
      <w:r w:rsidRPr="00884F35">
        <w:rPr>
          <w:rFonts w:ascii="微软雅黑" w:eastAsia="微软雅黑" w:hAnsi="微软雅黑"/>
          <w:sz w:val="21"/>
          <w:szCs w:val="21"/>
        </w:rPr>
        <w:t>开展一系列权威证言传播动作，助力立白大师香氛在双11大促期间热销冲榜，夯实品牌高端香氛洗衣液领导者地位。</w:t>
      </w:r>
    </w:p>
    <w:p w14:paraId="3751F760" w14:textId="2C05EEC6" w:rsidR="000631F9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6D1EE97F" w14:textId="671A2686" w:rsidR="005F5C93" w:rsidRDefault="008F53AC" w:rsidP="007270CB">
      <w:pPr>
        <w:pStyle w:val="ab"/>
        <w:numPr>
          <w:ilvl w:val="0"/>
          <w:numId w:val="18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8F53AC">
        <w:rPr>
          <w:rFonts w:ascii="微软雅黑" w:eastAsia="微软雅黑" w:hAnsi="微软雅黑" w:hint="eastAsia"/>
          <w:szCs w:val="21"/>
        </w:rPr>
        <w:t>建立高端权威背书，以法国香水大师</w:t>
      </w:r>
      <w:proofErr w:type="spellStart"/>
      <w:r w:rsidRPr="008F53AC">
        <w:rPr>
          <w:rFonts w:ascii="微软雅黑" w:eastAsia="微软雅黑" w:hAnsi="微软雅黑" w:hint="eastAsia"/>
          <w:szCs w:val="21"/>
        </w:rPr>
        <w:t>Calice</w:t>
      </w:r>
      <w:proofErr w:type="spellEnd"/>
      <w:r w:rsidRPr="008F53AC">
        <w:rPr>
          <w:rFonts w:ascii="微软雅黑" w:eastAsia="微软雅黑" w:hAnsi="微软雅黑" w:hint="eastAsia"/>
          <w:szCs w:val="21"/>
        </w:rPr>
        <w:t>亲身证言，强化品牌“大师”印记</w:t>
      </w:r>
      <w:r>
        <w:rPr>
          <w:rFonts w:ascii="微软雅黑" w:eastAsia="微软雅黑" w:hAnsi="微软雅黑" w:hint="eastAsia"/>
          <w:szCs w:val="21"/>
        </w:rPr>
        <w:t>；</w:t>
      </w:r>
    </w:p>
    <w:p w14:paraId="1639673E" w14:textId="7305A9CB" w:rsidR="008F53AC" w:rsidRDefault="008F53AC" w:rsidP="007270CB">
      <w:pPr>
        <w:pStyle w:val="ab"/>
        <w:numPr>
          <w:ilvl w:val="0"/>
          <w:numId w:val="18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抢夺高质量人群，提升立白大师香氛在品牌TA圈层的认知度；</w:t>
      </w:r>
    </w:p>
    <w:p w14:paraId="3B4FD55F" w14:textId="0E3510B0" w:rsidR="008F53AC" w:rsidRPr="008F53AC" w:rsidRDefault="008F53AC" w:rsidP="007270CB">
      <w:pPr>
        <w:pStyle w:val="ab"/>
        <w:numPr>
          <w:ilvl w:val="0"/>
          <w:numId w:val="18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赋能品牌销售</w:t>
      </w:r>
      <w:r>
        <w:rPr>
          <w:rFonts w:ascii="微软雅黑" w:eastAsia="微软雅黑" w:hAnsi="微软雅黑" w:hint="eastAsia"/>
          <w:szCs w:val="21"/>
        </w:rPr>
        <w:t>，</w:t>
      </w:r>
      <w:r>
        <w:rPr>
          <w:rFonts w:ascii="微软雅黑" w:eastAsia="微软雅黑" w:hAnsi="微软雅黑"/>
          <w:szCs w:val="21"/>
        </w:rPr>
        <w:t>助力双十一大促</w:t>
      </w:r>
      <w:r>
        <w:rPr>
          <w:rFonts w:ascii="微软雅黑" w:eastAsia="微软雅黑" w:hAnsi="微软雅黑" w:hint="eastAsia"/>
          <w:szCs w:val="21"/>
        </w:rPr>
        <w:t>，</w:t>
      </w:r>
      <w:r>
        <w:rPr>
          <w:rFonts w:ascii="微软雅黑" w:eastAsia="微软雅黑" w:hAnsi="微软雅黑"/>
          <w:szCs w:val="21"/>
        </w:rPr>
        <w:t>为电商段引流及拉动生意增长</w:t>
      </w:r>
      <w:r>
        <w:rPr>
          <w:rFonts w:ascii="微软雅黑" w:eastAsia="微软雅黑" w:hAnsi="微软雅黑" w:hint="eastAsia"/>
          <w:szCs w:val="21"/>
        </w:rPr>
        <w:t>。</w:t>
      </w:r>
    </w:p>
    <w:p w14:paraId="40607E58" w14:textId="77777777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2285C6D4" w14:textId="6970FC8F" w:rsidR="00470CF8" w:rsidRPr="00470CF8" w:rsidRDefault="00970913" w:rsidP="00470CF8">
      <w:pPr>
        <w:spacing w:before="100" w:before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70CF8">
        <w:rPr>
          <w:rFonts w:ascii="微软雅黑" w:eastAsia="微软雅黑" w:hAnsi="微软雅黑" w:hint="eastAsia"/>
          <w:sz w:val="21"/>
          <w:szCs w:val="21"/>
        </w:rPr>
        <w:t>聚焦沟通【法国香水大师出品】，建立差异化认知优势，让消费者建立“立白大师香氛”就是</w:t>
      </w:r>
      <w:r w:rsidRPr="00470CF8">
        <w:rPr>
          <w:rFonts w:ascii="微软雅黑" w:eastAsia="微软雅黑" w:hAnsi="微软雅黑"/>
          <w:sz w:val="21"/>
          <w:szCs w:val="21"/>
        </w:rPr>
        <w:t>大师级、香水级高端洗衣液的认知</w:t>
      </w:r>
      <w:r w:rsidRPr="00470CF8">
        <w:rPr>
          <w:rFonts w:ascii="微软雅黑" w:eastAsia="微软雅黑" w:hAnsi="微软雅黑" w:hint="eastAsia"/>
          <w:sz w:val="21"/>
          <w:szCs w:val="21"/>
        </w:rPr>
        <w:t>。</w:t>
      </w:r>
    </w:p>
    <w:p w14:paraId="5A533382" w14:textId="391A37E9" w:rsidR="00DC26AE" w:rsidRPr="001076CF" w:rsidRDefault="00470CF8" w:rsidP="00470CF8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1076CF">
        <w:rPr>
          <w:rFonts w:ascii="微软雅黑" w:eastAsia="微软雅黑" w:hAnsi="微软雅黑" w:hint="eastAsia"/>
          <w:b/>
          <w:sz w:val="21"/>
          <w:szCs w:val="21"/>
        </w:rPr>
        <w:t>1、</w:t>
      </w:r>
      <w:r w:rsidR="00DC26AE" w:rsidRPr="001076CF">
        <w:rPr>
          <w:rFonts w:ascii="微软雅黑" w:eastAsia="微软雅黑" w:hAnsi="微软雅黑" w:hint="eastAsia"/>
          <w:b/>
          <w:sz w:val="21"/>
          <w:szCs w:val="21"/>
        </w:rPr>
        <w:t>通过“1+</w:t>
      </w:r>
      <w:r w:rsidR="00DC26AE" w:rsidRPr="001076CF">
        <w:rPr>
          <w:rFonts w:ascii="微软雅黑" w:eastAsia="微软雅黑" w:hAnsi="微软雅黑"/>
          <w:b/>
          <w:sz w:val="21"/>
          <w:szCs w:val="21"/>
        </w:rPr>
        <w:t>2</w:t>
      </w:r>
      <w:r w:rsidR="00DC26AE" w:rsidRPr="001076CF">
        <w:rPr>
          <w:rFonts w:ascii="微软雅黑" w:eastAsia="微软雅黑" w:hAnsi="微软雅黑" w:hint="eastAsia"/>
          <w:b/>
          <w:sz w:val="21"/>
          <w:szCs w:val="21"/>
        </w:rPr>
        <w:t>”的权威背书，打造高端权威形象</w:t>
      </w:r>
    </w:p>
    <w:p w14:paraId="4F5F4A98" w14:textId="77777777" w:rsidR="00470CF8" w:rsidRPr="00470CF8" w:rsidRDefault="00DC26AE" w:rsidP="00470CF8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470CF8">
        <w:rPr>
          <w:rFonts w:ascii="微软雅黑" w:eastAsia="微软雅黑" w:hAnsi="微软雅黑" w:hint="eastAsia"/>
          <w:sz w:val="21"/>
          <w:szCs w:val="21"/>
        </w:rPr>
        <w:t>特邀1位国际权威——法国香水大师</w:t>
      </w:r>
      <w:proofErr w:type="spellStart"/>
      <w:r w:rsidRPr="00470CF8">
        <w:rPr>
          <w:rFonts w:ascii="微软雅黑" w:eastAsia="微软雅黑" w:hAnsi="微软雅黑" w:hint="eastAsia"/>
          <w:sz w:val="21"/>
          <w:szCs w:val="21"/>
        </w:rPr>
        <w:t>Calice</w:t>
      </w:r>
      <w:proofErr w:type="spellEnd"/>
      <w:r w:rsidRPr="00470CF8">
        <w:rPr>
          <w:rFonts w:ascii="微软雅黑" w:eastAsia="微软雅黑" w:hAnsi="微软雅黑"/>
          <w:sz w:val="21"/>
          <w:szCs w:val="21"/>
        </w:rPr>
        <w:t xml:space="preserve"> Becker出演品牌证言片</w:t>
      </w:r>
      <w:r w:rsidR="00F81DFA" w:rsidRPr="00470CF8">
        <w:rPr>
          <w:rFonts w:ascii="微软雅黑" w:eastAsia="微软雅黑" w:hAnsi="微软雅黑" w:hint="eastAsia"/>
          <w:sz w:val="21"/>
          <w:szCs w:val="21"/>
        </w:rPr>
        <w:t>，联合两大时尚杂志——时尚Cosmo及嘉人奖项</w:t>
      </w:r>
      <w:r w:rsidR="00B813C6" w:rsidRPr="00470CF8">
        <w:rPr>
          <w:rFonts w:ascii="微软雅黑" w:eastAsia="微软雅黑" w:hAnsi="微软雅黑" w:hint="eastAsia"/>
          <w:sz w:val="21"/>
          <w:szCs w:val="21"/>
        </w:rPr>
        <w:t>权威定调</w:t>
      </w:r>
      <w:r w:rsidR="00F81DFA" w:rsidRPr="00470CF8">
        <w:rPr>
          <w:rFonts w:ascii="微软雅黑" w:eastAsia="微软雅黑" w:hAnsi="微软雅黑" w:hint="eastAsia"/>
          <w:sz w:val="21"/>
          <w:szCs w:val="21"/>
        </w:rPr>
        <w:t>，</w:t>
      </w:r>
      <w:r w:rsidR="00F81DFA" w:rsidRPr="00470CF8">
        <w:rPr>
          <w:rFonts w:ascii="微软雅黑" w:eastAsia="微软雅黑" w:hAnsi="微软雅黑"/>
          <w:sz w:val="21"/>
          <w:szCs w:val="21"/>
        </w:rPr>
        <w:t>打造高端权威形象</w:t>
      </w:r>
      <w:r w:rsidR="00F81DFA" w:rsidRPr="00470CF8">
        <w:rPr>
          <w:rFonts w:ascii="微软雅黑" w:eastAsia="微软雅黑" w:hAnsi="微软雅黑" w:hint="eastAsia"/>
          <w:sz w:val="21"/>
          <w:szCs w:val="21"/>
        </w:rPr>
        <w:t>。</w:t>
      </w:r>
    </w:p>
    <w:p w14:paraId="11D4F90A" w14:textId="1B3E9129" w:rsidR="00470CF8" w:rsidRPr="001076CF" w:rsidRDefault="00B813C6" w:rsidP="001076CF">
      <w:pPr>
        <w:pStyle w:val="ab"/>
        <w:numPr>
          <w:ilvl w:val="0"/>
          <w:numId w:val="21"/>
        </w:numPr>
        <w:ind w:firstLineChars="0"/>
        <w:textAlignment w:val="baseline"/>
        <w:rPr>
          <w:rFonts w:ascii="微软雅黑" w:eastAsia="微软雅黑" w:hAnsi="微软雅黑"/>
          <w:b/>
          <w:szCs w:val="21"/>
        </w:rPr>
      </w:pPr>
      <w:r w:rsidRPr="001076CF">
        <w:rPr>
          <w:rFonts w:ascii="微软雅黑" w:eastAsia="微软雅黑" w:hAnsi="微软雅黑" w:hint="eastAsia"/>
          <w:b/>
          <w:szCs w:val="21"/>
        </w:rPr>
        <w:t>各大媒介渠道齐发</w:t>
      </w:r>
      <w:r w:rsidR="00D73A2B" w:rsidRPr="001076CF">
        <w:rPr>
          <w:rFonts w:ascii="微软雅黑" w:eastAsia="微软雅黑" w:hAnsi="微软雅黑" w:hint="eastAsia"/>
          <w:b/>
          <w:szCs w:val="21"/>
        </w:rPr>
        <w:t>，精准</w:t>
      </w:r>
      <w:r w:rsidR="00F81DFA" w:rsidRPr="001076CF">
        <w:rPr>
          <w:rFonts w:ascii="微软雅黑" w:eastAsia="微软雅黑" w:hAnsi="微软雅黑" w:hint="eastAsia"/>
          <w:b/>
          <w:szCs w:val="21"/>
        </w:rPr>
        <w:t>聚焦</w:t>
      </w:r>
      <w:r w:rsidRPr="001076CF">
        <w:rPr>
          <w:rFonts w:ascii="微软雅黑" w:eastAsia="微软雅黑" w:hAnsi="微软雅黑" w:hint="eastAsia"/>
          <w:b/>
          <w:szCs w:val="21"/>
        </w:rPr>
        <w:t>覆盖</w:t>
      </w:r>
      <w:r w:rsidR="00470CF8" w:rsidRPr="001076CF">
        <w:rPr>
          <w:rFonts w:ascii="微软雅黑" w:eastAsia="微软雅黑" w:hAnsi="微软雅黑" w:hint="eastAsia"/>
          <w:b/>
          <w:szCs w:val="21"/>
        </w:rPr>
        <w:t>高质量人群</w:t>
      </w:r>
    </w:p>
    <w:p w14:paraId="63FFF973" w14:textId="77777777" w:rsidR="001076CF" w:rsidRDefault="00D73A2B" w:rsidP="001076CF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围绕</w:t>
      </w:r>
      <w:r w:rsidR="00470CF8">
        <w:rPr>
          <w:rFonts w:ascii="微软雅黑" w:eastAsia="微软雅黑" w:hAnsi="微软雅黑" w:hint="eastAsia"/>
          <w:sz w:val="21"/>
          <w:szCs w:val="21"/>
        </w:rPr>
        <w:t>抖音、微信、微信视频号</w:t>
      </w:r>
      <w:r>
        <w:rPr>
          <w:rFonts w:ascii="微软雅黑" w:eastAsia="微软雅黑" w:hAnsi="微软雅黑" w:hint="eastAsia"/>
          <w:sz w:val="21"/>
          <w:szCs w:val="21"/>
        </w:rPr>
        <w:t>、微博及天猫等五大</w:t>
      </w:r>
      <w:r w:rsidR="00470CF8">
        <w:rPr>
          <w:rFonts w:ascii="微软雅黑" w:eastAsia="微软雅黑" w:hAnsi="微软雅黑" w:hint="eastAsia"/>
          <w:sz w:val="21"/>
          <w:szCs w:val="21"/>
        </w:rPr>
        <w:t>平台，</w:t>
      </w:r>
      <w:r>
        <w:rPr>
          <w:rFonts w:ascii="微软雅黑" w:eastAsia="微软雅黑" w:hAnsi="微软雅黑" w:hint="eastAsia"/>
          <w:sz w:val="21"/>
          <w:szCs w:val="21"/>
        </w:rPr>
        <w:t>以四大物料版本，深化法国香水大师出品信息，</w:t>
      </w:r>
      <w:r w:rsidR="00470CF8">
        <w:rPr>
          <w:rFonts w:ascii="微软雅黑" w:eastAsia="微软雅黑" w:hAnsi="微软雅黑" w:hint="eastAsia"/>
          <w:sz w:val="21"/>
          <w:szCs w:val="21"/>
        </w:rPr>
        <w:t>精准覆盖年轻高端TA人群活跃平台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="00470CF8">
        <w:rPr>
          <w:rFonts w:ascii="微软雅黑" w:eastAsia="微软雅黑" w:hAnsi="微软雅黑" w:hint="eastAsia"/>
          <w:sz w:val="21"/>
          <w:szCs w:val="21"/>
        </w:rPr>
        <w:t>抢占心智。</w:t>
      </w:r>
    </w:p>
    <w:p w14:paraId="4535DEFF" w14:textId="0EB52269" w:rsidR="00470CF8" w:rsidRPr="001076CF" w:rsidRDefault="001076CF" w:rsidP="001076CF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1076CF">
        <w:rPr>
          <w:rFonts w:ascii="微软雅黑" w:eastAsia="微软雅黑" w:hAnsi="微软雅黑" w:hint="eastAsia"/>
          <w:b/>
          <w:sz w:val="21"/>
          <w:szCs w:val="21"/>
        </w:rPr>
        <w:t>3、</w:t>
      </w:r>
      <w:r w:rsidR="00D73A2B" w:rsidRPr="001076CF">
        <w:rPr>
          <w:rFonts w:ascii="微软雅黑" w:eastAsia="微软雅黑" w:hAnsi="微软雅黑" w:hint="eastAsia"/>
          <w:b/>
          <w:sz w:val="21"/>
          <w:szCs w:val="21"/>
        </w:rPr>
        <w:t>以行业大咖及时尚博主引爆口碑，营造热销氛围</w:t>
      </w:r>
    </w:p>
    <w:p w14:paraId="77FC3DA5" w14:textId="2A8F7434" w:rsidR="00D73A2B" w:rsidRPr="00D73A2B" w:rsidRDefault="00D73A2B" w:rsidP="00D73A2B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选取</w:t>
      </w:r>
      <w:r w:rsidR="007A2C5F">
        <w:rPr>
          <w:rFonts w:ascii="微软雅黑" w:eastAsia="微软雅黑" w:hAnsi="微软雅黑" w:hint="eastAsia"/>
          <w:sz w:val="21"/>
          <w:szCs w:val="21"/>
        </w:rPr>
        <w:t>时尚KOL及</w:t>
      </w:r>
      <w:r>
        <w:rPr>
          <w:rFonts w:ascii="微软雅黑" w:eastAsia="微软雅黑" w:hAnsi="微软雅黑" w:hint="eastAsia"/>
          <w:sz w:val="21"/>
          <w:szCs w:val="21"/>
        </w:rPr>
        <w:t>行业大咖深度解读</w:t>
      </w:r>
      <w:r w:rsidR="00EF5A0B">
        <w:rPr>
          <w:rFonts w:ascii="微软雅黑" w:eastAsia="微软雅黑" w:hAnsi="微软雅黑" w:hint="eastAsia"/>
          <w:sz w:val="21"/>
          <w:szCs w:val="21"/>
        </w:rPr>
        <w:t>拔高</w:t>
      </w:r>
      <w:r>
        <w:rPr>
          <w:rFonts w:ascii="微软雅黑" w:eastAsia="微软雅黑" w:hAnsi="微软雅黑" w:hint="eastAsia"/>
          <w:sz w:val="21"/>
          <w:szCs w:val="21"/>
        </w:rPr>
        <w:t>品牌，</w:t>
      </w:r>
      <w:r w:rsidR="00EF5A0B">
        <w:rPr>
          <w:rFonts w:ascii="微软雅黑" w:eastAsia="微软雅黑" w:hAnsi="微软雅黑" w:hint="eastAsia"/>
          <w:sz w:val="21"/>
          <w:szCs w:val="21"/>
        </w:rPr>
        <w:t>提升品牌价值</w:t>
      </w:r>
      <w:r w:rsidR="001076CF">
        <w:rPr>
          <w:rFonts w:ascii="微软雅黑" w:eastAsia="微软雅黑" w:hAnsi="微软雅黑" w:hint="eastAsia"/>
          <w:sz w:val="21"/>
          <w:szCs w:val="21"/>
        </w:rPr>
        <w:t>，深化品牌高端形象；</w:t>
      </w:r>
      <w:r w:rsidR="00EF5A0B">
        <w:rPr>
          <w:rFonts w:ascii="微软雅黑" w:eastAsia="微软雅黑" w:hAnsi="微软雅黑" w:hint="eastAsia"/>
          <w:sz w:val="21"/>
          <w:szCs w:val="21"/>
        </w:rPr>
        <w:t>高势能KOL及高端素材引流电商，</w:t>
      </w:r>
      <w:r w:rsidR="001076CF">
        <w:rPr>
          <w:rFonts w:ascii="微软雅黑" w:eastAsia="微软雅黑" w:hAnsi="微软雅黑" w:hint="eastAsia"/>
          <w:sz w:val="21"/>
          <w:szCs w:val="21"/>
        </w:rPr>
        <w:t>赋能销售。</w:t>
      </w:r>
    </w:p>
    <w:p w14:paraId="0413AEA7" w14:textId="61EDA515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47DE965D" w14:textId="0BD95BA1" w:rsidR="00FD603F" w:rsidRPr="007A2C5F" w:rsidRDefault="001076CF" w:rsidP="00FD603F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7A2C5F">
        <w:rPr>
          <w:rFonts w:ascii="微软雅黑" w:eastAsia="微软雅黑" w:hAnsi="微软雅黑" w:hint="eastAsia"/>
          <w:b/>
          <w:sz w:val="21"/>
          <w:szCs w:val="21"/>
        </w:rPr>
        <w:t>预热上线期</w:t>
      </w:r>
      <w:r w:rsidR="007A2C5F">
        <w:rPr>
          <w:rFonts w:ascii="微软雅黑" w:eastAsia="微软雅黑" w:hAnsi="微软雅黑" w:hint="eastAsia"/>
          <w:b/>
          <w:sz w:val="21"/>
          <w:szCs w:val="21"/>
        </w:rPr>
        <w:t>（1</w:t>
      </w:r>
      <w:r w:rsidR="007A2C5F">
        <w:rPr>
          <w:rFonts w:ascii="微软雅黑" w:eastAsia="微软雅黑" w:hAnsi="微软雅黑"/>
          <w:b/>
          <w:sz w:val="21"/>
          <w:szCs w:val="21"/>
        </w:rPr>
        <w:t>0月</w:t>
      </w:r>
      <w:r w:rsidR="007A2C5F">
        <w:rPr>
          <w:rFonts w:ascii="微软雅黑" w:eastAsia="微软雅黑" w:hAnsi="微软雅黑" w:hint="eastAsia"/>
          <w:b/>
          <w:sz w:val="21"/>
          <w:szCs w:val="21"/>
        </w:rPr>
        <w:t>2</w:t>
      </w:r>
      <w:r w:rsidR="007A2C5F">
        <w:rPr>
          <w:rFonts w:ascii="微软雅黑" w:eastAsia="微软雅黑" w:hAnsi="微软雅黑"/>
          <w:b/>
          <w:sz w:val="21"/>
          <w:szCs w:val="21"/>
        </w:rPr>
        <w:t>4日至</w:t>
      </w:r>
      <w:r w:rsidR="007A2C5F">
        <w:rPr>
          <w:rFonts w:ascii="微软雅黑" w:eastAsia="微软雅黑" w:hAnsi="微软雅黑" w:hint="eastAsia"/>
          <w:b/>
          <w:sz w:val="21"/>
          <w:szCs w:val="21"/>
        </w:rPr>
        <w:t>1</w:t>
      </w:r>
      <w:r w:rsidR="007A2C5F">
        <w:rPr>
          <w:rFonts w:ascii="微软雅黑" w:eastAsia="微软雅黑" w:hAnsi="微软雅黑"/>
          <w:b/>
          <w:sz w:val="21"/>
          <w:szCs w:val="21"/>
        </w:rPr>
        <w:t>0月</w:t>
      </w:r>
      <w:r w:rsidR="007A2C5F">
        <w:rPr>
          <w:rFonts w:ascii="微软雅黑" w:eastAsia="微软雅黑" w:hAnsi="微软雅黑" w:hint="eastAsia"/>
          <w:b/>
          <w:sz w:val="21"/>
          <w:szCs w:val="21"/>
        </w:rPr>
        <w:t>2</w:t>
      </w:r>
      <w:r w:rsidR="007A2C5F">
        <w:rPr>
          <w:rFonts w:ascii="微软雅黑" w:eastAsia="微软雅黑" w:hAnsi="微软雅黑"/>
          <w:b/>
          <w:sz w:val="21"/>
          <w:szCs w:val="21"/>
        </w:rPr>
        <w:t>9日</w:t>
      </w:r>
      <w:r w:rsidR="007A2C5F">
        <w:rPr>
          <w:rFonts w:ascii="微软雅黑" w:eastAsia="微软雅黑" w:hAnsi="微软雅黑" w:hint="eastAsia"/>
          <w:b/>
          <w:sz w:val="21"/>
          <w:szCs w:val="21"/>
        </w:rPr>
        <w:t>）</w:t>
      </w:r>
    </w:p>
    <w:p w14:paraId="00E248EE" w14:textId="0BA573D1" w:rsidR="00810F8F" w:rsidRPr="00810F8F" w:rsidRDefault="00FD603F" w:rsidP="00810F8F">
      <w:pPr>
        <w:pStyle w:val="ab"/>
        <w:numPr>
          <w:ilvl w:val="0"/>
          <w:numId w:val="23"/>
        </w:numPr>
        <w:ind w:firstLineChars="0"/>
        <w:textAlignment w:val="baseline"/>
        <w:rPr>
          <w:rFonts w:ascii="微软雅黑" w:eastAsia="微软雅黑" w:hAnsi="微软雅黑"/>
          <w:szCs w:val="21"/>
        </w:rPr>
      </w:pPr>
      <w:proofErr w:type="spellStart"/>
      <w:r w:rsidRPr="00FD603F">
        <w:rPr>
          <w:rFonts w:ascii="微软雅黑" w:eastAsia="微软雅黑" w:hAnsi="微软雅黑"/>
          <w:szCs w:val="21"/>
        </w:rPr>
        <w:t>Calice</w:t>
      </w:r>
      <w:proofErr w:type="spellEnd"/>
      <w:r w:rsidRPr="00FD603F">
        <w:rPr>
          <w:rFonts w:ascii="微软雅黑" w:eastAsia="微软雅黑" w:hAnsi="微软雅黑"/>
          <w:szCs w:val="21"/>
        </w:rPr>
        <w:t>法国证言片大片预热</w:t>
      </w:r>
      <w:r w:rsidRPr="00FD603F">
        <w:rPr>
          <w:rFonts w:ascii="微软雅黑" w:eastAsia="微软雅黑" w:hAnsi="微软雅黑" w:hint="eastAsia"/>
          <w:szCs w:val="21"/>
        </w:rPr>
        <w:t>：携手法国香水大师</w:t>
      </w:r>
      <w:proofErr w:type="spellStart"/>
      <w:r w:rsidRPr="00FD603F">
        <w:rPr>
          <w:rFonts w:ascii="微软雅黑" w:eastAsia="微软雅黑" w:hAnsi="微软雅黑"/>
          <w:szCs w:val="21"/>
        </w:rPr>
        <w:t>Calice</w:t>
      </w:r>
      <w:proofErr w:type="spellEnd"/>
      <w:r w:rsidRPr="00FD603F">
        <w:rPr>
          <w:rFonts w:ascii="微软雅黑" w:eastAsia="微软雅黑" w:hAnsi="微软雅黑"/>
          <w:szCs w:val="21"/>
        </w:rPr>
        <w:t>亲身证言，溯源法国格拉斯小镇，并实拍产出多条</w:t>
      </w:r>
      <w:r w:rsidRPr="00FD603F">
        <w:rPr>
          <w:rFonts w:ascii="微软雅黑" w:eastAsia="微软雅黑" w:hAnsi="微软雅黑" w:hint="eastAsia"/>
          <w:szCs w:val="21"/>
        </w:rPr>
        <w:t>1</w:t>
      </w:r>
      <w:r w:rsidRPr="00FD603F">
        <w:rPr>
          <w:rFonts w:ascii="微软雅黑" w:eastAsia="微软雅黑" w:hAnsi="微软雅黑"/>
          <w:szCs w:val="21"/>
        </w:rPr>
        <w:t>5s短视频预热引爆关注</w:t>
      </w:r>
      <w:r w:rsidRPr="00FD603F">
        <w:rPr>
          <w:rFonts w:ascii="微软雅黑" w:eastAsia="微软雅黑" w:hAnsi="微软雅黑" w:hint="eastAsia"/>
          <w:szCs w:val="21"/>
        </w:rPr>
        <w:t>，</w:t>
      </w:r>
      <w:r w:rsidRPr="00FD603F">
        <w:rPr>
          <w:rFonts w:ascii="微软雅黑" w:eastAsia="微软雅黑" w:hAnsi="微软雅黑"/>
          <w:szCs w:val="21"/>
        </w:rPr>
        <w:t>打下高端印记</w:t>
      </w:r>
      <w:r w:rsidRPr="00FD603F">
        <w:rPr>
          <w:rFonts w:ascii="微软雅黑" w:eastAsia="微软雅黑" w:hAnsi="微软雅黑" w:hint="eastAsia"/>
          <w:szCs w:val="21"/>
        </w:rPr>
        <w:t>；通过抖音、电视淘宝及微博多渠道联合</w:t>
      </w:r>
      <w:r w:rsidRPr="00FD603F">
        <w:rPr>
          <w:rFonts w:ascii="微软雅黑" w:eastAsia="微软雅黑" w:hAnsi="微软雅黑" w:hint="eastAsia"/>
          <w:szCs w:val="21"/>
        </w:rPr>
        <w:lastRenderedPageBreak/>
        <w:t>率先投放，引流双十一预售转化。</w:t>
      </w:r>
    </w:p>
    <w:p w14:paraId="62B2468B" w14:textId="3A53FAE8" w:rsidR="00810F8F" w:rsidRDefault="00810F8F" w:rsidP="00810F8F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大师篇1</w:t>
      </w:r>
      <w:r>
        <w:rPr>
          <w:rFonts w:ascii="微软雅黑" w:eastAsia="微软雅黑" w:hAnsi="微软雅黑"/>
          <w:sz w:val="21"/>
          <w:szCs w:val="21"/>
        </w:rPr>
        <w:t>5s</w:t>
      </w:r>
    </w:p>
    <w:p w14:paraId="174B52A8" w14:textId="6C491C8F" w:rsidR="00810F8F" w:rsidRDefault="00000000" w:rsidP="00810F8F">
      <w:pPr>
        <w:textAlignment w:val="baseline"/>
        <w:rPr>
          <w:rFonts w:ascii="微软雅黑" w:eastAsia="微软雅黑" w:hAnsi="微软雅黑"/>
          <w:sz w:val="21"/>
          <w:szCs w:val="21"/>
        </w:rPr>
      </w:pPr>
      <w:hyperlink r:id="rId8" w:history="1">
        <w:r w:rsidR="00810F8F">
          <w:rPr>
            <w:rStyle w:val="a5"/>
            <w:rFonts w:ascii="微软雅黑" w:eastAsia="微软雅黑" w:hAnsi="微软雅黑"/>
            <w:sz w:val="21"/>
            <w:szCs w:val="21"/>
          </w:rPr>
          <w:t>https://weibo.com/u/3175287015?tabtype=newVideo&amp;layerid=4828418946106188</w:t>
        </w:r>
      </w:hyperlink>
    </w:p>
    <w:p w14:paraId="42CD719E" w14:textId="521A2463" w:rsidR="00810F8F" w:rsidRDefault="00810F8F" w:rsidP="00810F8F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溯源篇</w:t>
      </w:r>
      <w:r>
        <w:rPr>
          <w:rFonts w:ascii="微软雅黑" w:eastAsia="微软雅黑" w:hAnsi="微软雅黑" w:hint="eastAsia"/>
          <w:sz w:val="21"/>
          <w:szCs w:val="21"/>
        </w:rPr>
        <w:t>1</w:t>
      </w:r>
      <w:r>
        <w:rPr>
          <w:rFonts w:ascii="微软雅黑" w:eastAsia="微软雅黑" w:hAnsi="微软雅黑"/>
          <w:sz w:val="21"/>
          <w:szCs w:val="21"/>
        </w:rPr>
        <w:t>5s</w:t>
      </w:r>
    </w:p>
    <w:p w14:paraId="4D49F7F3" w14:textId="6BAEAACA" w:rsidR="00810F8F" w:rsidRDefault="00000000" w:rsidP="00810F8F">
      <w:pPr>
        <w:textAlignment w:val="baseline"/>
        <w:rPr>
          <w:rFonts w:ascii="微软雅黑" w:eastAsia="微软雅黑" w:hAnsi="微软雅黑"/>
          <w:sz w:val="21"/>
          <w:szCs w:val="21"/>
        </w:rPr>
      </w:pPr>
      <w:hyperlink r:id="rId9" w:history="1">
        <w:r w:rsidR="00810F8F" w:rsidRPr="00810F8F">
          <w:rPr>
            <w:rStyle w:val="a5"/>
            <w:rFonts w:ascii="微软雅黑" w:eastAsia="微软雅黑" w:hAnsi="微软雅黑"/>
            <w:sz w:val="21"/>
            <w:szCs w:val="21"/>
          </w:rPr>
          <w:t>https://weibo.com/u/3175287015?tabtype=newVideo&amp;layerid=4829244452507167</w:t>
        </w:r>
      </w:hyperlink>
    </w:p>
    <w:p w14:paraId="10590234" w14:textId="1E1D736A" w:rsidR="00810F8F" w:rsidRDefault="00810F8F" w:rsidP="00810F8F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潮流篇</w:t>
      </w:r>
      <w:r>
        <w:rPr>
          <w:rFonts w:ascii="微软雅黑" w:eastAsia="微软雅黑" w:hAnsi="微软雅黑" w:hint="eastAsia"/>
          <w:sz w:val="21"/>
          <w:szCs w:val="21"/>
        </w:rPr>
        <w:t>1</w:t>
      </w:r>
      <w:r>
        <w:rPr>
          <w:rFonts w:ascii="微软雅黑" w:eastAsia="微软雅黑" w:hAnsi="微软雅黑"/>
          <w:sz w:val="21"/>
          <w:szCs w:val="21"/>
        </w:rPr>
        <w:t>5s</w:t>
      </w:r>
    </w:p>
    <w:p w14:paraId="29BA03D7" w14:textId="77C1C88E" w:rsidR="00810F8F" w:rsidRDefault="00000000" w:rsidP="00810F8F">
      <w:pPr>
        <w:textAlignment w:val="baseline"/>
        <w:rPr>
          <w:rFonts w:ascii="微软雅黑" w:eastAsia="微软雅黑" w:hAnsi="微软雅黑"/>
          <w:sz w:val="21"/>
          <w:szCs w:val="21"/>
        </w:rPr>
      </w:pPr>
      <w:hyperlink r:id="rId10" w:history="1">
        <w:r w:rsidR="00810F8F" w:rsidRPr="00810F8F">
          <w:rPr>
            <w:rStyle w:val="a5"/>
            <w:rFonts w:ascii="微软雅黑" w:eastAsia="微软雅黑" w:hAnsi="微软雅黑"/>
            <w:sz w:val="21"/>
            <w:szCs w:val="21"/>
          </w:rPr>
          <w:t>https://weibo.com/u/3175287015?tabtype=newVideo&amp;layerid=4829968138246645</w:t>
        </w:r>
      </w:hyperlink>
    </w:p>
    <w:p w14:paraId="6DBCB6D9" w14:textId="0FBEA8D4" w:rsidR="00810F8F" w:rsidRDefault="00810F8F" w:rsidP="00810F8F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实验室篇</w:t>
      </w:r>
      <w:r>
        <w:rPr>
          <w:rFonts w:ascii="微软雅黑" w:eastAsia="微软雅黑" w:hAnsi="微软雅黑" w:hint="eastAsia"/>
          <w:sz w:val="21"/>
          <w:szCs w:val="21"/>
        </w:rPr>
        <w:t>1</w:t>
      </w:r>
      <w:r>
        <w:rPr>
          <w:rFonts w:ascii="微软雅黑" w:eastAsia="微软雅黑" w:hAnsi="微软雅黑"/>
          <w:sz w:val="21"/>
          <w:szCs w:val="21"/>
        </w:rPr>
        <w:t>5s</w:t>
      </w:r>
    </w:p>
    <w:p w14:paraId="6037E778" w14:textId="70C8304E" w:rsidR="00810F8F" w:rsidRPr="00810F8F" w:rsidRDefault="00000000" w:rsidP="00810F8F">
      <w:pPr>
        <w:textAlignment w:val="baseline"/>
        <w:rPr>
          <w:rFonts w:ascii="微软雅黑" w:eastAsia="微软雅黑" w:hAnsi="微软雅黑"/>
          <w:sz w:val="21"/>
          <w:szCs w:val="21"/>
        </w:rPr>
      </w:pPr>
      <w:hyperlink r:id="rId11" w:history="1">
        <w:r w:rsidR="00810F8F" w:rsidRPr="00810F8F">
          <w:rPr>
            <w:rStyle w:val="a5"/>
            <w:rFonts w:ascii="微软雅黑" w:eastAsia="微软雅黑" w:hAnsi="微软雅黑"/>
            <w:sz w:val="21"/>
            <w:szCs w:val="21"/>
          </w:rPr>
          <w:t>https://weibo.com/u/3175287015?tabtype=newVideo&amp;layerid=4829605750116019</w:t>
        </w:r>
      </w:hyperlink>
    </w:p>
    <w:p w14:paraId="63933ED4" w14:textId="45831085" w:rsidR="007A2C5F" w:rsidRDefault="007A2C5F" w:rsidP="007A2C5F">
      <w:pPr>
        <w:pStyle w:val="ab"/>
        <w:numPr>
          <w:ilvl w:val="0"/>
          <w:numId w:val="23"/>
        </w:numPr>
        <w:ind w:firstLineChars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时尚</w:t>
      </w:r>
      <w:r w:rsidR="00FD603F" w:rsidRPr="00FD603F">
        <w:rPr>
          <w:rFonts w:ascii="微软雅黑" w:eastAsia="微软雅黑" w:hAnsi="微软雅黑"/>
          <w:szCs w:val="21"/>
        </w:rPr>
        <w:t>权威双大奖官宣</w:t>
      </w:r>
      <w:r w:rsidR="00FD603F" w:rsidRPr="00FD603F">
        <w:rPr>
          <w:rFonts w:ascii="微软雅黑" w:eastAsia="微软雅黑" w:hAnsi="微软雅黑" w:hint="eastAsia"/>
          <w:szCs w:val="21"/>
        </w:rPr>
        <w:t>：</w:t>
      </w:r>
      <w:r>
        <w:rPr>
          <w:rFonts w:ascii="微软雅黑" w:eastAsia="微软雅黑" w:hAnsi="微软雅黑" w:hint="eastAsia"/>
          <w:szCs w:val="21"/>
        </w:rPr>
        <w:t>多渠道高调官宣立白大师香氛获得时尚双大奖认证——2</w:t>
      </w:r>
      <w:r>
        <w:rPr>
          <w:rFonts w:ascii="微软雅黑" w:eastAsia="微软雅黑" w:hAnsi="微软雅黑"/>
          <w:szCs w:val="21"/>
        </w:rPr>
        <w:t>022</w:t>
      </w:r>
      <w:r>
        <w:rPr>
          <w:rFonts w:ascii="微软雅黑" w:eastAsia="微软雅黑" w:hAnsi="微软雅黑" w:hint="eastAsia"/>
          <w:szCs w:val="21"/>
        </w:rPr>
        <w:t>时尚Cosmo年度香氛跨界设计产品及2</w:t>
      </w:r>
      <w:r>
        <w:rPr>
          <w:rFonts w:ascii="微软雅黑" w:eastAsia="微软雅黑" w:hAnsi="微软雅黑"/>
          <w:szCs w:val="21"/>
        </w:rPr>
        <w:t>022嘉人百大赏年度惊喜香氛爆品</w:t>
      </w:r>
      <w:r>
        <w:rPr>
          <w:rFonts w:ascii="微软雅黑" w:eastAsia="微软雅黑" w:hAnsi="微软雅黑" w:hint="eastAsia"/>
          <w:szCs w:val="21"/>
        </w:rPr>
        <w:t>，</w:t>
      </w:r>
      <w:r>
        <w:rPr>
          <w:rFonts w:ascii="微软雅黑" w:eastAsia="微软雅黑" w:hAnsi="微软雅黑"/>
          <w:szCs w:val="21"/>
        </w:rPr>
        <w:t>深获时尚界权威认证</w:t>
      </w:r>
      <w:r>
        <w:rPr>
          <w:rFonts w:ascii="微软雅黑" w:eastAsia="微软雅黑" w:hAnsi="微软雅黑" w:hint="eastAsia"/>
          <w:szCs w:val="21"/>
        </w:rPr>
        <w:t>，</w:t>
      </w:r>
      <w:r>
        <w:rPr>
          <w:rFonts w:ascii="微软雅黑" w:eastAsia="微软雅黑" w:hAnsi="微软雅黑"/>
          <w:szCs w:val="21"/>
        </w:rPr>
        <w:t>高调上榜</w:t>
      </w:r>
      <w:r>
        <w:rPr>
          <w:rFonts w:ascii="微软雅黑" w:eastAsia="微软雅黑" w:hAnsi="微软雅黑" w:hint="eastAsia"/>
          <w:szCs w:val="21"/>
        </w:rPr>
        <w:t>。</w:t>
      </w:r>
    </w:p>
    <w:p w14:paraId="501D89D8" w14:textId="6BB10EB1" w:rsidR="007A2C5F" w:rsidRPr="007A2C5F" w:rsidRDefault="007A2C5F" w:rsidP="007A2C5F">
      <w:pPr>
        <w:pStyle w:val="ab"/>
        <w:numPr>
          <w:ilvl w:val="0"/>
          <w:numId w:val="23"/>
        </w:numPr>
        <w:ind w:firstLineChars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抖音KOL种草</w:t>
      </w:r>
      <w:r>
        <w:rPr>
          <w:rFonts w:ascii="微软雅黑" w:eastAsia="微软雅黑" w:hAnsi="微软雅黑" w:hint="eastAsia"/>
          <w:szCs w:val="21"/>
        </w:rPr>
        <w:t>：</w:t>
      </w:r>
      <w:r>
        <w:rPr>
          <w:rFonts w:ascii="微软雅黑" w:eastAsia="微软雅黑" w:hAnsi="微软雅黑"/>
          <w:szCs w:val="21"/>
        </w:rPr>
        <w:t>联合</w:t>
      </w:r>
      <w:r>
        <w:rPr>
          <w:rFonts w:ascii="微软雅黑" w:eastAsia="微软雅黑" w:hAnsi="微软雅黑" w:hint="eastAsia"/>
          <w:szCs w:val="21"/>
        </w:rPr>
        <w:t>6位头部KOL强势种草，大师级强种草力头部博主最强站台，撬动高端目标人群增长，法国香水大师出品高端定调深入人心</w:t>
      </w:r>
    </w:p>
    <w:p w14:paraId="751A2B65" w14:textId="3C7F8577" w:rsidR="001076CF" w:rsidRPr="000012F8" w:rsidRDefault="001076CF" w:rsidP="007A2C5F">
      <w:pPr>
        <w:spacing w:before="240" w:after="240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0012F8">
        <w:rPr>
          <w:rFonts w:ascii="微软雅黑" w:eastAsia="微软雅黑" w:hAnsi="微软雅黑"/>
          <w:b/>
          <w:sz w:val="21"/>
          <w:szCs w:val="21"/>
        </w:rPr>
        <w:t>霸屏官宣期</w:t>
      </w:r>
      <w:r w:rsidR="007A2C5F" w:rsidRPr="000012F8">
        <w:rPr>
          <w:rFonts w:ascii="微软雅黑" w:eastAsia="微软雅黑" w:hAnsi="微软雅黑" w:hint="eastAsia"/>
          <w:b/>
          <w:sz w:val="21"/>
          <w:szCs w:val="21"/>
        </w:rPr>
        <w:t>（1</w:t>
      </w:r>
      <w:r w:rsidR="007A2C5F" w:rsidRPr="000012F8">
        <w:rPr>
          <w:rFonts w:ascii="微软雅黑" w:eastAsia="微软雅黑" w:hAnsi="微软雅黑"/>
          <w:b/>
          <w:sz w:val="21"/>
          <w:szCs w:val="21"/>
        </w:rPr>
        <w:t>0月</w:t>
      </w:r>
      <w:r w:rsidR="007A2C5F" w:rsidRPr="000012F8">
        <w:rPr>
          <w:rFonts w:ascii="微软雅黑" w:eastAsia="微软雅黑" w:hAnsi="微软雅黑" w:hint="eastAsia"/>
          <w:b/>
          <w:sz w:val="21"/>
          <w:szCs w:val="21"/>
        </w:rPr>
        <w:t>3</w:t>
      </w:r>
      <w:r w:rsidR="007A2C5F" w:rsidRPr="000012F8">
        <w:rPr>
          <w:rFonts w:ascii="微软雅黑" w:eastAsia="微软雅黑" w:hAnsi="微软雅黑"/>
          <w:b/>
          <w:sz w:val="21"/>
          <w:szCs w:val="21"/>
        </w:rPr>
        <w:t>0日</w:t>
      </w:r>
      <w:r w:rsidR="007A2C5F" w:rsidRPr="000012F8">
        <w:rPr>
          <w:rFonts w:ascii="微软雅黑" w:eastAsia="微软雅黑" w:hAnsi="微软雅黑" w:hint="eastAsia"/>
          <w:b/>
          <w:sz w:val="21"/>
          <w:szCs w:val="21"/>
        </w:rPr>
        <w:t>至1</w:t>
      </w:r>
      <w:r w:rsidR="007A2C5F" w:rsidRPr="000012F8">
        <w:rPr>
          <w:rFonts w:ascii="微软雅黑" w:eastAsia="微软雅黑" w:hAnsi="微软雅黑"/>
          <w:b/>
          <w:sz w:val="21"/>
          <w:szCs w:val="21"/>
        </w:rPr>
        <w:t>1月</w:t>
      </w:r>
      <w:r w:rsidR="007A2C5F" w:rsidRPr="000012F8">
        <w:rPr>
          <w:rFonts w:ascii="微软雅黑" w:eastAsia="微软雅黑" w:hAnsi="微软雅黑" w:hint="eastAsia"/>
          <w:b/>
          <w:sz w:val="21"/>
          <w:szCs w:val="21"/>
        </w:rPr>
        <w:t>5日）</w:t>
      </w:r>
    </w:p>
    <w:p w14:paraId="6188AFEA" w14:textId="715D5C06" w:rsidR="00810F8F" w:rsidRPr="00810F8F" w:rsidRDefault="00F60426" w:rsidP="00810F8F">
      <w:pPr>
        <w:pStyle w:val="ab"/>
        <w:numPr>
          <w:ilvl w:val="0"/>
          <w:numId w:val="24"/>
        </w:numPr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F60426">
        <w:rPr>
          <w:rFonts w:ascii="微软雅黑" w:eastAsia="微软雅黑" w:hAnsi="微软雅黑" w:hint="eastAsia"/>
          <w:szCs w:val="21"/>
        </w:rPr>
        <w:t>高端法国大片官宣：</w:t>
      </w:r>
      <w:r w:rsidR="00E214EC" w:rsidRPr="00F60426">
        <w:rPr>
          <w:rFonts w:ascii="微软雅黑" w:eastAsia="微软雅黑" w:hAnsi="微软雅黑" w:hint="eastAsia"/>
          <w:szCs w:val="21"/>
        </w:rPr>
        <w:t>正式释出法国香水大师</w:t>
      </w:r>
      <w:proofErr w:type="spellStart"/>
      <w:r w:rsidR="00E214EC" w:rsidRPr="00F60426">
        <w:rPr>
          <w:rFonts w:ascii="微软雅黑" w:eastAsia="微软雅黑" w:hAnsi="微软雅黑" w:hint="eastAsia"/>
          <w:szCs w:val="21"/>
        </w:rPr>
        <w:t>Calice</w:t>
      </w:r>
      <w:proofErr w:type="spellEnd"/>
      <w:r w:rsidR="00E214EC" w:rsidRPr="00F60426">
        <w:rPr>
          <w:rFonts w:ascii="微软雅黑" w:eastAsia="微软雅黑" w:hAnsi="微软雅黑" w:hint="eastAsia"/>
          <w:szCs w:val="21"/>
        </w:rPr>
        <w:t>溯源格拉斯小镇1min精华正片</w:t>
      </w:r>
      <w:r w:rsidRPr="00F60426">
        <w:rPr>
          <w:rFonts w:ascii="微软雅黑" w:eastAsia="微软雅黑" w:hAnsi="微软雅黑" w:hint="eastAsia"/>
          <w:szCs w:val="21"/>
        </w:rPr>
        <w:t>，通过朋友圈广告精准渗透圈定目标人群，配合多媒介重磅宣传、高效引流。</w:t>
      </w:r>
      <w:r w:rsidR="00E214EC" w:rsidRPr="00F60426">
        <w:rPr>
          <w:rFonts w:ascii="微软雅黑" w:eastAsia="微软雅黑" w:hAnsi="微软雅黑" w:hint="eastAsia"/>
          <w:szCs w:val="21"/>
        </w:rPr>
        <w:t>《大师篇》《溯源篇》《潮流篇》</w:t>
      </w:r>
      <w:r w:rsidR="00E214EC" w:rsidRPr="00F60426">
        <w:rPr>
          <w:rFonts w:ascii="微软雅黑" w:eastAsia="微软雅黑" w:hAnsi="微软雅黑"/>
          <w:szCs w:val="21"/>
        </w:rPr>
        <w:t>3部曲正片</w:t>
      </w:r>
      <w:r w:rsidRPr="00F60426">
        <w:rPr>
          <w:rFonts w:ascii="微软雅黑" w:eastAsia="微软雅黑" w:hAnsi="微软雅黑"/>
          <w:szCs w:val="21"/>
        </w:rPr>
        <w:t>紧随其后正式于</w:t>
      </w:r>
      <w:r w:rsidR="00644861" w:rsidRPr="00F60426">
        <w:rPr>
          <w:rFonts w:ascii="微软雅黑" w:eastAsia="微软雅黑" w:hAnsi="微软雅黑"/>
          <w:szCs w:val="21"/>
        </w:rPr>
        <w:t>全平台官宣</w:t>
      </w:r>
      <w:r w:rsidRPr="00F60426">
        <w:rPr>
          <w:rFonts w:ascii="微软雅黑" w:eastAsia="微软雅黑" w:hAnsi="微软雅黑" w:hint="eastAsia"/>
          <w:szCs w:val="21"/>
        </w:rPr>
        <w:t>，深度揭秘</w:t>
      </w:r>
      <w:proofErr w:type="spellStart"/>
      <w:r w:rsidRPr="00F60426">
        <w:rPr>
          <w:rFonts w:ascii="微软雅黑" w:eastAsia="微软雅黑" w:hAnsi="微软雅黑" w:hint="eastAsia"/>
          <w:szCs w:val="21"/>
        </w:rPr>
        <w:t>Calice</w:t>
      </w:r>
      <w:proofErr w:type="spellEnd"/>
      <w:r w:rsidRPr="00F60426">
        <w:rPr>
          <w:rFonts w:ascii="微软雅黑" w:eastAsia="微软雅黑" w:hAnsi="微软雅黑" w:hint="eastAsia"/>
          <w:szCs w:val="21"/>
        </w:rPr>
        <w:t>创香之旅。</w:t>
      </w:r>
    </w:p>
    <w:p w14:paraId="0CB98D3A" w14:textId="25A05754" w:rsidR="00810F8F" w:rsidRPr="00810F8F" w:rsidRDefault="00810F8F" w:rsidP="00810F8F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810F8F">
        <w:rPr>
          <w:rFonts w:ascii="微软雅黑" w:eastAsia="微软雅黑" w:hAnsi="微软雅黑" w:hint="eastAsia"/>
          <w:sz w:val="21"/>
          <w:szCs w:val="21"/>
        </w:rPr>
        <w:t>1min正片</w:t>
      </w:r>
    </w:p>
    <w:p w14:paraId="37FFC8F8" w14:textId="456B92E8" w:rsidR="00810F8F" w:rsidRPr="00810F8F" w:rsidRDefault="00000000" w:rsidP="00810F8F">
      <w:pPr>
        <w:textAlignment w:val="baseline"/>
        <w:rPr>
          <w:rFonts w:ascii="微软雅黑" w:eastAsia="微软雅黑" w:hAnsi="微软雅黑"/>
          <w:sz w:val="21"/>
          <w:szCs w:val="21"/>
        </w:rPr>
      </w:pPr>
      <w:hyperlink r:id="rId12" w:history="1">
        <w:r w:rsidR="00810F8F" w:rsidRPr="00810F8F">
          <w:rPr>
            <w:rStyle w:val="a5"/>
            <w:rFonts w:ascii="微软雅黑" w:eastAsia="微软雅黑" w:hAnsi="微软雅黑"/>
            <w:sz w:val="21"/>
            <w:szCs w:val="21"/>
          </w:rPr>
          <w:t>https://weibo.com/u/3175287015?tabtype=newVideo&amp;layerid=4830613498233898</w:t>
        </w:r>
      </w:hyperlink>
    </w:p>
    <w:p w14:paraId="27A64134" w14:textId="267399EC" w:rsidR="00810F8F" w:rsidRPr="00810F8F" w:rsidRDefault="00810F8F" w:rsidP="00810F8F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810F8F">
        <w:rPr>
          <w:rFonts w:ascii="微软雅黑" w:eastAsia="微软雅黑" w:hAnsi="微软雅黑" w:hint="eastAsia"/>
          <w:sz w:val="21"/>
          <w:szCs w:val="21"/>
        </w:rPr>
        <w:t>《大师篇》</w:t>
      </w:r>
    </w:p>
    <w:p w14:paraId="1660BC52" w14:textId="38A87DA8" w:rsidR="00810F8F" w:rsidRPr="00810F8F" w:rsidRDefault="00000000" w:rsidP="00810F8F">
      <w:pPr>
        <w:textAlignment w:val="baseline"/>
        <w:rPr>
          <w:rFonts w:ascii="微软雅黑" w:eastAsia="微软雅黑" w:hAnsi="微软雅黑"/>
          <w:sz w:val="21"/>
          <w:szCs w:val="21"/>
        </w:rPr>
      </w:pPr>
      <w:hyperlink r:id="rId13" w:history="1">
        <w:r w:rsidR="00810F8F" w:rsidRPr="00810F8F">
          <w:rPr>
            <w:rStyle w:val="a5"/>
            <w:rFonts w:ascii="微软雅黑" w:eastAsia="微软雅黑" w:hAnsi="微软雅黑"/>
            <w:sz w:val="21"/>
            <w:szCs w:val="21"/>
          </w:rPr>
          <w:t>https://weibo.com/u/3175287015?tabtype=newVideo&amp;layerid=4831780084916821</w:t>
        </w:r>
      </w:hyperlink>
    </w:p>
    <w:p w14:paraId="3BE4B6EB" w14:textId="79E1C521" w:rsidR="00810F8F" w:rsidRPr="00810F8F" w:rsidRDefault="00810F8F" w:rsidP="00810F8F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810F8F">
        <w:rPr>
          <w:rFonts w:ascii="微软雅黑" w:eastAsia="微软雅黑" w:hAnsi="微软雅黑" w:hint="eastAsia"/>
          <w:sz w:val="21"/>
          <w:szCs w:val="21"/>
        </w:rPr>
        <w:t>《溯源篇》</w:t>
      </w:r>
    </w:p>
    <w:p w14:paraId="18255A93" w14:textId="56CE0DE6" w:rsidR="00810F8F" w:rsidRPr="00810F8F" w:rsidRDefault="00000000" w:rsidP="00810F8F">
      <w:pPr>
        <w:textAlignment w:val="baseline"/>
        <w:rPr>
          <w:rFonts w:ascii="微软雅黑" w:eastAsia="微软雅黑" w:hAnsi="微软雅黑"/>
          <w:sz w:val="21"/>
          <w:szCs w:val="21"/>
        </w:rPr>
      </w:pPr>
      <w:hyperlink r:id="rId14" w:history="1">
        <w:r w:rsidR="00810F8F" w:rsidRPr="00810F8F">
          <w:rPr>
            <w:rStyle w:val="a5"/>
            <w:rFonts w:ascii="微软雅黑" w:eastAsia="微软雅黑" w:hAnsi="微软雅黑"/>
            <w:sz w:val="21"/>
            <w:szCs w:val="21"/>
          </w:rPr>
          <w:t>https://weibo.com/u/3175287015?tabtype=newVideo&amp;layerid=4832142469628930</w:t>
        </w:r>
      </w:hyperlink>
    </w:p>
    <w:p w14:paraId="655485F6" w14:textId="2C93E4B0" w:rsidR="00810F8F" w:rsidRPr="00810F8F" w:rsidRDefault="00810F8F" w:rsidP="00810F8F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810F8F">
        <w:rPr>
          <w:rFonts w:ascii="微软雅黑" w:eastAsia="微软雅黑" w:hAnsi="微软雅黑" w:hint="eastAsia"/>
          <w:sz w:val="21"/>
          <w:szCs w:val="21"/>
        </w:rPr>
        <w:t>《潮流篇》</w:t>
      </w:r>
    </w:p>
    <w:p w14:paraId="40B90E27" w14:textId="6C5ACB60" w:rsidR="00810F8F" w:rsidRPr="00810F8F" w:rsidRDefault="00000000" w:rsidP="00810F8F">
      <w:pPr>
        <w:textAlignment w:val="baseline"/>
        <w:rPr>
          <w:rFonts w:ascii="微软雅黑" w:eastAsia="微软雅黑" w:hAnsi="微软雅黑"/>
          <w:sz w:val="21"/>
          <w:szCs w:val="21"/>
        </w:rPr>
      </w:pPr>
      <w:hyperlink r:id="rId15" w:history="1">
        <w:r w:rsidR="00810F8F" w:rsidRPr="00810F8F">
          <w:rPr>
            <w:rStyle w:val="a5"/>
            <w:rFonts w:ascii="微软雅黑" w:eastAsia="微软雅黑" w:hAnsi="微软雅黑"/>
            <w:sz w:val="21"/>
            <w:szCs w:val="21"/>
          </w:rPr>
          <w:t>https://weibo.com/u/3175287015?tabtype=newVideo&amp;layerid=4832504853038254</w:t>
        </w:r>
      </w:hyperlink>
    </w:p>
    <w:p w14:paraId="02F07513" w14:textId="1AF4B6B0" w:rsidR="00083552" w:rsidRDefault="00F60426" w:rsidP="000012F8">
      <w:pPr>
        <w:pStyle w:val="ab"/>
        <w:numPr>
          <w:ilvl w:val="0"/>
          <w:numId w:val="24"/>
        </w:numPr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F60426">
        <w:rPr>
          <w:rFonts w:ascii="微软雅黑" w:eastAsia="微软雅黑" w:hAnsi="微软雅黑"/>
          <w:szCs w:val="21"/>
        </w:rPr>
        <w:t>特邀时尚KOL深度解读</w:t>
      </w:r>
      <w:r w:rsidRPr="00F60426">
        <w:rPr>
          <w:rFonts w:ascii="微软雅黑" w:eastAsia="微软雅黑" w:hAnsi="微软雅黑" w:hint="eastAsia"/>
          <w:szCs w:val="21"/>
        </w:rPr>
        <w:t>：</w:t>
      </w:r>
      <w:r w:rsidRPr="00F60426">
        <w:rPr>
          <w:rFonts w:ascii="微软雅黑" w:eastAsia="微软雅黑" w:hAnsi="微软雅黑"/>
          <w:szCs w:val="21"/>
        </w:rPr>
        <w:t>邀请微信公众号头部时尚KOL卡大人及刘小葵解读品牌</w:t>
      </w:r>
      <w:r w:rsidRPr="00F60426">
        <w:rPr>
          <w:rFonts w:ascii="微软雅黑" w:eastAsia="微软雅黑" w:hAnsi="微软雅黑" w:hint="eastAsia"/>
          <w:szCs w:val="21"/>
        </w:rPr>
        <w:t>，</w:t>
      </w:r>
      <w:r w:rsidRPr="00F60426">
        <w:rPr>
          <w:rFonts w:ascii="微软雅黑" w:eastAsia="微软雅黑" w:hAnsi="微软雅黑"/>
          <w:szCs w:val="21"/>
        </w:rPr>
        <w:t>以打造法式精致潮流感</w:t>
      </w:r>
      <w:r w:rsidRPr="00F60426">
        <w:rPr>
          <w:rFonts w:ascii="微软雅黑" w:eastAsia="微软雅黑" w:hAnsi="微软雅黑" w:hint="eastAsia"/>
          <w:szCs w:val="21"/>
        </w:rPr>
        <w:t>，</w:t>
      </w:r>
      <w:r w:rsidRPr="00F60426">
        <w:rPr>
          <w:rFonts w:ascii="微软雅黑" w:eastAsia="微软雅黑" w:hAnsi="微软雅黑"/>
          <w:szCs w:val="21"/>
        </w:rPr>
        <w:t>深化品牌高端形象</w:t>
      </w:r>
      <w:r w:rsidR="000012F8">
        <w:rPr>
          <w:rFonts w:ascii="微软雅黑" w:eastAsia="微软雅黑" w:hAnsi="微软雅黑" w:hint="eastAsia"/>
          <w:szCs w:val="21"/>
        </w:rPr>
        <w:t>，</w:t>
      </w:r>
      <w:r w:rsidR="000012F8">
        <w:rPr>
          <w:rFonts w:ascii="微软雅黑" w:eastAsia="微软雅黑" w:hAnsi="微软雅黑"/>
          <w:szCs w:val="21"/>
        </w:rPr>
        <w:t>持续引流电商购买</w:t>
      </w:r>
      <w:r w:rsidRPr="00F60426">
        <w:rPr>
          <w:rFonts w:ascii="微软雅黑" w:eastAsia="微软雅黑" w:hAnsi="微软雅黑" w:hint="eastAsia"/>
          <w:szCs w:val="21"/>
        </w:rPr>
        <w:t>。</w:t>
      </w:r>
    </w:p>
    <w:p w14:paraId="07BE60C3" w14:textId="5F424EF9" w:rsidR="000012F8" w:rsidRPr="000012F8" w:rsidRDefault="00E763B5" w:rsidP="000012F8">
      <w:pPr>
        <w:pStyle w:val="ab"/>
        <w:numPr>
          <w:ilvl w:val="0"/>
          <w:numId w:val="24"/>
        </w:numPr>
        <w:ind w:firstLineChars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三大</w:t>
      </w:r>
      <w:r>
        <w:rPr>
          <w:rFonts w:ascii="微软雅黑" w:eastAsia="微软雅黑" w:hAnsi="微软雅黑"/>
          <w:szCs w:val="21"/>
        </w:rPr>
        <w:t>流量平台相互合力</w:t>
      </w:r>
      <w:r>
        <w:rPr>
          <w:rFonts w:ascii="微软雅黑" w:eastAsia="微软雅黑" w:hAnsi="微软雅黑" w:hint="eastAsia"/>
          <w:szCs w:val="21"/>
        </w:rPr>
        <w:t>：通过朋友圈、抖音、阿里三大流量平台高效合力，在双十一周期快速完成搭建用户购买链路。通过朋友圈创意广告精准触达、抖音大数据香氛场景追投提升好感、阿里生态资源高效引流，将目标人群与电商充分打通，精准高效引流销售。</w:t>
      </w:r>
    </w:p>
    <w:p w14:paraId="51E07253" w14:textId="61D70A09" w:rsidR="001076CF" w:rsidRPr="000012F8" w:rsidRDefault="001076CF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0012F8">
        <w:rPr>
          <w:rFonts w:ascii="微软雅黑" w:eastAsia="微软雅黑" w:hAnsi="微软雅黑"/>
          <w:b/>
          <w:sz w:val="21"/>
          <w:szCs w:val="21"/>
        </w:rPr>
        <w:t>长尾引流期</w:t>
      </w:r>
      <w:r w:rsidR="000012F8" w:rsidRPr="000012F8">
        <w:rPr>
          <w:rFonts w:ascii="微软雅黑" w:eastAsia="微软雅黑" w:hAnsi="微软雅黑" w:hint="eastAsia"/>
          <w:b/>
          <w:sz w:val="21"/>
          <w:szCs w:val="21"/>
        </w:rPr>
        <w:t>（1</w:t>
      </w:r>
      <w:r w:rsidR="000012F8" w:rsidRPr="000012F8">
        <w:rPr>
          <w:rFonts w:ascii="微软雅黑" w:eastAsia="微软雅黑" w:hAnsi="微软雅黑"/>
          <w:b/>
          <w:sz w:val="21"/>
          <w:szCs w:val="21"/>
        </w:rPr>
        <w:t>1月</w:t>
      </w:r>
      <w:r w:rsidR="000012F8" w:rsidRPr="000012F8">
        <w:rPr>
          <w:rFonts w:ascii="微软雅黑" w:eastAsia="微软雅黑" w:hAnsi="微软雅黑" w:hint="eastAsia"/>
          <w:b/>
          <w:sz w:val="21"/>
          <w:szCs w:val="21"/>
        </w:rPr>
        <w:t>6日至1</w:t>
      </w:r>
      <w:r w:rsidR="000012F8" w:rsidRPr="000012F8">
        <w:rPr>
          <w:rFonts w:ascii="微软雅黑" w:eastAsia="微软雅黑" w:hAnsi="微软雅黑"/>
          <w:b/>
          <w:sz w:val="21"/>
          <w:szCs w:val="21"/>
        </w:rPr>
        <w:t>1月</w:t>
      </w:r>
      <w:r w:rsidR="000012F8" w:rsidRPr="000012F8">
        <w:rPr>
          <w:rFonts w:ascii="微软雅黑" w:eastAsia="微软雅黑" w:hAnsi="微软雅黑" w:hint="eastAsia"/>
          <w:b/>
          <w:sz w:val="21"/>
          <w:szCs w:val="21"/>
        </w:rPr>
        <w:t>1</w:t>
      </w:r>
      <w:r w:rsidR="000012F8" w:rsidRPr="000012F8">
        <w:rPr>
          <w:rFonts w:ascii="微软雅黑" w:eastAsia="微软雅黑" w:hAnsi="微软雅黑"/>
          <w:b/>
          <w:sz w:val="21"/>
          <w:szCs w:val="21"/>
        </w:rPr>
        <w:t>1日</w:t>
      </w:r>
      <w:r w:rsidR="000012F8" w:rsidRPr="000012F8">
        <w:rPr>
          <w:rFonts w:ascii="微软雅黑" w:eastAsia="微软雅黑" w:hAnsi="微软雅黑" w:hint="eastAsia"/>
          <w:b/>
          <w:sz w:val="21"/>
          <w:szCs w:val="21"/>
        </w:rPr>
        <w:t>）</w:t>
      </w:r>
    </w:p>
    <w:p w14:paraId="5DC7F9AC" w14:textId="043BDDF3" w:rsidR="00083552" w:rsidRDefault="000012F8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邀请行业大咖半佛仙人深度解读，深挖品牌并拔高提升品牌价值，持续释出高级素材，深化品牌高端形象，在双十一第二阶段持续收割流量，赋能电商。</w:t>
      </w:r>
    </w:p>
    <w:p w14:paraId="501B2660" w14:textId="77777777" w:rsidR="00E40EE7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53CBF5BB" w14:textId="6EAAA4C4" w:rsidR="008A2840" w:rsidRPr="00C45CEC" w:rsidRDefault="00C1303A" w:rsidP="00D228ED">
      <w:pPr>
        <w:pStyle w:val="ab"/>
        <w:numPr>
          <w:ilvl w:val="0"/>
          <w:numId w:val="25"/>
        </w:numPr>
        <w:spacing w:before="240" w:after="240"/>
        <w:ind w:firstLineChars="0"/>
        <w:rPr>
          <w:rFonts w:ascii="微软雅黑" w:eastAsia="微软雅黑" w:hAnsi="微软雅黑"/>
          <w:b/>
          <w:szCs w:val="21"/>
        </w:rPr>
      </w:pPr>
      <w:r w:rsidRPr="00C45CEC">
        <w:rPr>
          <w:rFonts w:ascii="微软雅黑" w:eastAsia="微软雅黑" w:hAnsi="微软雅黑" w:hint="eastAsia"/>
          <w:b/>
          <w:szCs w:val="21"/>
        </w:rPr>
        <w:lastRenderedPageBreak/>
        <w:t>建立立白大师香氛高端权威形象，强化大师印记</w:t>
      </w:r>
      <w:r w:rsidR="003106C4" w:rsidRPr="00C45CEC">
        <w:rPr>
          <w:rFonts w:ascii="微软雅黑" w:eastAsia="微软雅黑" w:hAnsi="微软雅黑" w:hint="eastAsia"/>
          <w:b/>
          <w:szCs w:val="21"/>
        </w:rPr>
        <w:t>，占领香氛洗衣行业第一</w:t>
      </w:r>
    </w:p>
    <w:p w14:paraId="447EEF8B" w14:textId="77777777" w:rsidR="00C1303A" w:rsidRDefault="003106C4" w:rsidP="00C1303A">
      <w:pPr>
        <w:rPr>
          <w:rFonts w:ascii="微软雅黑" w:eastAsia="微软雅黑" w:hAnsi="微软雅黑"/>
          <w:sz w:val="21"/>
          <w:szCs w:val="21"/>
        </w:rPr>
      </w:pPr>
      <w:r w:rsidRPr="003106C4">
        <w:rPr>
          <w:rFonts w:ascii="微软雅黑" w:eastAsia="微软雅黑" w:hAnsi="微软雅黑" w:hint="eastAsia"/>
          <w:sz w:val="21"/>
          <w:szCs w:val="21"/>
        </w:rPr>
        <w:t>携手法国香水大师</w:t>
      </w:r>
      <w:proofErr w:type="spellStart"/>
      <w:r w:rsidRPr="003106C4">
        <w:rPr>
          <w:rFonts w:ascii="微软雅黑" w:eastAsia="微软雅黑" w:hAnsi="微软雅黑"/>
          <w:sz w:val="21"/>
          <w:szCs w:val="21"/>
        </w:rPr>
        <w:t>Calice</w:t>
      </w:r>
      <w:proofErr w:type="spellEnd"/>
      <w:r w:rsidRPr="003106C4">
        <w:rPr>
          <w:rFonts w:ascii="微软雅黑" w:eastAsia="微软雅黑" w:hAnsi="微软雅黑"/>
          <w:sz w:val="21"/>
          <w:szCs w:val="21"/>
        </w:rPr>
        <w:t>亲身证言，溯源法国格拉斯小镇，有效实现权威背书、强化品牌大师印记，引领香氛洗护新时代</w:t>
      </w:r>
      <w:r>
        <w:rPr>
          <w:rFonts w:ascii="微软雅黑" w:eastAsia="微软雅黑" w:hAnsi="微软雅黑" w:hint="eastAsia"/>
          <w:sz w:val="21"/>
          <w:szCs w:val="21"/>
        </w:rPr>
        <w:t>。产品的</w:t>
      </w:r>
      <w:r w:rsidRPr="003106C4">
        <w:rPr>
          <w:rFonts w:ascii="微软雅黑" w:eastAsia="微软雅黑" w:hAnsi="微软雅黑" w:hint="eastAsia"/>
          <w:sz w:val="21"/>
          <w:szCs w:val="21"/>
        </w:rPr>
        <w:t>高端大师香氛理念</w:t>
      </w:r>
      <w:r>
        <w:rPr>
          <w:rFonts w:ascii="微软雅黑" w:eastAsia="微软雅黑" w:hAnsi="微软雅黑" w:hint="eastAsia"/>
          <w:sz w:val="21"/>
          <w:szCs w:val="21"/>
        </w:rPr>
        <w:t>深</w:t>
      </w:r>
      <w:r w:rsidRPr="003106C4">
        <w:rPr>
          <w:rFonts w:ascii="微软雅黑" w:eastAsia="微软雅黑" w:hAnsi="微软雅黑" w:hint="eastAsia"/>
          <w:sz w:val="21"/>
          <w:szCs w:val="21"/>
        </w:rPr>
        <w:t>获认可，斩获国际时尚届双大奖——嘉人年度惊喜香氛爆品、时尚</w:t>
      </w:r>
      <w:r w:rsidRPr="003106C4">
        <w:rPr>
          <w:rFonts w:ascii="微软雅黑" w:eastAsia="微软雅黑" w:hAnsi="微软雅黑"/>
          <w:sz w:val="21"/>
          <w:szCs w:val="21"/>
        </w:rPr>
        <w:t>COSMO美容大奖（香氛跨界设计产品），夯实品牌高端感并有效为渠道提振信心，行业大咖&amp;高势能KOL共同认证，营造热销氛围、赢取高端洗衣人群；</w:t>
      </w:r>
    </w:p>
    <w:p w14:paraId="60131F13" w14:textId="176CE45C" w:rsidR="00081E15" w:rsidRPr="00ED26B5" w:rsidRDefault="00ED26B5" w:rsidP="00C1303A">
      <w:pPr>
        <w:rPr>
          <w:rFonts w:ascii="微软雅黑" w:eastAsia="微软雅黑" w:hAnsi="微软雅黑" w:hint="eastAsia"/>
          <w:sz w:val="21"/>
          <w:szCs w:val="21"/>
        </w:rPr>
      </w:pPr>
      <w:r w:rsidRPr="00ED26B5">
        <w:rPr>
          <w:rFonts w:ascii="微软雅黑" w:eastAsia="微软雅黑" w:hAnsi="微软雅黑"/>
          <w:sz w:val="21"/>
          <w:szCs w:val="21"/>
        </w:rPr>
        <w:drawing>
          <wp:inline distT="0" distB="0" distL="0" distR="0" wp14:anchorId="47815000" wp14:editId="46E6DAC7">
            <wp:extent cx="4838700" cy="26924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2E5FF" w14:textId="798A3664" w:rsidR="00E93B24" w:rsidRPr="00C45CEC" w:rsidRDefault="00E93B24" w:rsidP="00C1303A">
      <w:pPr>
        <w:pStyle w:val="ab"/>
        <w:numPr>
          <w:ilvl w:val="0"/>
          <w:numId w:val="25"/>
        </w:numPr>
        <w:spacing w:before="240" w:after="240"/>
        <w:ind w:firstLineChars="0"/>
        <w:rPr>
          <w:rFonts w:ascii="微软雅黑" w:eastAsia="微软雅黑" w:hAnsi="微软雅黑"/>
          <w:b/>
          <w:szCs w:val="21"/>
        </w:rPr>
      </w:pPr>
      <w:r w:rsidRPr="00C45CEC">
        <w:rPr>
          <w:rFonts w:ascii="微软雅黑" w:eastAsia="微软雅黑" w:hAnsi="微软雅黑" w:hint="eastAsia"/>
          <w:b/>
          <w:szCs w:val="21"/>
        </w:rPr>
        <w:t>立白大师香氛大师权威定调强势吸睛品效双收，双</w:t>
      </w:r>
      <w:r w:rsidRPr="00C45CEC">
        <w:rPr>
          <w:rFonts w:ascii="微软雅黑" w:eastAsia="微软雅黑" w:hAnsi="微软雅黑"/>
          <w:b/>
          <w:szCs w:val="21"/>
        </w:rPr>
        <w:t>11全网曝光超1.2亿</w:t>
      </w:r>
    </w:p>
    <w:p w14:paraId="482ED9B8" w14:textId="2D22D084" w:rsidR="00C1303A" w:rsidRDefault="00C1303A" w:rsidP="00EE3D27">
      <w:pPr>
        <w:rPr>
          <w:rFonts w:ascii="微软雅黑" w:eastAsia="微软雅黑" w:hAnsi="微软雅黑"/>
          <w:sz w:val="21"/>
          <w:szCs w:val="21"/>
        </w:rPr>
      </w:pPr>
      <w:r w:rsidRPr="00C1303A">
        <w:rPr>
          <w:rFonts w:ascii="微软雅黑" w:eastAsia="微软雅黑" w:hAnsi="微软雅黑" w:hint="eastAsia"/>
          <w:sz w:val="21"/>
          <w:szCs w:val="21"/>
        </w:rPr>
        <w:t>媒介多平台合力宣传，曝光量超</w:t>
      </w:r>
      <w:r w:rsidRPr="00C1303A">
        <w:rPr>
          <w:rFonts w:ascii="微软雅黑" w:eastAsia="微软雅黑" w:hAnsi="微软雅黑"/>
          <w:sz w:val="21"/>
          <w:szCs w:val="21"/>
        </w:rPr>
        <w:t>9100W</w:t>
      </w:r>
      <w:r w:rsidRPr="00C1303A">
        <w:rPr>
          <w:rFonts w:ascii="微软雅黑" w:eastAsia="微软雅黑" w:hAnsi="微软雅黑" w:hint="eastAsia"/>
          <w:sz w:val="21"/>
          <w:szCs w:val="21"/>
        </w:rPr>
        <w:t>，</w:t>
      </w:r>
      <w:r w:rsidRPr="00C1303A">
        <w:rPr>
          <w:rFonts w:ascii="微软雅黑" w:eastAsia="微软雅黑" w:hAnsi="微软雅黑"/>
          <w:sz w:val="21"/>
          <w:szCs w:val="21"/>
        </w:rPr>
        <w:t>5大自媒体平台联合强势官宣，高打品牌形象</w:t>
      </w:r>
      <w:r w:rsidRPr="00C1303A">
        <w:rPr>
          <w:rFonts w:ascii="微软雅黑" w:eastAsia="微软雅黑" w:hAnsi="微软雅黑" w:hint="eastAsia"/>
          <w:sz w:val="21"/>
          <w:szCs w:val="21"/>
        </w:rPr>
        <w:t>，总阅读量近</w:t>
      </w:r>
      <w:r w:rsidRPr="00C1303A">
        <w:rPr>
          <w:rFonts w:ascii="微软雅黑" w:eastAsia="微软雅黑" w:hAnsi="微软雅黑"/>
          <w:sz w:val="21"/>
          <w:szCs w:val="21"/>
        </w:rPr>
        <w:t>3500w+次，总互动量超10w+次</w:t>
      </w:r>
      <w:r w:rsidRPr="00C1303A">
        <w:rPr>
          <w:rFonts w:ascii="微软雅黑" w:eastAsia="微软雅黑" w:hAnsi="微软雅黑" w:hint="eastAsia"/>
          <w:sz w:val="21"/>
          <w:szCs w:val="21"/>
        </w:rPr>
        <w:t>；高势能</w:t>
      </w:r>
      <w:r w:rsidRPr="00C1303A">
        <w:rPr>
          <w:rFonts w:ascii="微软雅黑" w:eastAsia="微软雅黑" w:hAnsi="微软雅黑"/>
          <w:sz w:val="21"/>
          <w:szCs w:val="21"/>
        </w:rPr>
        <w:t>KOL合作强势引流</w:t>
      </w:r>
      <w:r w:rsidRPr="00C1303A">
        <w:rPr>
          <w:rFonts w:ascii="微软雅黑" w:eastAsia="微软雅黑" w:hAnsi="微软雅黑" w:hint="eastAsia"/>
          <w:sz w:val="21"/>
          <w:szCs w:val="21"/>
        </w:rPr>
        <w:t>，通过微信、抖音两大核心平台高精准覆盖，深挖法国香水大师出品，大</w:t>
      </w:r>
      <w:r w:rsidRPr="00C1303A">
        <w:rPr>
          <w:rFonts w:ascii="微软雅黑" w:eastAsia="微软雅黑" w:hAnsi="微软雅黑"/>
          <w:sz w:val="21"/>
          <w:szCs w:val="21"/>
        </w:rPr>
        <w:t>V合作发声烘高声势，全力助推双十一</w:t>
      </w:r>
      <w:r w:rsidRPr="00C1303A">
        <w:rPr>
          <w:rFonts w:ascii="微软雅黑" w:eastAsia="微软雅黑" w:hAnsi="微软雅黑" w:hint="eastAsia"/>
          <w:sz w:val="21"/>
          <w:szCs w:val="21"/>
        </w:rPr>
        <w:t>，</w:t>
      </w:r>
      <w:r w:rsidRPr="00C1303A">
        <w:rPr>
          <w:rFonts w:ascii="微软雅黑" w:eastAsia="微软雅黑" w:hAnsi="微软雅黑"/>
          <w:sz w:val="21"/>
          <w:szCs w:val="21"/>
        </w:rPr>
        <w:t>曝光超</w:t>
      </w:r>
      <w:r w:rsidRPr="00C1303A">
        <w:rPr>
          <w:rFonts w:ascii="微软雅黑" w:eastAsia="微软雅黑" w:hAnsi="微软雅黑" w:hint="eastAsia"/>
          <w:sz w:val="21"/>
          <w:szCs w:val="21"/>
        </w:rPr>
        <w:t>3</w:t>
      </w:r>
      <w:r w:rsidRPr="00C1303A">
        <w:rPr>
          <w:rFonts w:ascii="微软雅黑" w:eastAsia="微软雅黑" w:hAnsi="微软雅黑"/>
          <w:sz w:val="21"/>
          <w:szCs w:val="21"/>
        </w:rPr>
        <w:t>200万</w:t>
      </w:r>
      <w:r w:rsidRPr="00C1303A">
        <w:rPr>
          <w:rFonts w:ascii="微软雅黑" w:eastAsia="微软雅黑" w:hAnsi="微软雅黑" w:hint="eastAsia"/>
          <w:sz w:val="21"/>
          <w:szCs w:val="21"/>
        </w:rPr>
        <w:t>；抖音通过大曝光提升大师香氛</w:t>
      </w:r>
      <w:r w:rsidRPr="00C1303A">
        <w:rPr>
          <w:rFonts w:ascii="微软雅黑" w:eastAsia="微软雅黑" w:hAnsi="微软雅黑"/>
          <w:sz w:val="21"/>
          <w:szCs w:val="21"/>
        </w:rPr>
        <w:t>A1、A2人群占比</w:t>
      </w:r>
      <w:r w:rsidRPr="00C1303A">
        <w:rPr>
          <w:rFonts w:ascii="微软雅黑" w:eastAsia="微软雅黑" w:hAnsi="微软雅黑" w:hint="eastAsia"/>
          <w:sz w:val="21"/>
          <w:szCs w:val="21"/>
        </w:rPr>
        <w:t>，人群资产增加超</w:t>
      </w:r>
      <w:r w:rsidRPr="00C1303A">
        <w:rPr>
          <w:rFonts w:ascii="微软雅黑" w:eastAsia="微软雅黑" w:hAnsi="微软雅黑"/>
          <w:sz w:val="21"/>
          <w:szCs w:val="21"/>
        </w:rPr>
        <w:t>1900W</w:t>
      </w:r>
      <w:r w:rsidRPr="00C1303A">
        <w:rPr>
          <w:rFonts w:ascii="微软雅黑" w:eastAsia="微软雅黑" w:hAnsi="微软雅黑" w:hint="eastAsia"/>
          <w:sz w:val="21"/>
          <w:szCs w:val="21"/>
        </w:rPr>
        <w:t>；核心传播期，品牌微信指数整体趋势呈爆发式增长，立白官方账号流量趋势显著增涨，粉丝增量实现峰值，突破</w:t>
      </w:r>
      <w:r w:rsidRPr="00C1303A">
        <w:rPr>
          <w:rFonts w:ascii="微软雅黑" w:eastAsia="微软雅黑" w:hAnsi="微软雅黑"/>
          <w:sz w:val="21"/>
          <w:szCs w:val="21"/>
        </w:rPr>
        <w:t>4.8w</w:t>
      </w:r>
      <w:r w:rsidR="00874FD3">
        <w:rPr>
          <w:rFonts w:ascii="微软雅黑" w:eastAsia="微软雅黑" w:hAnsi="微软雅黑" w:hint="eastAsia"/>
          <w:sz w:val="21"/>
          <w:szCs w:val="21"/>
        </w:rPr>
        <w:t>。</w:t>
      </w:r>
    </w:p>
    <w:p w14:paraId="2BA62D39" w14:textId="4B1F0BA7" w:rsidR="00874FD3" w:rsidRDefault="00ED26B5" w:rsidP="00EE3D27">
      <w:pPr>
        <w:rPr>
          <w:rFonts w:ascii="微软雅黑" w:eastAsia="微软雅黑" w:hAnsi="微软雅黑"/>
          <w:sz w:val="21"/>
          <w:szCs w:val="21"/>
        </w:rPr>
      </w:pPr>
      <w:r w:rsidRPr="00ED26B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drawing>
          <wp:inline distT="0" distB="0" distL="0" distR="0" wp14:anchorId="010EEF52" wp14:editId="52F0D4E0">
            <wp:extent cx="5720715" cy="316738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4FD3" w:rsidRPr="00874FD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14:paraId="01306B47" w14:textId="51D2D1F9" w:rsidR="00A245FE" w:rsidRPr="00C1303A" w:rsidRDefault="00A245FE" w:rsidP="00EE3D27">
      <w:pPr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1FCE0E88" wp14:editId="7E4F6A7E">
            <wp:extent cx="5642043" cy="1563164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78764" cy="1573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47431" w14:textId="6F7A76DC" w:rsidR="00C1303A" w:rsidRPr="00C45CEC" w:rsidRDefault="00C1303A" w:rsidP="00C1303A">
      <w:pPr>
        <w:pStyle w:val="ab"/>
        <w:numPr>
          <w:ilvl w:val="0"/>
          <w:numId w:val="25"/>
        </w:numPr>
        <w:spacing w:before="240" w:after="240"/>
        <w:ind w:firstLineChars="0"/>
        <w:rPr>
          <w:rFonts w:ascii="微软雅黑" w:eastAsia="微软雅黑" w:hAnsi="微软雅黑"/>
          <w:b/>
          <w:szCs w:val="21"/>
        </w:rPr>
      </w:pPr>
      <w:r w:rsidRPr="00C45CEC">
        <w:rPr>
          <w:rFonts w:ascii="微软雅黑" w:eastAsia="微软雅黑" w:hAnsi="微软雅黑" w:hint="eastAsia"/>
          <w:b/>
          <w:szCs w:val="21"/>
        </w:rPr>
        <w:t>置换多个全量曝光的核心点位，</w:t>
      </w:r>
      <w:r w:rsidRPr="00C45CEC">
        <w:rPr>
          <w:rFonts w:ascii="微软雅黑" w:eastAsia="微软雅黑" w:hAnsi="微软雅黑"/>
          <w:b/>
          <w:szCs w:val="21"/>
        </w:rPr>
        <w:t>首登家清首焦C位</w:t>
      </w:r>
    </w:p>
    <w:p w14:paraId="5F62C0FD" w14:textId="34A86E5E" w:rsidR="00847B24" w:rsidRDefault="00C1303A" w:rsidP="00EE3D27">
      <w:pPr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有效赋能电商，成功</w:t>
      </w:r>
      <w:r w:rsidRPr="00C1303A">
        <w:rPr>
          <w:rFonts w:ascii="微软雅黑" w:eastAsia="微软雅黑" w:hAnsi="微软雅黑" w:hint="eastAsia"/>
          <w:sz w:val="21"/>
          <w:szCs w:val="21"/>
        </w:rPr>
        <w:t>置换</w:t>
      </w:r>
      <w:r>
        <w:rPr>
          <w:rFonts w:ascii="微软雅黑" w:eastAsia="微软雅黑" w:hAnsi="微软雅黑" w:hint="eastAsia"/>
          <w:sz w:val="21"/>
          <w:szCs w:val="21"/>
        </w:rPr>
        <w:t>天猫、京东及抖音平台</w:t>
      </w:r>
      <w:r w:rsidRPr="00C1303A">
        <w:rPr>
          <w:rFonts w:ascii="微软雅黑" w:eastAsia="微软雅黑" w:hAnsi="微软雅黑" w:hint="eastAsia"/>
          <w:sz w:val="21"/>
          <w:szCs w:val="21"/>
        </w:rPr>
        <w:t>多个全量曝光的核心点位，首登家清首焦</w:t>
      </w:r>
      <w:r w:rsidRPr="00C1303A">
        <w:rPr>
          <w:rFonts w:ascii="微软雅黑" w:eastAsia="微软雅黑" w:hAnsi="微软雅黑"/>
          <w:sz w:val="21"/>
          <w:szCs w:val="21"/>
        </w:rPr>
        <w:t>C位，</w:t>
      </w:r>
      <w:r>
        <w:rPr>
          <w:rFonts w:ascii="微软雅黑" w:eastAsia="微软雅黑" w:hAnsi="微软雅黑"/>
          <w:sz w:val="21"/>
          <w:szCs w:val="21"/>
        </w:rPr>
        <w:t>霸榜天猫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>
        <w:rPr>
          <w:rFonts w:ascii="微软雅黑" w:eastAsia="微软雅黑" w:hAnsi="微软雅黑"/>
          <w:sz w:val="21"/>
          <w:szCs w:val="21"/>
        </w:rPr>
        <w:t>京东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>
        <w:rPr>
          <w:rFonts w:ascii="微软雅黑" w:eastAsia="微软雅黑" w:hAnsi="微软雅黑"/>
          <w:sz w:val="21"/>
          <w:szCs w:val="21"/>
        </w:rPr>
        <w:t>抖音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>
        <w:rPr>
          <w:rFonts w:ascii="微软雅黑" w:eastAsia="微软雅黑" w:hAnsi="微软雅黑"/>
          <w:sz w:val="21"/>
          <w:szCs w:val="21"/>
        </w:rPr>
        <w:t>拼多多及唯品会</w:t>
      </w:r>
      <w:r w:rsidRPr="00C1303A">
        <w:rPr>
          <w:rFonts w:ascii="微软雅黑" w:eastAsia="微软雅黑" w:hAnsi="微软雅黑"/>
          <w:sz w:val="21"/>
          <w:szCs w:val="21"/>
        </w:rPr>
        <w:t>多</w:t>
      </w:r>
      <w:r>
        <w:rPr>
          <w:rFonts w:ascii="微软雅黑" w:eastAsia="微软雅黑" w:hAnsi="微软雅黑"/>
          <w:sz w:val="21"/>
          <w:szCs w:val="21"/>
        </w:rPr>
        <w:t>个榜单</w:t>
      </w:r>
      <w:r w:rsidRPr="00C1303A">
        <w:rPr>
          <w:rFonts w:ascii="微软雅黑" w:eastAsia="微软雅黑" w:hAnsi="微软雅黑"/>
          <w:sz w:val="21"/>
          <w:szCs w:val="21"/>
        </w:rPr>
        <w:t>TOP1，</w:t>
      </w:r>
      <w:r>
        <w:rPr>
          <w:rFonts w:ascii="微软雅黑" w:eastAsia="微软雅黑" w:hAnsi="微软雅黑"/>
          <w:sz w:val="21"/>
          <w:szCs w:val="21"/>
        </w:rPr>
        <w:t>助力立白</w:t>
      </w:r>
      <w:r w:rsidRPr="00C1303A">
        <w:rPr>
          <w:rFonts w:ascii="微软雅黑" w:eastAsia="微软雅黑" w:hAnsi="微软雅黑"/>
          <w:sz w:val="21"/>
          <w:szCs w:val="21"/>
        </w:rPr>
        <w:t>大师香氛系列全渠道</w:t>
      </w:r>
      <w:r>
        <w:rPr>
          <w:rFonts w:ascii="微软雅黑" w:eastAsia="微软雅黑" w:hAnsi="微软雅黑"/>
          <w:sz w:val="21"/>
          <w:szCs w:val="21"/>
        </w:rPr>
        <w:t>GMV再创新高</w:t>
      </w:r>
      <w:r w:rsidR="007032A2">
        <w:rPr>
          <w:rFonts w:ascii="微软雅黑" w:eastAsia="微软雅黑" w:hAnsi="微软雅黑" w:hint="eastAsia"/>
          <w:sz w:val="21"/>
          <w:szCs w:val="21"/>
        </w:rPr>
        <w:t>，成功帮助立白大师香氛品牌在京东双1</w:t>
      </w:r>
      <w:r w:rsidR="007032A2">
        <w:rPr>
          <w:rFonts w:ascii="微软雅黑" w:eastAsia="微软雅黑" w:hAnsi="微软雅黑"/>
          <w:sz w:val="21"/>
          <w:szCs w:val="21"/>
        </w:rPr>
        <w:t>1传播中占领核心位置</w:t>
      </w:r>
      <w:r w:rsidR="007032A2">
        <w:rPr>
          <w:rFonts w:ascii="微软雅黑" w:eastAsia="微软雅黑" w:hAnsi="微软雅黑" w:hint="eastAsia"/>
          <w:sz w:val="21"/>
          <w:szCs w:val="21"/>
        </w:rPr>
        <w:t>，覆盖8个省份，通过7大媒介形式（飞机、高铁、火车站等）</w:t>
      </w:r>
      <w:r w:rsidR="007032A2">
        <w:rPr>
          <w:rFonts w:ascii="微软雅黑" w:eastAsia="微软雅黑" w:hAnsi="微软雅黑"/>
          <w:sz w:val="21"/>
          <w:szCs w:val="21"/>
        </w:rPr>
        <w:t>实现总曝光</w:t>
      </w:r>
      <w:r w:rsidR="007032A2">
        <w:rPr>
          <w:rFonts w:ascii="微软雅黑" w:eastAsia="微软雅黑" w:hAnsi="微软雅黑" w:hint="eastAsia"/>
          <w:sz w:val="21"/>
          <w:szCs w:val="21"/>
        </w:rPr>
        <w:t>1</w:t>
      </w:r>
      <w:r w:rsidR="007032A2">
        <w:rPr>
          <w:rFonts w:ascii="微软雅黑" w:eastAsia="微软雅黑" w:hAnsi="微软雅黑"/>
          <w:sz w:val="21"/>
          <w:szCs w:val="21"/>
        </w:rPr>
        <w:t>.1亿</w:t>
      </w:r>
      <w:r w:rsidR="007032A2">
        <w:rPr>
          <w:rFonts w:ascii="微软雅黑" w:eastAsia="微软雅黑" w:hAnsi="微软雅黑" w:hint="eastAsia"/>
          <w:sz w:val="21"/>
          <w:szCs w:val="21"/>
        </w:rPr>
        <w:t>。</w:t>
      </w:r>
    </w:p>
    <w:p w14:paraId="66D8BFCA" w14:textId="72083387" w:rsidR="00A245FE" w:rsidRDefault="00A245FE" w:rsidP="00EE3D27">
      <w:pPr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6FA624D6" wp14:editId="6251F68B">
            <wp:extent cx="5097294" cy="2457270"/>
            <wp:effectExtent l="0" t="0" r="825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72902" cy="249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45FE">
        <w:rPr>
          <w:noProof/>
        </w:rPr>
        <w:t xml:space="preserve"> </w:t>
      </w:r>
      <w:r>
        <w:rPr>
          <w:noProof/>
        </w:rPr>
        <w:drawing>
          <wp:inline distT="0" distB="0" distL="0" distR="0" wp14:anchorId="080CA1B8" wp14:editId="2A55D9A8">
            <wp:extent cx="5087566" cy="2207493"/>
            <wp:effectExtent l="0" t="0" r="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23044" cy="222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10CD8" w14:textId="5379F46F" w:rsidR="00E95760" w:rsidRPr="00C45CEC" w:rsidRDefault="00E95760" w:rsidP="00E95760">
      <w:pPr>
        <w:pStyle w:val="ab"/>
        <w:numPr>
          <w:ilvl w:val="0"/>
          <w:numId w:val="25"/>
        </w:numPr>
        <w:spacing w:before="240" w:after="240"/>
        <w:ind w:firstLineChars="0"/>
        <w:rPr>
          <w:rFonts w:ascii="微软雅黑" w:eastAsia="微软雅黑" w:hAnsi="微软雅黑"/>
          <w:b/>
          <w:szCs w:val="21"/>
        </w:rPr>
      </w:pPr>
      <w:r w:rsidRPr="00C45CEC">
        <w:rPr>
          <w:rFonts w:ascii="微软雅黑" w:eastAsia="微软雅黑" w:hAnsi="微软雅黑" w:hint="eastAsia"/>
          <w:b/>
          <w:szCs w:val="21"/>
        </w:rPr>
        <w:t>创新传播</w:t>
      </w:r>
      <w:r w:rsidRPr="00C45CEC">
        <w:rPr>
          <w:rFonts w:ascii="微软雅黑" w:eastAsia="微软雅黑" w:hAnsi="微软雅黑"/>
          <w:b/>
          <w:szCs w:val="21"/>
        </w:rPr>
        <w:t>形式</w:t>
      </w:r>
      <w:r w:rsidRPr="00C45CEC">
        <w:rPr>
          <w:rFonts w:ascii="微软雅黑" w:eastAsia="微软雅黑" w:hAnsi="微软雅黑" w:hint="eastAsia"/>
          <w:b/>
          <w:szCs w:val="21"/>
        </w:rPr>
        <w:t>，</w:t>
      </w:r>
      <w:r w:rsidRPr="00C45CEC">
        <w:rPr>
          <w:rFonts w:ascii="微软雅黑" w:eastAsia="微软雅黑" w:hAnsi="微软雅黑"/>
          <w:b/>
          <w:szCs w:val="21"/>
        </w:rPr>
        <w:t>以突破性内容及媒介组合</w:t>
      </w:r>
      <w:r w:rsidRPr="00C45CEC">
        <w:rPr>
          <w:rFonts w:ascii="微软雅黑" w:eastAsia="微软雅黑" w:hAnsi="微软雅黑" w:hint="eastAsia"/>
          <w:b/>
          <w:szCs w:val="21"/>
        </w:rPr>
        <w:t>，</w:t>
      </w:r>
      <w:r w:rsidRPr="00C45CEC">
        <w:rPr>
          <w:rFonts w:ascii="微软雅黑" w:eastAsia="微软雅黑" w:hAnsi="微软雅黑"/>
          <w:b/>
          <w:szCs w:val="21"/>
        </w:rPr>
        <w:t>助力项目传播</w:t>
      </w:r>
    </w:p>
    <w:p w14:paraId="1C3CB9CF" w14:textId="37017C88" w:rsidR="00E95760" w:rsidRDefault="00E95760" w:rsidP="00E95760">
      <w:pPr>
        <w:rPr>
          <w:rFonts w:ascii="微软雅黑" w:eastAsia="微软雅黑" w:hAnsi="微软雅黑"/>
          <w:sz w:val="21"/>
          <w:szCs w:val="21"/>
        </w:rPr>
      </w:pPr>
      <w:r w:rsidRPr="00E95760">
        <w:rPr>
          <w:rFonts w:ascii="微软雅黑" w:eastAsia="微软雅黑" w:hAnsi="微软雅黑" w:hint="eastAsia"/>
          <w:sz w:val="21"/>
          <w:szCs w:val="21"/>
        </w:rPr>
        <w:t>跳脱出传统洗衣品类，以香水品类的高端感为传播定调，首次建立“香水级”的差异化认知</w:t>
      </w:r>
      <w:r>
        <w:rPr>
          <w:rFonts w:ascii="微软雅黑" w:eastAsia="微软雅黑" w:hAnsi="微软雅黑" w:hint="eastAsia"/>
          <w:sz w:val="21"/>
          <w:szCs w:val="21"/>
        </w:rPr>
        <w:t>；</w:t>
      </w:r>
      <w:r>
        <w:rPr>
          <w:rFonts w:ascii="微软雅黑" w:eastAsia="微软雅黑" w:hAnsi="微软雅黑"/>
          <w:sz w:val="21"/>
          <w:szCs w:val="21"/>
        </w:rPr>
        <w:t>更</w:t>
      </w:r>
      <w:r w:rsidRPr="00E95760">
        <w:rPr>
          <w:rFonts w:ascii="微软雅黑" w:eastAsia="微软雅黑" w:hAnsi="微软雅黑" w:hint="eastAsia"/>
          <w:sz w:val="21"/>
          <w:szCs w:val="21"/>
        </w:rPr>
        <w:t>与法国香水大师</w:t>
      </w:r>
      <w:proofErr w:type="spellStart"/>
      <w:r w:rsidRPr="00E95760">
        <w:rPr>
          <w:rFonts w:ascii="微软雅黑" w:eastAsia="微软雅黑" w:hAnsi="微软雅黑"/>
          <w:sz w:val="21"/>
          <w:szCs w:val="21"/>
        </w:rPr>
        <w:t>Calice</w:t>
      </w:r>
      <w:proofErr w:type="spellEnd"/>
      <w:r w:rsidRPr="00E95760">
        <w:rPr>
          <w:rFonts w:ascii="微软雅黑" w:eastAsia="微软雅黑" w:hAnsi="微软雅黑"/>
          <w:sz w:val="21"/>
          <w:szCs w:val="21"/>
        </w:rPr>
        <w:t>、奇华顿密切协同，输出大批量高质量、多元素材实现花式霸屏，且精准进行媒介投放；</w:t>
      </w:r>
      <w:r>
        <w:rPr>
          <w:rFonts w:ascii="微软雅黑" w:eastAsia="微软雅黑" w:hAnsi="微软雅黑"/>
          <w:sz w:val="21"/>
          <w:szCs w:val="21"/>
        </w:rPr>
        <w:t>并通过</w:t>
      </w:r>
      <w:r w:rsidRPr="00E95760">
        <w:rPr>
          <w:rFonts w:ascii="微软雅黑" w:eastAsia="微软雅黑" w:hAnsi="微软雅黑" w:hint="eastAsia"/>
          <w:sz w:val="21"/>
          <w:szCs w:val="21"/>
        </w:rPr>
        <w:t>三大流量平台抖音、微信、阿里相互合力，从华丽登场高端定调到赋能电商，在双十一快速打通用户购买链路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6908367B" w14:textId="2B6E2E12" w:rsidR="00081E15" w:rsidRDefault="00ED26B5" w:rsidP="00E95760">
      <w:pPr>
        <w:rPr>
          <w:rFonts w:ascii="微软雅黑" w:eastAsia="微软雅黑" w:hAnsi="微软雅黑"/>
          <w:sz w:val="21"/>
          <w:szCs w:val="21"/>
        </w:rPr>
      </w:pPr>
      <w:r w:rsidRPr="00ED26B5">
        <w:rPr>
          <w:noProof/>
        </w:rPr>
        <w:lastRenderedPageBreak/>
        <w:drawing>
          <wp:inline distT="0" distB="0" distL="0" distR="0" wp14:anchorId="51216D8B" wp14:editId="0A7451AE">
            <wp:extent cx="5600700" cy="1866900"/>
            <wp:effectExtent l="0" t="0" r="0" b="0"/>
            <wp:docPr id="13" name="图片 13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形用户界面, 网站&#10;&#10;描述已自动生成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9A20E" w14:textId="1910FFE4" w:rsidR="0057342A" w:rsidRPr="00C45CEC" w:rsidRDefault="0057342A" w:rsidP="0057342A">
      <w:pPr>
        <w:pStyle w:val="ab"/>
        <w:numPr>
          <w:ilvl w:val="0"/>
          <w:numId w:val="25"/>
        </w:numPr>
        <w:spacing w:before="240" w:after="240"/>
        <w:ind w:firstLineChars="0"/>
        <w:rPr>
          <w:rFonts w:ascii="微软雅黑" w:eastAsia="微软雅黑" w:hAnsi="微软雅黑"/>
          <w:b/>
          <w:szCs w:val="21"/>
        </w:rPr>
      </w:pPr>
      <w:r w:rsidRPr="00C45CEC">
        <w:rPr>
          <w:rFonts w:ascii="微软雅黑" w:eastAsia="微软雅黑" w:hAnsi="微软雅黑" w:hint="eastAsia"/>
          <w:b/>
          <w:szCs w:val="21"/>
        </w:rPr>
        <w:t>高质量优质素材及可持续性的丰富媒体组合，助力项目长尾传播</w:t>
      </w:r>
    </w:p>
    <w:p w14:paraId="10E9AAC9" w14:textId="3EBC782A" w:rsidR="0057342A" w:rsidRDefault="0057342A" w:rsidP="0057342A">
      <w:pPr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项目持续拉新高质量核心人群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57342A">
        <w:rPr>
          <w:rFonts w:ascii="微软雅黑" w:eastAsia="微软雅黑" w:hAnsi="微软雅黑"/>
          <w:sz w:val="21"/>
          <w:szCs w:val="21"/>
        </w:rPr>
        <w:t>以18-35岁高消费女性人群为主进行人群拉新，不断扩大人群资产、夯实高端化心智，本次仅抖音平台已积累</w:t>
      </w:r>
      <w:r>
        <w:rPr>
          <w:rFonts w:ascii="微软雅黑" w:eastAsia="微软雅黑" w:hAnsi="微软雅黑"/>
          <w:sz w:val="21"/>
          <w:szCs w:val="21"/>
        </w:rPr>
        <w:t>近</w:t>
      </w:r>
      <w:r>
        <w:rPr>
          <w:rFonts w:ascii="微软雅黑" w:eastAsia="微软雅黑" w:hAnsi="微软雅黑" w:hint="eastAsia"/>
          <w:sz w:val="21"/>
          <w:szCs w:val="21"/>
        </w:rPr>
        <w:t>2</w:t>
      </w:r>
      <w:r>
        <w:rPr>
          <w:rFonts w:ascii="微软雅黑" w:eastAsia="微软雅黑" w:hAnsi="微软雅黑"/>
          <w:sz w:val="21"/>
          <w:szCs w:val="21"/>
        </w:rPr>
        <w:t>000</w:t>
      </w:r>
      <w:r w:rsidRPr="0057342A">
        <w:rPr>
          <w:rFonts w:ascii="微软雅黑" w:eastAsia="微软雅黑" w:hAnsi="微软雅黑"/>
          <w:sz w:val="21"/>
          <w:szCs w:val="21"/>
        </w:rPr>
        <w:t>万新人群，其中中高消费人群超73%；</w:t>
      </w:r>
      <w:r>
        <w:rPr>
          <w:rFonts w:ascii="微软雅黑" w:eastAsia="微软雅黑" w:hAnsi="微软雅黑"/>
          <w:sz w:val="21"/>
          <w:szCs w:val="21"/>
        </w:rPr>
        <w:t>高质量优质素材可持续铺排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57342A">
        <w:rPr>
          <w:rFonts w:ascii="微软雅黑" w:eastAsia="微软雅黑" w:hAnsi="微软雅黑"/>
          <w:sz w:val="21"/>
          <w:szCs w:val="21"/>
        </w:rPr>
        <w:t>增强用户品牌认可度，打通私域流量圈，带动既有粉丝群、经销商、零售渠道“一键三连“，实现滚雪球式内容曝光；</w:t>
      </w:r>
      <w:r>
        <w:rPr>
          <w:rFonts w:ascii="微软雅黑" w:eastAsia="微软雅黑" w:hAnsi="微软雅黑"/>
          <w:sz w:val="21"/>
          <w:szCs w:val="21"/>
        </w:rPr>
        <w:t>可持续的丰富媒体组合，实现媒介与销售高度匹配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57342A">
        <w:rPr>
          <w:rFonts w:ascii="微软雅黑" w:eastAsia="微软雅黑" w:hAnsi="微软雅黑"/>
          <w:sz w:val="21"/>
          <w:szCs w:val="21"/>
        </w:rPr>
        <w:t>广告投放匹配销售节奏、人群画像、站内资源置换需求，实现品效合</w:t>
      </w:r>
      <w:r>
        <w:rPr>
          <w:rFonts w:ascii="微软雅黑" w:eastAsia="微软雅黑" w:hAnsi="微软雅黑"/>
          <w:sz w:val="21"/>
          <w:szCs w:val="21"/>
        </w:rPr>
        <w:t>一的投放效果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1D283926" w14:textId="16239311" w:rsidR="00081E15" w:rsidRPr="0057342A" w:rsidRDefault="002618BB" w:rsidP="0057342A">
      <w:pPr>
        <w:rPr>
          <w:rFonts w:ascii="微软雅黑" w:eastAsia="微软雅黑" w:hAnsi="微软雅黑"/>
          <w:sz w:val="21"/>
          <w:szCs w:val="21"/>
        </w:rPr>
      </w:pPr>
      <w:r w:rsidRPr="002618BB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6DCDA84C" wp14:editId="05BE6380">
            <wp:extent cx="5702300" cy="48514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485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1E15" w:rsidRPr="0057342A" w:rsidSect="00970C56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BC6F7B" w14:textId="77777777" w:rsidR="00B84224" w:rsidRDefault="00B84224">
      <w:r>
        <w:separator/>
      </w:r>
    </w:p>
  </w:endnote>
  <w:endnote w:type="continuationSeparator" w:id="0">
    <w:p w14:paraId="13713647" w14:textId="77777777" w:rsidR="00B84224" w:rsidRDefault="00B842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61990" w14:textId="77777777" w:rsidR="000C5FBB" w:rsidRDefault="000C5FBB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850084" w14:textId="77777777" w:rsidR="00B84224" w:rsidRDefault="00B84224">
      <w:r>
        <w:separator/>
      </w:r>
    </w:p>
  </w:footnote>
  <w:footnote w:type="continuationSeparator" w:id="0">
    <w:p w14:paraId="3A4E3FFF" w14:textId="77777777" w:rsidR="00B84224" w:rsidRDefault="00B842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A603650"/>
    <w:multiLevelType w:val="hybridMultilevel"/>
    <w:tmpl w:val="FAEA9A36"/>
    <w:lvl w:ilvl="0" w:tplc="89A4E8F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B7075A4"/>
    <w:multiLevelType w:val="hybridMultilevel"/>
    <w:tmpl w:val="D98C6B40"/>
    <w:lvl w:ilvl="0" w:tplc="89A4E8F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5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B541091"/>
    <w:multiLevelType w:val="hybridMultilevel"/>
    <w:tmpl w:val="EC1EEA04"/>
    <w:lvl w:ilvl="0" w:tplc="00A87B9E">
      <w:start w:val="1"/>
      <w:numFmt w:val="decimal"/>
      <w:lvlText w:val="%1、"/>
      <w:lvlJc w:val="left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9" w15:restartNumberingAfterBreak="0">
    <w:nsid w:val="30F31D30"/>
    <w:multiLevelType w:val="hybridMultilevel"/>
    <w:tmpl w:val="D556CED8"/>
    <w:lvl w:ilvl="0" w:tplc="BB02B226">
      <w:start w:val="3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373B1157"/>
    <w:multiLevelType w:val="hybridMultilevel"/>
    <w:tmpl w:val="F8C8CCBA"/>
    <w:lvl w:ilvl="0" w:tplc="89A4E8F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3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4" w15:restartNumberingAfterBreak="0">
    <w:nsid w:val="4A5305C2"/>
    <w:multiLevelType w:val="hybridMultilevel"/>
    <w:tmpl w:val="6C86C58A"/>
    <w:lvl w:ilvl="0" w:tplc="89A4E8F0">
      <w:start w:val="2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56DB5C82"/>
    <w:multiLevelType w:val="hybridMultilevel"/>
    <w:tmpl w:val="C32E5E12"/>
    <w:lvl w:ilvl="0" w:tplc="89A4E8F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68FB3C2A"/>
    <w:multiLevelType w:val="hybridMultilevel"/>
    <w:tmpl w:val="7848CEEC"/>
    <w:lvl w:ilvl="0" w:tplc="89A4E8F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7F524176"/>
    <w:multiLevelType w:val="hybridMultilevel"/>
    <w:tmpl w:val="7848CEEC"/>
    <w:lvl w:ilvl="0" w:tplc="89A4E8F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207033249">
    <w:abstractNumId w:val="13"/>
  </w:num>
  <w:num w:numId="2" w16cid:durableId="1002512487">
    <w:abstractNumId w:val="12"/>
  </w:num>
  <w:num w:numId="3" w16cid:durableId="1384982639">
    <w:abstractNumId w:val="4"/>
  </w:num>
  <w:num w:numId="4" w16cid:durableId="762066168">
    <w:abstractNumId w:val="8"/>
  </w:num>
  <w:num w:numId="5" w16cid:durableId="1396128254">
    <w:abstractNumId w:val="0"/>
  </w:num>
  <w:num w:numId="6" w16cid:durableId="1135176987">
    <w:abstractNumId w:val="24"/>
  </w:num>
  <w:num w:numId="7" w16cid:durableId="2022732561">
    <w:abstractNumId w:val="22"/>
  </w:num>
  <w:num w:numId="8" w16cid:durableId="1067606795">
    <w:abstractNumId w:val="17"/>
  </w:num>
  <w:num w:numId="9" w16cid:durableId="1068654925">
    <w:abstractNumId w:val="16"/>
  </w:num>
  <w:num w:numId="10" w16cid:durableId="1874226560">
    <w:abstractNumId w:val="15"/>
  </w:num>
  <w:num w:numId="11" w16cid:durableId="1517502175">
    <w:abstractNumId w:val="19"/>
  </w:num>
  <w:num w:numId="12" w16cid:durableId="2074811624">
    <w:abstractNumId w:val="23"/>
  </w:num>
  <w:num w:numId="13" w16cid:durableId="1796872057">
    <w:abstractNumId w:val="11"/>
  </w:num>
  <w:num w:numId="14" w16cid:durableId="1530484283">
    <w:abstractNumId w:val="21"/>
  </w:num>
  <w:num w:numId="15" w16cid:durableId="385228375">
    <w:abstractNumId w:val="5"/>
  </w:num>
  <w:num w:numId="16" w16cid:durableId="1119303376">
    <w:abstractNumId w:val="7"/>
  </w:num>
  <w:num w:numId="17" w16cid:durableId="436682169">
    <w:abstractNumId w:val="1"/>
  </w:num>
  <w:num w:numId="18" w16cid:durableId="357901271">
    <w:abstractNumId w:val="2"/>
  </w:num>
  <w:num w:numId="19" w16cid:durableId="1272662335">
    <w:abstractNumId w:val="6"/>
  </w:num>
  <w:num w:numId="20" w16cid:durableId="254437106">
    <w:abstractNumId w:val="9"/>
  </w:num>
  <w:num w:numId="21" w16cid:durableId="751009321">
    <w:abstractNumId w:val="14"/>
  </w:num>
  <w:num w:numId="22" w16cid:durableId="20521714">
    <w:abstractNumId w:val="3"/>
  </w:num>
  <w:num w:numId="23" w16cid:durableId="997265512">
    <w:abstractNumId w:val="18"/>
  </w:num>
  <w:num w:numId="24" w16cid:durableId="565189914">
    <w:abstractNumId w:val="25"/>
  </w:num>
  <w:num w:numId="25" w16cid:durableId="712078627">
    <w:abstractNumId w:val="10"/>
  </w:num>
  <w:num w:numId="26" w16cid:durableId="92222293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012F8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81E15"/>
    <w:rsid w:val="00083552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076CF"/>
    <w:rsid w:val="00114DD5"/>
    <w:rsid w:val="001231BD"/>
    <w:rsid w:val="001265C9"/>
    <w:rsid w:val="00131A61"/>
    <w:rsid w:val="00132BB8"/>
    <w:rsid w:val="00135FE2"/>
    <w:rsid w:val="00136B4D"/>
    <w:rsid w:val="0014042C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A5122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18BB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06C4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0CF8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402C"/>
    <w:rsid w:val="005479C8"/>
    <w:rsid w:val="00547E1C"/>
    <w:rsid w:val="005504E6"/>
    <w:rsid w:val="0055479D"/>
    <w:rsid w:val="00567477"/>
    <w:rsid w:val="0057342A"/>
    <w:rsid w:val="0057565D"/>
    <w:rsid w:val="005764AD"/>
    <w:rsid w:val="0058033D"/>
    <w:rsid w:val="005803C1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861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32A2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2C5F"/>
    <w:rsid w:val="007A4E3A"/>
    <w:rsid w:val="007B2D27"/>
    <w:rsid w:val="007C0828"/>
    <w:rsid w:val="007C3F70"/>
    <w:rsid w:val="007C4C7A"/>
    <w:rsid w:val="007D28AE"/>
    <w:rsid w:val="007D5451"/>
    <w:rsid w:val="007D76B6"/>
    <w:rsid w:val="007E2B9D"/>
    <w:rsid w:val="007F6422"/>
    <w:rsid w:val="0080439E"/>
    <w:rsid w:val="00810F8F"/>
    <w:rsid w:val="00812085"/>
    <w:rsid w:val="00812A8A"/>
    <w:rsid w:val="00813515"/>
    <w:rsid w:val="008138E0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4FD3"/>
    <w:rsid w:val="00875DF6"/>
    <w:rsid w:val="00880022"/>
    <w:rsid w:val="008825EF"/>
    <w:rsid w:val="00884F35"/>
    <w:rsid w:val="008875A4"/>
    <w:rsid w:val="008A2840"/>
    <w:rsid w:val="008B2200"/>
    <w:rsid w:val="008B689B"/>
    <w:rsid w:val="008C2693"/>
    <w:rsid w:val="008F2CAF"/>
    <w:rsid w:val="008F53AC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913"/>
    <w:rsid w:val="00970C56"/>
    <w:rsid w:val="00971A59"/>
    <w:rsid w:val="0097433A"/>
    <w:rsid w:val="00976708"/>
    <w:rsid w:val="0098226A"/>
    <w:rsid w:val="00982350"/>
    <w:rsid w:val="009823A9"/>
    <w:rsid w:val="00983853"/>
    <w:rsid w:val="009849FB"/>
    <w:rsid w:val="0099173B"/>
    <w:rsid w:val="00993AA4"/>
    <w:rsid w:val="0099692F"/>
    <w:rsid w:val="009B0E2C"/>
    <w:rsid w:val="009B796F"/>
    <w:rsid w:val="009C233A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45FE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618C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1691A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813C6"/>
    <w:rsid w:val="00B84224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303A"/>
    <w:rsid w:val="00C171FB"/>
    <w:rsid w:val="00C272F9"/>
    <w:rsid w:val="00C40E03"/>
    <w:rsid w:val="00C45CEC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228ED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73A2B"/>
    <w:rsid w:val="00D75EA8"/>
    <w:rsid w:val="00D80973"/>
    <w:rsid w:val="00D80BD9"/>
    <w:rsid w:val="00DB3708"/>
    <w:rsid w:val="00DB4C4A"/>
    <w:rsid w:val="00DC26AE"/>
    <w:rsid w:val="00DC32E7"/>
    <w:rsid w:val="00DC397E"/>
    <w:rsid w:val="00DD56E4"/>
    <w:rsid w:val="00DE76F1"/>
    <w:rsid w:val="00E004F9"/>
    <w:rsid w:val="00E04D8B"/>
    <w:rsid w:val="00E21168"/>
    <w:rsid w:val="00E214EC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63B5"/>
    <w:rsid w:val="00E77E2B"/>
    <w:rsid w:val="00E8120B"/>
    <w:rsid w:val="00E81E0A"/>
    <w:rsid w:val="00E846BA"/>
    <w:rsid w:val="00E85951"/>
    <w:rsid w:val="00E86C47"/>
    <w:rsid w:val="00E92CC7"/>
    <w:rsid w:val="00E93B24"/>
    <w:rsid w:val="00E93D45"/>
    <w:rsid w:val="00E95760"/>
    <w:rsid w:val="00EA4712"/>
    <w:rsid w:val="00EA652C"/>
    <w:rsid w:val="00EB0731"/>
    <w:rsid w:val="00EC320D"/>
    <w:rsid w:val="00EC4DA4"/>
    <w:rsid w:val="00EC6379"/>
    <w:rsid w:val="00ED26B5"/>
    <w:rsid w:val="00ED507C"/>
    <w:rsid w:val="00EE38CD"/>
    <w:rsid w:val="00EE3D27"/>
    <w:rsid w:val="00EE4F13"/>
    <w:rsid w:val="00EE6D2C"/>
    <w:rsid w:val="00EE72D7"/>
    <w:rsid w:val="00EF5A0B"/>
    <w:rsid w:val="00F0134F"/>
    <w:rsid w:val="00F22C99"/>
    <w:rsid w:val="00F35569"/>
    <w:rsid w:val="00F3618F"/>
    <w:rsid w:val="00F4008B"/>
    <w:rsid w:val="00F41E61"/>
    <w:rsid w:val="00F503C8"/>
    <w:rsid w:val="00F56689"/>
    <w:rsid w:val="00F60426"/>
    <w:rsid w:val="00F81DFA"/>
    <w:rsid w:val="00F821BF"/>
    <w:rsid w:val="00F853FB"/>
    <w:rsid w:val="00FA4FF9"/>
    <w:rsid w:val="00FB3C62"/>
    <w:rsid w:val="00FB3E18"/>
    <w:rsid w:val="00FB6FEC"/>
    <w:rsid w:val="00FC3853"/>
    <w:rsid w:val="00FC53DE"/>
    <w:rsid w:val="00FC629F"/>
    <w:rsid w:val="00FC74F1"/>
    <w:rsid w:val="00FC7652"/>
    <w:rsid w:val="00FD2192"/>
    <w:rsid w:val="00FD603F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7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ibo.com/u/3175287015?tabtype=newVideo&amp;layerid=4828418946106188" TargetMode="External"/><Relationship Id="rId13" Type="http://schemas.openxmlformats.org/officeDocument/2006/relationships/hyperlink" Target="https://weibo.com/u/3175287015?tabtype=newVideo&amp;layerid=4831780084916821" TargetMode="External"/><Relationship Id="rId18" Type="http://schemas.openxmlformats.org/officeDocument/2006/relationships/image" Target="media/image3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https://weibo.com/u/3175287015?tabtype=newVideo&amp;layerid=4830613498233898" TargetMode="External"/><Relationship Id="rId17" Type="http://schemas.openxmlformats.org/officeDocument/2006/relationships/image" Target="media/image2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eibo.com/u/3175287015?tabtype=newVideo&amp;layerid=4829605750116019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weibo.com/u/3175287015?tabtype=newVideo&amp;layerid=4832504853038254" TargetMode="Externa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hyperlink" Target="https://weibo.com/u/3175287015?tabtype=newVideo&amp;layerid=4829968138246645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weibo.com/u/3175287015?tabtype=newVideo&amp;layerid=4829244452507167" TargetMode="External"/><Relationship Id="rId14" Type="http://schemas.openxmlformats.org/officeDocument/2006/relationships/hyperlink" Target="https://weibo.com/u/3175287015?tabtype=newVideo&amp;layerid=4832142469628930" TargetMode="External"/><Relationship Id="rId22" Type="http://schemas.openxmlformats.org/officeDocument/2006/relationships/image" Target="media/image7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6367917D-3F57-498A-A51A-BCA94A6095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567</Words>
  <Characters>3238</Characters>
  <Application>Microsoft Office Word</Application>
  <DocSecurity>0</DocSecurity>
  <PresentationFormat/>
  <Lines>26</Lines>
  <Paragraphs>7</Paragraphs>
  <Slides>0</Slides>
  <Notes>0</Notes>
  <HiddenSlides>0</HiddenSlides>
  <MMClips>0</MMClips>
  <ScaleCrop>false</ScaleCrop>
  <Company>WWW.YlmF.CoM</Company>
  <LinksUpToDate>false</LinksUpToDate>
  <CharactersWithSpaces>3798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713</cp:lastModifiedBy>
  <cp:revision>3</cp:revision>
  <cp:lastPrinted>2012-10-11T08:46:00Z</cp:lastPrinted>
  <dcterms:created xsi:type="dcterms:W3CDTF">2023-02-12T03:57:00Z</dcterms:created>
  <dcterms:modified xsi:type="dcterms:W3CDTF">2023-03-14T07:21:00Z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