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76F23A" w14:textId="58BE3896" w:rsidR="008B689B" w:rsidRPr="00F53EB4" w:rsidRDefault="00F53EB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F53EB4">
        <w:rPr>
          <w:rFonts w:ascii="微软雅黑" w:eastAsia="微软雅黑" w:hAnsi="微软雅黑" w:hint="eastAsia"/>
          <w:b/>
          <w:sz w:val="32"/>
          <w:szCs w:val="32"/>
        </w:rPr>
        <w:t>鱼跃医疗·洁</w:t>
      </w:r>
      <w:proofErr w:type="gramStart"/>
      <w:r w:rsidRPr="00F53EB4">
        <w:rPr>
          <w:rFonts w:ascii="微软雅黑" w:eastAsia="微软雅黑" w:hAnsi="微软雅黑" w:hint="eastAsia"/>
          <w:b/>
          <w:sz w:val="32"/>
          <w:szCs w:val="32"/>
        </w:rPr>
        <w:t>芙柔家庭</w:t>
      </w:r>
      <w:proofErr w:type="gramEnd"/>
      <w:r w:rsidRPr="00F53EB4">
        <w:rPr>
          <w:rFonts w:ascii="微软雅黑" w:eastAsia="微软雅黑" w:hAnsi="微软雅黑" w:hint="eastAsia"/>
          <w:b/>
          <w:sz w:val="32"/>
          <w:szCs w:val="32"/>
        </w:rPr>
        <w:t>健康百宝箱整合营销</w:t>
      </w:r>
    </w:p>
    <w:p w14:paraId="2E26B82A" w14:textId="5216EFE1" w:rsidR="008B689B" w:rsidRPr="00F53EB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53EB4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spellStart"/>
      <w:r w:rsidR="00B80839" w:rsidRPr="00F53EB4">
        <w:rPr>
          <w:rFonts w:ascii="微软雅黑" w:eastAsia="微软雅黑" w:hAnsi="微软雅黑" w:hint="eastAsia"/>
          <w:sz w:val="21"/>
          <w:szCs w:val="21"/>
        </w:rPr>
        <w:t>yuwell</w:t>
      </w:r>
      <w:proofErr w:type="spellEnd"/>
      <w:r w:rsidR="00B80839" w:rsidRPr="00F53EB4">
        <w:rPr>
          <w:rFonts w:ascii="微软雅黑" w:eastAsia="微软雅黑" w:hAnsi="微软雅黑" w:hint="eastAsia"/>
          <w:sz w:val="21"/>
          <w:szCs w:val="21"/>
        </w:rPr>
        <w:t>鱼跃</w:t>
      </w:r>
    </w:p>
    <w:p w14:paraId="1E73E713" w14:textId="193345FE" w:rsidR="008B689B" w:rsidRPr="00F53EB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53EB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80839" w:rsidRPr="00F53EB4">
        <w:rPr>
          <w:rFonts w:ascii="微软雅黑" w:eastAsia="微软雅黑" w:hAnsi="微软雅黑" w:hint="eastAsia"/>
          <w:sz w:val="21"/>
          <w:szCs w:val="21"/>
        </w:rPr>
        <w:t>医疗器械</w:t>
      </w:r>
    </w:p>
    <w:p w14:paraId="5F7476C7" w14:textId="45721CBA" w:rsidR="008B689B" w:rsidRPr="00F53EB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53EB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F53EB4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F53EB4">
        <w:rPr>
          <w:rFonts w:ascii="微软雅黑" w:eastAsia="微软雅黑" w:hAnsi="微软雅黑"/>
          <w:sz w:val="21"/>
          <w:szCs w:val="21"/>
        </w:rPr>
        <w:t>20</w:t>
      </w:r>
      <w:r w:rsidR="00B03FD0" w:rsidRPr="00F53EB4">
        <w:rPr>
          <w:rFonts w:ascii="微软雅黑" w:eastAsia="微软雅黑" w:hAnsi="微软雅黑" w:hint="eastAsia"/>
          <w:sz w:val="21"/>
          <w:szCs w:val="21"/>
        </w:rPr>
        <w:t>.0</w:t>
      </w:r>
      <w:r w:rsidR="00063242" w:rsidRPr="00F53EB4">
        <w:rPr>
          <w:rFonts w:ascii="微软雅黑" w:eastAsia="微软雅黑" w:hAnsi="微软雅黑"/>
          <w:sz w:val="21"/>
          <w:szCs w:val="21"/>
        </w:rPr>
        <w:t>4</w:t>
      </w:r>
      <w:r w:rsidR="00B03FD0" w:rsidRPr="00F53EB4">
        <w:rPr>
          <w:rFonts w:ascii="微软雅黑" w:eastAsia="微软雅黑" w:hAnsi="微软雅黑" w:hint="eastAsia"/>
          <w:sz w:val="21"/>
          <w:szCs w:val="21"/>
        </w:rPr>
        <w:t>.</w:t>
      </w:r>
      <w:r w:rsidR="00063242" w:rsidRPr="00F53EB4">
        <w:rPr>
          <w:rFonts w:ascii="微软雅黑" w:eastAsia="微软雅黑" w:hAnsi="微软雅黑"/>
          <w:sz w:val="21"/>
          <w:szCs w:val="21"/>
        </w:rPr>
        <w:t>24</w:t>
      </w:r>
      <w:r w:rsidR="00B03FD0" w:rsidRPr="00F53EB4">
        <w:rPr>
          <w:rFonts w:ascii="微软雅黑" w:eastAsia="微软雅黑" w:hAnsi="微软雅黑" w:hint="eastAsia"/>
          <w:sz w:val="21"/>
          <w:szCs w:val="21"/>
        </w:rPr>
        <w:t>-</w:t>
      </w:r>
      <w:r w:rsidR="001B3D99">
        <w:rPr>
          <w:rFonts w:ascii="微软雅黑" w:eastAsia="微软雅黑" w:hAnsi="微软雅黑"/>
          <w:sz w:val="21"/>
          <w:szCs w:val="21"/>
        </w:rPr>
        <w:t>0</w:t>
      </w:r>
      <w:r w:rsidR="00063242" w:rsidRPr="00F53EB4">
        <w:rPr>
          <w:rFonts w:ascii="微软雅黑" w:eastAsia="微软雅黑" w:hAnsi="微软雅黑"/>
          <w:sz w:val="21"/>
          <w:szCs w:val="21"/>
        </w:rPr>
        <w:t>5</w:t>
      </w:r>
      <w:r w:rsidR="00B03FD0" w:rsidRPr="00F53EB4">
        <w:rPr>
          <w:rFonts w:ascii="微软雅黑" w:eastAsia="微软雅黑" w:hAnsi="微软雅黑" w:hint="eastAsia"/>
          <w:sz w:val="21"/>
          <w:szCs w:val="21"/>
        </w:rPr>
        <w:t>.</w:t>
      </w:r>
      <w:r w:rsidR="00063242" w:rsidRPr="00F53EB4">
        <w:rPr>
          <w:rFonts w:ascii="微软雅黑" w:eastAsia="微软雅黑" w:hAnsi="微软雅黑"/>
          <w:sz w:val="21"/>
          <w:szCs w:val="21"/>
        </w:rPr>
        <w:t>26</w:t>
      </w:r>
    </w:p>
    <w:p w14:paraId="11FD96F3" w14:textId="77782058" w:rsidR="000631F9" w:rsidRPr="00F53EB4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53EB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845C3" w:rsidRPr="00F53EB4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1CF108A0" w14:textId="77777777" w:rsidR="00B5241D" w:rsidRPr="002B1FC2" w:rsidRDefault="000631F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C2D6A18" w14:textId="77777777" w:rsidR="00060B03" w:rsidRPr="00943A7B" w:rsidRDefault="0006324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疫情期间，家庭健康需求爆发</w:t>
      </w:r>
      <w:r w:rsidR="00060B03" w:rsidRPr="00943A7B">
        <w:rPr>
          <w:rFonts w:ascii="微软雅黑" w:eastAsia="微软雅黑" w:hAnsi="微软雅黑" w:hint="eastAsia"/>
          <w:sz w:val="21"/>
          <w:szCs w:val="21"/>
        </w:rPr>
        <w:t>。数据显示，疫情后大多数人仍将口罩、消毒液等产品作为常备用品，但</w:t>
      </w:r>
      <w:r w:rsidR="00060B03" w:rsidRPr="00943A7B">
        <w:rPr>
          <w:rFonts w:ascii="微软雅黑" w:eastAsia="微软雅黑" w:hAnsi="微软雅黑"/>
          <w:sz w:val="21"/>
          <w:szCs w:val="21"/>
        </w:rPr>
        <w:t>公众对专业消毒认知模糊。</w:t>
      </w:r>
    </w:p>
    <w:p w14:paraId="6133DA18" w14:textId="0BFC6EB8" w:rsidR="00060B03" w:rsidRPr="00943A7B" w:rsidRDefault="00060B03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按照生产标准，消毒洗手液</w:t>
      </w:r>
      <w:r w:rsidRPr="00943A7B">
        <w:rPr>
          <w:rFonts w:ascii="微软雅黑" w:eastAsia="微软雅黑" w:hAnsi="微软雅黑"/>
          <w:sz w:val="21"/>
          <w:szCs w:val="21"/>
        </w:rPr>
        <w:t>可分为</w:t>
      </w:r>
      <w:r w:rsidRPr="00943A7B">
        <w:rPr>
          <w:rFonts w:ascii="微软雅黑" w:eastAsia="微软雅黑" w:hAnsi="微软雅黑" w:hint="eastAsia"/>
          <w:sz w:val="21"/>
          <w:szCs w:val="21"/>
        </w:rPr>
        <w:t>“卫消证字”与“卫妆准字”，前者才具有消毒作用</w:t>
      </w:r>
      <w:r w:rsidR="00094F76" w:rsidRPr="00943A7B">
        <w:rPr>
          <w:rFonts w:ascii="微软雅黑" w:eastAsia="微软雅黑" w:hAnsi="微软雅黑" w:hint="eastAsia"/>
          <w:sz w:val="21"/>
          <w:szCs w:val="21"/>
        </w:rPr>
        <w:t>，因而在临床广泛使用，</w:t>
      </w:r>
      <w:r w:rsidRPr="00943A7B">
        <w:rPr>
          <w:rFonts w:ascii="微软雅黑" w:eastAsia="微软雅黑" w:hAnsi="微软雅黑" w:hint="eastAsia"/>
          <w:sz w:val="21"/>
          <w:szCs w:val="21"/>
        </w:rPr>
        <w:t>而</w:t>
      </w:r>
      <w:r w:rsidRPr="00943A7B">
        <w:rPr>
          <w:rFonts w:ascii="微软雅黑" w:eastAsia="微软雅黑" w:hAnsi="微软雅黑"/>
          <w:sz w:val="21"/>
          <w:szCs w:val="21"/>
        </w:rPr>
        <w:t>在C端市场，消费者熟悉</w:t>
      </w:r>
      <w:r w:rsidRPr="00943A7B">
        <w:rPr>
          <w:rFonts w:ascii="微软雅黑" w:eastAsia="微软雅黑" w:hAnsi="微软雅黑" w:hint="eastAsia"/>
          <w:sz w:val="21"/>
          <w:szCs w:val="21"/>
        </w:rPr>
        <w:t>的</w:t>
      </w:r>
      <w:r w:rsidRPr="00943A7B">
        <w:rPr>
          <w:rFonts w:ascii="微软雅黑" w:eastAsia="微软雅黑" w:hAnsi="微软雅黑"/>
          <w:sz w:val="21"/>
          <w:szCs w:val="21"/>
        </w:rPr>
        <w:t>以</w:t>
      </w:r>
      <w:r w:rsidRPr="00943A7B">
        <w:rPr>
          <w:rFonts w:ascii="微软雅黑" w:eastAsia="微软雅黑" w:hAnsi="微软雅黑" w:hint="eastAsia"/>
          <w:sz w:val="21"/>
          <w:szCs w:val="21"/>
        </w:rPr>
        <w:t>后者</w:t>
      </w:r>
      <w:r w:rsidRPr="00943A7B">
        <w:rPr>
          <w:rFonts w:ascii="微软雅黑" w:eastAsia="微软雅黑" w:hAnsi="微软雅黑"/>
          <w:sz w:val="21"/>
          <w:szCs w:val="21"/>
        </w:rPr>
        <w:t>居多</w:t>
      </w:r>
      <w:r w:rsidRPr="00943A7B">
        <w:rPr>
          <w:rFonts w:ascii="微软雅黑" w:eastAsia="微软雅黑" w:hAnsi="微软雅黑" w:hint="eastAsia"/>
          <w:sz w:val="21"/>
          <w:szCs w:val="21"/>
        </w:rPr>
        <w:t>。</w:t>
      </w:r>
    </w:p>
    <w:p w14:paraId="1D42C215" w14:textId="3471E0AC" w:rsidR="00060B03" w:rsidRPr="00943A7B" w:rsidRDefault="00060B03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作为</w:t>
      </w:r>
      <w:r w:rsidRPr="00943A7B">
        <w:rPr>
          <w:rFonts w:ascii="微软雅黑" w:eastAsia="微软雅黑" w:hAnsi="微软雅黑"/>
          <w:sz w:val="21"/>
          <w:szCs w:val="21"/>
        </w:rPr>
        <w:t>“卫消证字”品牌，</w:t>
      </w:r>
      <w:r w:rsidRPr="00943A7B">
        <w:rPr>
          <w:rFonts w:ascii="微软雅黑" w:eastAsia="微软雅黑" w:hAnsi="微软雅黑" w:hint="eastAsia"/>
          <w:sz w:val="21"/>
          <w:szCs w:val="21"/>
        </w:rPr>
        <w:t>鱼跃医疗旗下的洁</w:t>
      </w:r>
      <w:proofErr w:type="gramStart"/>
      <w:r w:rsidRPr="00943A7B">
        <w:rPr>
          <w:rFonts w:ascii="微软雅黑" w:eastAsia="微软雅黑" w:hAnsi="微软雅黑" w:hint="eastAsia"/>
          <w:sz w:val="21"/>
          <w:szCs w:val="21"/>
        </w:rPr>
        <w:t>芙柔</w:t>
      </w:r>
      <w:r w:rsidRPr="00943A7B">
        <w:rPr>
          <w:rFonts w:ascii="微软雅黑" w:eastAsia="微软雅黑" w:hAnsi="微软雅黑"/>
          <w:sz w:val="21"/>
          <w:szCs w:val="21"/>
        </w:rPr>
        <w:t>拥有</w:t>
      </w:r>
      <w:proofErr w:type="gramEnd"/>
      <w:r w:rsidR="001267D0">
        <w:rPr>
          <w:rFonts w:ascii="微软雅黑" w:eastAsia="微软雅黑" w:hAnsi="微软雅黑" w:hint="eastAsia"/>
          <w:sz w:val="21"/>
          <w:szCs w:val="21"/>
        </w:rPr>
        <w:t>2</w:t>
      </w:r>
      <w:r w:rsidR="001267D0">
        <w:rPr>
          <w:rFonts w:ascii="微软雅黑" w:eastAsia="微软雅黑" w:hAnsi="微软雅黑"/>
          <w:sz w:val="21"/>
          <w:szCs w:val="21"/>
        </w:rPr>
        <w:t>0</w:t>
      </w:r>
      <w:r w:rsidRPr="00943A7B">
        <w:rPr>
          <w:rFonts w:ascii="微软雅黑" w:eastAsia="微软雅黑" w:hAnsi="微软雅黑"/>
          <w:sz w:val="21"/>
          <w:szCs w:val="21"/>
        </w:rPr>
        <w:t>余年专业消毒经验，</w:t>
      </w:r>
      <w:r w:rsidRPr="00943A7B">
        <w:rPr>
          <w:rFonts w:ascii="微软雅黑" w:eastAsia="微软雅黑" w:hAnsi="微软雅黑" w:hint="eastAsia"/>
          <w:sz w:val="21"/>
          <w:szCs w:val="21"/>
        </w:rPr>
        <w:t>全国</w:t>
      </w:r>
      <w:r w:rsidRPr="00943A7B">
        <w:rPr>
          <w:rFonts w:ascii="微软雅黑" w:eastAsia="微软雅黑" w:hAnsi="微软雅黑"/>
          <w:sz w:val="21"/>
          <w:szCs w:val="21"/>
        </w:rPr>
        <w:t>三甲医院覆盖率超过70%</w:t>
      </w:r>
      <w:r w:rsidRPr="00943A7B">
        <w:rPr>
          <w:rFonts w:ascii="微软雅黑" w:eastAsia="微软雅黑" w:hAnsi="微软雅黑" w:hint="eastAsia"/>
          <w:sz w:val="21"/>
          <w:szCs w:val="21"/>
        </w:rPr>
        <w:t>，</w:t>
      </w:r>
      <w:r w:rsidRPr="00943A7B">
        <w:rPr>
          <w:rFonts w:ascii="微软雅黑" w:eastAsia="微软雅黑" w:hAnsi="微软雅黑"/>
          <w:sz w:val="21"/>
          <w:szCs w:val="21"/>
        </w:rPr>
        <w:t>是新冠疫情中被政府征集的抗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疫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产品。</w:t>
      </w:r>
    </w:p>
    <w:p w14:paraId="441F4F35" w14:textId="76D8666A" w:rsidR="00937951" w:rsidRPr="00943A7B" w:rsidRDefault="00937951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本次整合</w:t>
      </w:r>
      <w:r w:rsidR="00060B03" w:rsidRPr="00943A7B">
        <w:rPr>
          <w:rFonts w:ascii="微软雅黑" w:eastAsia="微软雅黑" w:hAnsi="微软雅黑" w:hint="eastAsia"/>
          <w:sz w:val="21"/>
          <w:szCs w:val="21"/>
        </w:rPr>
        <w:t>营销有两大挑战：</w:t>
      </w:r>
    </w:p>
    <w:p w14:paraId="15403285" w14:textId="1B78CC44" w:rsidR="00937951" w:rsidRPr="00943A7B" w:rsidRDefault="00943A7B" w:rsidP="00943A7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3F228B" w:rsidRPr="00943A7B">
        <w:rPr>
          <w:rFonts w:ascii="微软雅黑" w:eastAsia="微软雅黑" w:hAnsi="微软雅黑" w:hint="eastAsia"/>
          <w:sz w:val="21"/>
          <w:szCs w:val="21"/>
        </w:rPr>
        <w:t>作为</w:t>
      </w:r>
      <w:r w:rsidR="003F228B" w:rsidRPr="00943A7B">
        <w:rPr>
          <w:rFonts w:ascii="微软雅黑" w:eastAsia="微软雅黑" w:hAnsi="微软雅黑"/>
          <w:sz w:val="21"/>
          <w:szCs w:val="21"/>
        </w:rPr>
        <w:t>健康产品</w:t>
      </w:r>
      <w:r w:rsidR="003F228B" w:rsidRPr="00943A7B">
        <w:rPr>
          <w:rFonts w:ascii="微软雅黑" w:eastAsia="微软雅黑" w:hAnsi="微软雅黑" w:hint="eastAsia"/>
          <w:sz w:val="21"/>
          <w:szCs w:val="21"/>
        </w:rPr>
        <w:t>，</w:t>
      </w:r>
      <w:r w:rsidR="003F228B" w:rsidRPr="00943A7B">
        <w:rPr>
          <w:rFonts w:ascii="微软雅黑" w:eastAsia="微软雅黑" w:hAnsi="微软雅黑"/>
          <w:sz w:val="21"/>
          <w:szCs w:val="21"/>
        </w:rPr>
        <w:t>如何</w:t>
      </w:r>
      <w:r w:rsidR="003F228B" w:rsidRPr="00943A7B">
        <w:rPr>
          <w:rFonts w:ascii="微软雅黑" w:eastAsia="微软雅黑" w:hAnsi="微软雅黑" w:hint="eastAsia"/>
          <w:sz w:val="21"/>
          <w:szCs w:val="21"/>
        </w:rPr>
        <w:t>在营销</w:t>
      </w:r>
      <w:r w:rsidR="001267D0">
        <w:rPr>
          <w:rFonts w:ascii="微软雅黑" w:eastAsia="微软雅黑" w:hAnsi="微软雅黑" w:hint="eastAsia"/>
          <w:sz w:val="21"/>
          <w:szCs w:val="21"/>
        </w:rPr>
        <w:t>的</w:t>
      </w:r>
      <w:r w:rsidR="003F228B" w:rsidRPr="00943A7B">
        <w:rPr>
          <w:rFonts w:ascii="微软雅黑" w:eastAsia="微软雅黑" w:hAnsi="微软雅黑"/>
          <w:sz w:val="21"/>
          <w:szCs w:val="21"/>
        </w:rPr>
        <w:t>同时保持专业性</w:t>
      </w:r>
      <w:r w:rsidR="001267D0">
        <w:rPr>
          <w:rFonts w:ascii="微软雅黑" w:eastAsia="微软雅黑" w:hAnsi="微软雅黑" w:hint="eastAsia"/>
          <w:sz w:val="21"/>
          <w:szCs w:val="21"/>
        </w:rPr>
        <w:t>，</w:t>
      </w:r>
      <w:r w:rsidR="003F228B" w:rsidRPr="00943A7B">
        <w:rPr>
          <w:rFonts w:ascii="微软雅黑" w:eastAsia="微软雅黑" w:hAnsi="微软雅黑"/>
          <w:sz w:val="21"/>
          <w:szCs w:val="21"/>
        </w:rPr>
        <w:t>是</w:t>
      </w:r>
      <w:r w:rsidR="00937951" w:rsidRPr="00943A7B">
        <w:rPr>
          <w:rFonts w:ascii="微软雅黑" w:eastAsia="微软雅黑" w:hAnsi="微软雅黑" w:hint="eastAsia"/>
          <w:sz w:val="21"/>
          <w:szCs w:val="21"/>
        </w:rPr>
        <w:t>全行业的</w:t>
      </w:r>
      <w:r w:rsidR="00937951" w:rsidRPr="00943A7B">
        <w:rPr>
          <w:rFonts w:ascii="微软雅黑" w:eastAsia="微软雅黑" w:hAnsi="微软雅黑"/>
          <w:sz w:val="21"/>
          <w:szCs w:val="21"/>
        </w:rPr>
        <w:t>营销难点</w:t>
      </w:r>
      <w:r w:rsidR="003F228B" w:rsidRPr="00943A7B">
        <w:rPr>
          <w:rFonts w:ascii="微软雅黑" w:eastAsia="微软雅黑" w:hAnsi="微软雅黑"/>
          <w:sz w:val="21"/>
          <w:szCs w:val="21"/>
        </w:rPr>
        <w:t>。</w:t>
      </w:r>
    </w:p>
    <w:p w14:paraId="68697E07" w14:textId="479D7B21" w:rsidR="00060B03" w:rsidRPr="00943A7B" w:rsidRDefault="00943A7B" w:rsidP="00943A7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E10140" w:rsidRPr="00943A7B">
        <w:rPr>
          <w:rFonts w:ascii="微软雅黑" w:eastAsia="微软雅黑" w:hAnsi="微软雅黑" w:hint="eastAsia"/>
          <w:sz w:val="21"/>
          <w:szCs w:val="21"/>
        </w:rPr>
        <w:t>“B端龙头”</w:t>
      </w:r>
      <w:r w:rsidR="00937951" w:rsidRPr="00943A7B">
        <w:rPr>
          <w:rFonts w:ascii="微软雅黑" w:eastAsia="微软雅黑" w:hAnsi="微软雅黑" w:hint="eastAsia"/>
          <w:sz w:val="21"/>
          <w:szCs w:val="21"/>
        </w:rPr>
        <w:t>洁</w:t>
      </w:r>
      <w:proofErr w:type="gramStart"/>
      <w:r w:rsidR="00937951" w:rsidRPr="00943A7B">
        <w:rPr>
          <w:rFonts w:ascii="微软雅黑" w:eastAsia="微软雅黑" w:hAnsi="微软雅黑" w:hint="eastAsia"/>
          <w:sz w:val="21"/>
          <w:szCs w:val="21"/>
        </w:rPr>
        <w:t>芙</w:t>
      </w:r>
      <w:proofErr w:type="gramEnd"/>
      <w:r w:rsidR="00937951" w:rsidRPr="00943A7B">
        <w:rPr>
          <w:rFonts w:ascii="微软雅黑" w:eastAsia="微软雅黑" w:hAnsi="微软雅黑" w:hint="eastAsia"/>
          <w:sz w:val="21"/>
          <w:szCs w:val="21"/>
        </w:rPr>
        <w:t>柔，如何在不更改产品包装的前提下</w:t>
      </w:r>
      <w:r w:rsidR="00E10140" w:rsidRPr="00943A7B">
        <w:rPr>
          <w:rFonts w:ascii="微软雅黑" w:eastAsia="微软雅黑" w:hAnsi="微软雅黑" w:hint="eastAsia"/>
          <w:sz w:val="21"/>
          <w:szCs w:val="21"/>
        </w:rPr>
        <w:t>打开C端市场，</w:t>
      </w:r>
      <w:r w:rsidR="00937951" w:rsidRPr="00943A7B">
        <w:rPr>
          <w:rFonts w:ascii="微软雅黑" w:eastAsia="微软雅黑" w:hAnsi="微软雅黑" w:hint="eastAsia"/>
          <w:sz w:val="21"/>
          <w:szCs w:val="21"/>
        </w:rPr>
        <w:t>也是</w:t>
      </w:r>
      <w:r w:rsidR="00E10140" w:rsidRPr="00943A7B">
        <w:rPr>
          <w:rFonts w:ascii="微软雅黑" w:eastAsia="微软雅黑" w:hAnsi="微软雅黑" w:hint="eastAsia"/>
          <w:sz w:val="21"/>
          <w:szCs w:val="21"/>
        </w:rPr>
        <w:t>一大</w:t>
      </w:r>
      <w:r w:rsidR="00937951" w:rsidRPr="00943A7B">
        <w:rPr>
          <w:rFonts w:ascii="微软雅黑" w:eastAsia="微软雅黑" w:hAnsi="微软雅黑" w:hint="eastAsia"/>
          <w:sz w:val="21"/>
          <w:szCs w:val="21"/>
        </w:rPr>
        <w:t>难点。</w:t>
      </w:r>
      <w:r w:rsidR="00060B03" w:rsidRPr="00943A7B">
        <w:rPr>
          <w:rFonts w:ascii="微软雅黑" w:eastAsia="微软雅黑" w:hAnsi="微软雅黑"/>
          <w:sz w:val="21"/>
          <w:szCs w:val="21"/>
        </w:rPr>
        <w:t xml:space="preserve"> </w:t>
      </w:r>
    </w:p>
    <w:p w14:paraId="10CA2EE9" w14:textId="77777777" w:rsidR="000631F9" w:rsidRPr="002B1FC2" w:rsidRDefault="000631F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81BF5E7" w14:textId="04DAC211" w:rsidR="00937951" w:rsidRPr="00943A7B" w:rsidRDefault="00943A7B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937951" w:rsidRPr="00943A7B">
        <w:rPr>
          <w:rFonts w:ascii="微软雅黑" w:eastAsia="微软雅黑" w:hAnsi="微软雅黑"/>
          <w:b/>
          <w:bCs/>
          <w:sz w:val="21"/>
          <w:szCs w:val="21"/>
        </w:rPr>
        <w:t>在社交媒体上引发大量关注和讨论</w:t>
      </w:r>
    </w:p>
    <w:p w14:paraId="53216674" w14:textId="691E71CA" w:rsidR="00937951" w:rsidRPr="00943A7B" w:rsidRDefault="00937951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根据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竞品的往期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营销案例，单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次品牌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营销至少投入1000万，并在社交平台上达到10亿传播量级。因此，本次全网传播量KPI定为10亿，相关话题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登上热榜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/热搜，以传播声量的历史突破帮助品牌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真正触达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C端用户。扩大品牌知名度，实现搜索热度指数2倍以上增长。</w:t>
      </w:r>
    </w:p>
    <w:p w14:paraId="77403682" w14:textId="77777777" w:rsidR="00943A7B" w:rsidRPr="00943A7B" w:rsidRDefault="00937951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943A7B" w:rsidRPr="00943A7B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943A7B">
        <w:rPr>
          <w:rFonts w:ascii="微软雅黑" w:eastAsia="微软雅黑" w:hAnsi="微软雅黑"/>
          <w:b/>
          <w:bCs/>
          <w:sz w:val="21"/>
          <w:szCs w:val="21"/>
        </w:rPr>
        <w:t>获得精准用户的良好口碑</w:t>
      </w:r>
    </w:p>
    <w:p w14:paraId="5299EE84" w14:textId="1FD987EC" w:rsidR="00E40EE7" w:rsidRPr="00943A7B" w:rsidRDefault="00937951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新增用户有显著增长且符合目标用户画像，塑造洁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芙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柔守护全民健康的良好口碑。</w:t>
      </w:r>
    </w:p>
    <w:p w14:paraId="766031B7" w14:textId="77777777" w:rsidR="00B5241D" w:rsidRPr="002B1FC2" w:rsidRDefault="000631F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AF1E730" w14:textId="77777777" w:rsidR="00943A7B" w:rsidRPr="00943A7B" w:rsidRDefault="00094F76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/>
          <w:b/>
          <w:bCs/>
          <w:sz w:val="21"/>
          <w:szCs w:val="21"/>
        </w:rPr>
        <w:t>洞察</w:t>
      </w:r>
    </w:p>
    <w:p w14:paraId="7B8B34D2" w14:textId="35E05A38" w:rsidR="00C66A66" w:rsidRPr="00943A7B" w:rsidRDefault="00094F76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疫情期间</w:t>
      </w:r>
      <w:r w:rsidR="00C66A66" w:rsidRPr="00943A7B">
        <w:rPr>
          <w:rFonts w:ascii="微软雅黑" w:eastAsia="微软雅黑" w:hAnsi="微软雅黑"/>
          <w:sz w:val="21"/>
          <w:szCs w:val="21"/>
        </w:rPr>
        <w:t>，人们更习惯通过社交平台获取</w:t>
      </w:r>
      <w:r w:rsidRPr="00943A7B">
        <w:rPr>
          <w:rFonts w:ascii="微软雅黑" w:eastAsia="微软雅黑" w:hAnsi="微软雅黑"/>
          <w:sz w:val="21"/>
          <w:szCs w:val="21"/>
        </w:rPr>
        <w:t>防疫知识</w:t>
      </w:r>
      <w:r w:rsidR="00C66A66" w:rsidRPr="00943A7B">
        <w:rPr>
          <w:rFonts w:ascii="微软雅黑" w:eastAsia="微软雅黑" w:hAnsi="微软雅黑"/>
          <w:sz w:val="21"/>
          <w:szCs w:val="21"/>
        </w:rPr>
        <w:t>，对专家名医、权威媒体发布的内容空前关注与信赖。</w:t>
      </w:r>
    </w:p>
    <w:p w14:paraId="594F10AB" w14:textId="493F6529" w:rsidR="00943A7B" w:rsidRPr="00943A7B" w:rsidRDefault="00943A7B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策略</w:t>
      </w:r>
    </w:p>
    <w:p w14:paraId="7B78386D" w14:textId="15F90205" w:rsidR="000631F9" w:rsidRPr="00943A7B" w:rsidRDefault="00094F76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结合产品属性，</w:t>
      </w:r>
      <w:r w:rsidR="00C66A66" w:rsidRPr="00943A7B">
        <w:rPr>
          <w:rFonts w:ascii="微软雅黑" w:eastAsia="微软雅黑" w:hAnsi="微软雅黑"/>
          <w:sz w:val="21"/>
          <w:szCs w:val="21"/>
        </w:rPr>
        <w:t>我们</w:t>
      </w:r>
      <w:r w:rsidR="008B4644" w:rsidRPr="00943A7B">
        <w:rPr>
          <w:rFonts w:ascii="微软雅黑" w:eastAsia="微软雅黑" w:hAnsi="微软雅黑" w:hint="eastAsia"/>
          <w:sz w:val="21"/>
          <w:szCs w:val="21"/>
        </w:rPr>
        <w:t>独家冠名了字节跳动首次双平台联动的整合营销项目</w:t>
      </w:r>
      <w:r w:rsidRPr="00943A7B">
        <w:rPr>
          <w:rFonts w:ascii="微软雅黑" w:eastAsia="微软雅黑" w:hAnsi="微软雅黑"/>
          <w:sz w:val="21"/>
          <w:szCs w:val="21"/>
        </w:rPr>
        <w:t>“家庭健康百宝箱”，以互联网+公益的角度，</w:t>
      </w:r>
      <w:r w:rsidR="008B4644" w:rsidRPr="00943A7B">
        <w:rPr>
          <w:rFonts w:ascii="微软雅黑" w:eastAsia="微软雅黑" w:hAnsi="微软雅黑"/>
          <w:sz w:val="21"/>
          <w:szCs w:val="21"/>
        </w:rPr>
        <w:t>携手专家医生团</w:t>
      </w:r>
      <w:r w:rsidR="008B4644" w:rsidRPr="00943A7B">
        <w:rPr>
          <w:rFonts w:ascii="微软雅黑" w:eastAsia="微软雅黑" w:hAnsi="微软雅黑" w:hint="eastAsia"/>
          <w:sz w:val="21"/>
          <w:szCs w:val="21"/>
        </w:rPr>
        <w:t>，借</w:t>
      </w:r>
      <w:r w:rsidRPr="00943A7B">
        <w:rPr>
          <w:rFonts w:ascii="微软雅黑" w:eastAsia="微软雅黑" w:hAnsi="微软雅黑"/>
          <w:sz w:val="21"/>
          <w:szCs w:val="21"/>
        </w:rPr>
        <w:t>多平台KOL造势，形成多元化生态内容，</w:t>
      </w:r>
      <w:r w:rsidR="008B4644" w:rsidRPr="00943A7B">
        <w:rPr>
          <w:rFonts w:ascii="微软雅黑" w:eastAsia="微软雅黑" w:hAnsi="微软雅黑" w:hint="eastAsia"/>
          <w:sz w:val="21"/>
          <w:szCs w:val="21"/>
        </w:rPr>
        <w:t>成功</w:t>
      </w:r>
      <w:r w:rsidRPr="00943A7B">
        <w:rPr>
          <w:rFonts w:ascii="微软雅黑" w:eastAsia="微软雅黑" w:hAnsi="微软雅黑"/>
          <w:sz w:val="21"/>
          <w:szCs w:val="21"/>
        </w:rPr>
        <w:t>实现品牌转型</w:t>
      </w:r>
      <w:r w:rsidRPr="00943A7B">
        <w:rPr>
          <w:rFonts w:ascii="微软雅黑" w:eastAsia="微软雅黑" w:hAnsi="微软雅黑" w:hint="eastAsia"/>
          <w:sz w:val="21"/>
          <w:szCs w:val="21"/>
        </w:rPr>
        <w:t>，为</w:t>
      </w:r>
      <w:r w:rsidRPr="00943A7B">
        <w:rPr>
          <w:rFonts w:ascii="微软雅黑" w:eastAsia="微软雅黑" w:hAnsi="微软雅黑"/>
          <w:sz w:val="21"/>
          <w:szCs w:val="21"/>
        </w:rPr>
        <w:t>全民抗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疫</w:t>
      </w:r>
      <w:proofErr w:type="gramEnd"/>
      <w:r w:rsidR="008B4644" w:rsidRPr="00943A7B">
        <w:rPr>
          <w:rFonts w:ascii="微软雅黑" w:eastAsia="微软雅黑" w:hAnsi="微软雅黑" w:hint="eastAsia"/>
          <w:sz w:val="21"/>
          <w:szCs w:val="21"/>
        </w:rPr>
        <w:t>助力</w:t>
      </w:r>
      <w:r w:rsidRPr="00943A7B">
        <w:rPr>
          <w:rFonts w:ascii="微软雅黑" w:eastAsia="微软雅黑" w:hAnsi="微软雅黑"/>
          <w:sz w:val="21"/>
          <w:szCs w:val="21"/>
        </w:rPr>
        <w:t>。</w:t>
      </w:r>
    </w:p>
    <w:p w14:paraId="4B05E00D" w14:textId="3B71322F" w:rsidR="000845C3" w:rsidRPr="000845C3" w:rsidRDefault="000631F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0ABFCC0" w14:textId="7A54BFD9" w:rsidR="009F51F2" w:rsidRPr="00943A7B" w:rsidRDefault="002309D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话题引爆，互动出圈</w:t>
      </w:r>
    </w:p>
    <w:p w14:paraId="38E1ACEF" w14:textId="77777777" w:rsid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943A7B">
        <w:rPr>
          <w:rFonts w:ascii="微软雅黑" w:eastAsia="微软雅黑" w:hAnsi="微软雅黑"/>
          <w:sz w:val="21"/>
          <w:szCs w:val="21"/>
        </w:rPr>
        <w:t>微博</w:t>
      </w:r>
      <w:r w:rsidRPr="00943A7B">
        <w:rPr>
          <w:rFonts w:ascii="微软雅黑" w:eastAsia="微软雅黑" w:hAnsi="微软雅黑" w:hint="eastAsia"/>
          <w:sz w:val="21"/>
          <w:szCs w:val="21"/>
        </w:rPr>
        <w:t>是</w:t>
      </w:r>
      <w:proofErr w:type="gramEnd"/>
      <w:r w:rsidR="008B4644" w:rsidRPr="00943A7B">
        <w:rPr>
          <w:rFonts w:ascii="微软雅黑" w:eastAsia="微软雅黑" w:hAnsi="微软雅黑" w:hint="eastAsia"/>
          <w:sz w:val="21"/>
          <w:szCs w:val="21"/>
        </w:rPr>
        <w:t>公共议题</w:t>
      </w:r>
      <w:r w:rsidRPr="00943A7B">
        <w:rPr>
          <w:rFonts w:ascii="微软雅黑" w:eastAsia="微软雅黑" w:hAnsi="微软雅黑" w:hint="eastAsia"/>
          <w:sz w:val="21"/>
          <w:szCs w:val="21"/>
        </w:rPr>
        <w:t>发酵</w:t>
      </w:r>
      <w:r w:rsidR="008B4644" w:rsidRPr="00943A7B">
        <w:rPr>
          <w:rFonts w:ascii="微软雅黑" w:eastAsia="微软雅黑" w:hAnsi="微软雅黑" w:hint="eastAsia"/>
          <w:sz w:val="21"/>
          <w:szCs w:val="21"/>
        </w:rPr>
        <w:t>的主阵地</w:t>
      </w:r>
      <w:r w:rsidRPr="00943A7B">
        <w:rPr>
          <w:rFonts w:ascii="微软雅黑" w:eastAsia="微软雅黑" w:hAnsi="微软雅黑"/>
          <w:sz w:val="21"/>
          <w:szCs w:val="21"/>
        </w:rPr>
        <w:t>，我们以征集品牌</w:t>
      </w:r>
      <w:r w:rsidR="00943A7B">
        <w:rPr>
          <w:rFonts w:ascii="微软雅黑" w:eastAsia="微软雅黑" w:hAnsi="微软雅黑"/>
          <w:sz w:val="21"/>
          <w:szCs w:val="21"/>
        </w:rPr>
        <w:t>S</w:t>
      </w:r>
      <w:r w:rsidRPr="00943A7B">
        <w:rPr>
          <w:rFonts w:ascii="微软雅黑" w:eastAsia="微软雅黑" w:hAnsi="微软雅黑"/>
          <w:sz w:val="21"/>
          <w:szCs w:val="21"/>
        </w:rPr>
        <w:t>logan为始，在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微博创建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洗手相关话题，并号召粉丝寻找身边的洁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芙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柔，收到2000+条</w:t>
      </w:r>
      <w:r w:rsidR="00943A7B">
        <w:rPr>
          <w:rFonts w:ascii="微软雅黑" w:eastAsia="微软雅黑" w:hAnsi="微软雅黑"/>
          <w:sz w:val="21"/>
          <w:szCs w:val="21"/>
        </w:rPr>
        <w:t>S</w:t>
      </w:r>
      <w:r w:rsidRPr="00943A7B">
        <w:rPr>
          <w:rFonts w:ascii="微软雅黑" w:eastAsia="微软雅黑" w:hAnsi="微软雅黑"/>
          <w:sz w:val="21"/>
          <w:szCs w:val="21"/>
        </w:rPr>
        <w:t>logan建议，成功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上榜热搜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，使洁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芙柔成功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出圈。</w:t>
      </w:r>
    </w:p>
    <w:p w14:paraId="5422E34E" w14:textId="44B42431" w:rsidR="00C06024" w:rsidRP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再通过测试H5、</w:t>
      </w:r>
      <w:proofErr w:type="gramStart"/>
      <w:r w:rsidR="008B4644" w:rsidRPr="00943A7B">
        <w:rPr>
          <w:rFonts w:ascii="微软雅黑" w:eastAsia="微软雅黑" w:hAnsi="微软雅黑" w:hint="eastAsia"/>
          <w:sz w:val="21"/>
          <w:szCs w:val="21"/>
        </w:rPr>
        <w:t>抖音</w:t>
      </w:r>
      <w:r w:rsidRPr="00943A7B">
        <w:rPr>
          <w:rFonts w:ascii="微软雅黑" w:eastAsia="微软雅黑" w:hAnsi="微软雅黑"/>
          <w:sz w:val="21"/>
          <w:szCs w:val="21"/>
        </w:rPr>
        <w:t>魔性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洗手舞挑战赛，联合多位KOL展示化妆、吃饭、握手、野餐等日常消毒场景，吸引用户自发参与，挑战赛播放量达到4亿</w:t>
      </w:r>
      <w:r w:rsidR="00602A3B" w:rsidRPr="00943A7B">
        <w:rPr>
          <w:rFonts w:ascii="微软雅黑" w:eastAsia="微软雅黑" w:hAnsi="微软雅黑" w:hint="eastAsia"/>
          <w:sz w:val="21"/>
          <w:szCs w:val="21"/>
        </w:rPr>
        <w:t>+</w:t>
      </w:r>
      <w:r w:rsidRPr="00943A7B">
        <w:rPr>
          <w:rFonts w:ascii="微软雅黑" w:eastAsia="微软雅黑" w:hAnsi="微软雅黑"/>
          <w:sz w:val="21"/>
          <w:szCs w:val="21"/>
        </w:rPr>
        <w:t>，实现了消毒普及和品牌推广。</w:t>
      </w:r>
    </w:p>
    <w:p w14:paraId="100F409A" w14:textId="17CF1A47" w:rsidR="00C06024" w:rsidRDefault="00C06024" w:rsidP="001267D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50031588" wp14:editId="503F277A">
            <wp:extent cx="5311078" cy="2492534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73" cy="249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1B29" w14:textId="272212EC" w:rsidR="00C06024" w:rsidRPr="009F51F2" w:rsidRDefault="00C06024" w:rsidP="001267D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69B7278A" wp14:editId="75C00A02">
            <wp:extent cx="5247638" cy="29730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93" cy="29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7A23" w14:textId="641D11ED" w:rsidR="009F51F2" w:rsidRPr="00943A7B" w:rsidRDefault="002309D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专家背书，核心优势</w:t>
      </w:r>
    </w:p>
    <w:p w14:paraId="0ADC5FC5" w14:textId="6000616F" w:rsidR="009F51F2" w:rsidRPr="00943A7B" w:rsidRDefault="00602A3B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由</w:t>
      </w:r>
      <w:r w:rsidR="009F51F2" w:rsidRPr="00943A7B">
        <w:rPr>
          <w:rFonts w:ascii="微软雅黑" w:eastAsia="微软雅黑" w:hAnsi="微软雅黑"/>
          <w:sz w:val="21"/>
          <w:szCs w:val="21"/>
        </w:rPr>
        <w:t>丁香医生领衔的名医团制作科普内容，以反转剧情视频和科普文突出强调洁</w:t>
      </w:r>
      <w:proofErr w:type="gramStart"/>
      <w:r w:rsidR="009F51F2" w:rsidRPr="00943A7B">
        <w:rPr>
          <w:rFonts w:ascii="微软雅黑" w:eastAsia="微软雅黑" w:hAnsi="微软雅黑"/>
          <w:sz w:val="21"/>
          <w:szCs w:val="21"/>
        </w:rPr>
        <w:t>芙</w:t>
      </w:r>
      <w:proofErr w:type="gramEnd"/>
      <w:r w:rsidR="009F51F2" w:rsidRPr="00943A7B">
        <w:rPr>
          <w:rFonts w:ascii="微软雅黑" w:eastAsia="微软雅黑" w:hAnsi="微软雅黑"/>
          <w:sz w:val="21"/>
          <w:szCs w:val="21"/>
        </w:rPr>
        <w:t>柔杀菌率99.999%的专业属性，有效区分日化品牌，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将核心优势</w:t>
      </w:r>
      <w:r w:rsidR="009F51F2" w:rsidRPr="00943A7B">
        <w:rPr>
          <w:rFonts w:ascii="微软雅黑" w:eastAsia="微软雅黑" w:hAnsi="微软雅黑"/>
          <w:sz w:val="21"/>
          <w:szCs w:val="21"/>
        </w:rPr>
        <w:t>形成差异化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标签</w:t>
      </w:r>
      <w:r w:rsidR="009F51F2" w:rsidRPr="00943A7B">
        <w:rPr>
          <w:rFonts w:ascii="微软雅黑" w:eastAsia="微软雅黑" w:hAnsi="微软雅黑"/>
          <w:sz w:val="21"/>
          <w:szCs w:val="21"/>
        </w:rPr>
        <w:t>。</w:t>
      </w:r>
    </w:p>
    <w:p w14:paraId="441D2755" w14:textId="7190926F" w:rsidR="00C06024" w:rsidRDefault="00C06024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25612C21" wp14:editId="5A1A2774">
            <wp:extent cx="5726002" cy="2560779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11" cy="25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BEDB" w14:textId="524EA3D6" w:rsidR="00602A3B" w:rsidRPr="009F51F2" w:rsidRDefault="00C06024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6573FA67" wp14:editId="1E11F04B">
            <wp:extent cx="5681993" cy="37722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05" cy="37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ADE1" w14:textId="09329718" w:rsidR="009F51F2" w:rsidRPr="00943A7B" w:rsidRDefault="002309D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创新</w:t>
      </w:r>
      <w:r w:rsidR="009F51F2" w:rsidRPr="00943A7B">
        <w:rPr>
          <w:rFonts w:ascii="微软雅黑" w:eastAsia="微软雅黑" w:hAnsi="微软雅黑"/>
          <w:b/>
          <w:bCs/>
          <w:sz w:val="21"/>
          <w:szCs w:val="21"/>
        </w:rPr>
        <w:t>直播</w:t>
      </w: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，提升信赖</w:t>
      </w:r>
    </w:p>
    <w:p w14:paraId="55E57C1C" w14:textId="1B0074BD" w:rsidR="009F51F2" w:rsidRP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以专家科普+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主播探厂的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双直播形式，</w:t>
      </w:r>
      <w:r w:rsidR="00602A3B" w:rsidRPr="00943A7B">
        <w:rPr>
          <w:rFonts w:ascii="微软雅黑" w:eastAsia="微软雅黑" w:hAnsi="微软雅黑" w:hint="eastAsia"/>
          <w:sz w:val="21"/>
          <w:szCs w:val="21"/>
        </w:rPr>
        <w:t>真实展现品牌专业底蕴</w:t>
      </w:r>
      <w:r w:rsidRPr="00943A7B">
        <w:rPr>
          <w:rFonts w:ascii="微软雅黑" w:eastAsia="微软雅黑" w:hAnsi="微软雅黑"/>
          <w:sz w:val="21"/>
          <w:szCs w:val="21"/>
        </w:rPr>
        <w:t>，</w:t>
      </w:r>
      <w:r w:rsidR="00602A3B" w:rsidRPr="00943A7B">
        <w:rPr>
          <w:rFonts w:ascii="微软雅黑" w:eastAsia="微软雅黑" w:hAnsi="微软雅黑" w:hint="eastAsia"/>
          <w:sz w:val="21"/>
          <w:szCs w:val="21"/>
        </w:rPr>
        <w:t>解答</w:t>
      </w:r>
      <w:r w:rsidRPr="00943A7B">
        <w:rPr>
          <w:rFonts w:ascii="微软雅黑" w:eastAsia="微软雅黑" w:hAnsi="微软雅黑"/>
          <w:sz w:val="21"/>
          <w:szCs w:val="21"/>
        </w:rPr>
        <w:t>用户对产品研发</w:t>
      </w:r>
      <w:r w:rsidR="00602A3B" w:rsidRPr="00943A7B">
        <w:rPr>
          <w:rFonts w:ascii="微软雅黑" w:eastAsia="微软雅黑" w:hAnsi="微软雅黑" w:hint="eastAsia"/>
          <w:sz w:val="21"/>
          <w:szCs w:val="21"/>
        </w:rPr>
        <w:t>与产品的疑问</w:t>
      </w:r>
      <w:r w:rsidRPr="00943A7B">
        <w:rPr>
          <w:rFonts w:ascii="微软雅黑" w:eastAsia="微软雅黑" w:hAnsi="微软雅黑"/>
          <w:sz w:val="21"/>
          <w:szCs w:val="21"/>
        </w:rPr>
        <w:t>，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增进</w:t>
      </w:r>
      <w:r w:rsidR="00602A3B" w:rsidRPr="00943A7B">
        <w:rPr>
          <w:rFonts w:ascii="微软雅黑" w:eastAsia="微软雅黑" w:hAnsi="微软雅黑" w:hint="eastAsia"/>
          <w:sz w:val="21"/>
          <w:szCs w:val="21"/>
        </w:rPr>
        <w:t>信赖感</w:t>
      </w:r>
      <w:r w:rsidRPr="00943A7B">
        <w:rPr>
          <w:rFonts w:ascii="微软雅黑" w:eastAsia="微软雅黑" w:hAnsi="微软雅黑"/>
          <w:sz w:val="21"/>
          <w:szCs w:val="21"/>
        </w:rPr>
        <w:t>。</w:t>
      </w:r>
    </w:p>
    <w:p w14:paraId="47F03070" w14:textId="313C2D76" w:rsidR="00C06024" w:rsidRPr="00602A3B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B561D26" wp14:editId="258AF85B">
            <wp:extent cx="5677103" cy="2798537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28" cy="28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232C" w14:textId="388361C7" w:rsidR="009F51F2" w:rsidRPr="00943A7B" w:rsidRDefault="002309D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IP合作，场景</w:t>
      </w:r>
      <w:r w:rsidR="009F51F2" w:rsidRPr="00943A7B">
        <w:rPr>
          <w:rFonts w:ascii="微软雅黑" w:eastAsia="微软雅黑" w:hAnsi="微软雅黑"/>
          <w:b/>
          <w:bCs/>
          <w:sz w:val="21"/>
          <w:szCs w:val="21"/>
        </w:rPr>
        <w:t>体验</w:t>
      </w:r>
    </w:p>
    <w:p w14:paraId="5B6D497E" w14:textId="57B53823" w:rsidR="009F51F2" w:rsidRP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为了让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大众</w:t>
      </w:r>
      <w:r w:rsidRPr="00943A7B">
        <w:rPr>
          <w:rFonts w:ascii="微软雅黑" w:eastAsia="微软雅黑" w:hAnsi="微软雅黑"/>
          <w:sz w:val="21"/>
          <w:szCs w:val="21"/>
        </w:rPr>
        <w:t>直观体验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专业</w:t>
      </w:r>
      <w:r w:rsidRPr="00943A7B">
        <w:rPr>
          <w:rFonts w:ascii="微软雅黑" w:eastAsia="微软雅黑" w:hAnsi="微软雅黑"/>
          <w:sz w:val="21"/>
          <w:szCs w:val="21"/>
        </w:rPr>
        <w:t>消毒产品，我们联合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海底捞和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分</w:t>
      </w:r>
      <w:proofErr w:type="gramEnd"/>
      <w:r w:rsidR="002309D9" w:rsidRPr="00943A7B">
        <w:rPr>
          <w:rFonts w:ascii="微软雅黑" w:eastAsia="微软雅黑" w:hAnsi="微软雅黑" w:hint="eastAsia"/>
          <w:sz w:val="21"/>
          <w:szCs w:val="21"/>
        </w:rPr>
        <w:t>众传媒</w:t>
      </w:r>
      <w:r w:rsidRPr="00943A7B">
        <w:rPr>
          <w:rFonts w:ascii="微软雅黑" w:eastAsia="微软雅黑" w:hAnsi="微软雅黑"/>
          <w:sz w:val="21"/>
          <w:szCs w:val="21"/>
        </w:rPr>
        <w:t>，在餐桌、电梯等需要消毒的场景中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，免费投放</w:t>
      </w:r>
      <w:r w:rsidRPr="00943A7B">
        <w:rPr>
          <w:rFonts w:ascii="微软雅黑" w:eastAsia="微软雅黑" w:hAnsi="微软雅黑"/>
          <w:sz w:val="21"/>
          <w:szCs w:val="21"/>
        </w:rPr>
        <w:t>免洗消毒凝胶试用装，让受众养成及时消毒、有效消毒的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良好</w:t>
      </w:r>
      <w:r w:rsidRPr="00943A7B">
        <w:rPr>
          <w:rFonts w:ascii="微软雅黑" w:eastAsia="微软雅黑" w:hAnsi="微软雅黑"/>
          <w:sz w:val="21"/>
          <w:szCs w:val="21"/>
        </w:rPr>
        <w:t>习惯。</w:t>
      </w:r>
    </w:p>
    <w:p w14:paraId="68C25502" w14:textId="698F5F3E" w:rsidR="00602A3B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1B669431" wp14:editId="64184444">
            <wp:extent cx="5628439" cy="273831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26" cy="27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B9B0" w14:textId="116CA1C8" w:rsidR="000845C3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79126D12" wp14:editId="4222845E">
            <wp:extent cx="5468000" cy="2224466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82" cy="22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3FF1" w14:textId="0745A59C" w:rsidR="009F51F2" w:rsidRP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/>
          <w:b/>
          <w:bCs/>
          <w:sz w:val="21"/>
          <w:szCs w:val="21"/>
        </w:rPr>
        <w:lastRenderedPageBreak/>
        <w:t>权威媒体</w:t>
      </w:r>
      <w:r w:rsidR="002309D9" w:rsidRPr="00943A7B">
        <w:rPr>
          <w:rFonts w:ascii="微软雅黑" w:eastAsia="微软雅黑" w:hAnsi="微软雅黑" w:hint="eastAsia"/>
          <w:b/>
          <w:bCs/>
          <w:sz w:val="21"/>
          <w:szCs w:val="21"/>
        </w:rPr>
        <w:t>背书</w:t>
      </w:r>
    </w:p>
    <w:p w14:paraId="1A06B9E0" w14:textId="2D40934E" w:rsidR="009F51F2" w:rsidRPr="00943A7B" w:rsidRDefault="009F51F2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以目标用户最为活跃的微博、抖音、头条为重点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传播</w:t>
      </w:r>
      <w:r w:rsidRPr="00943A7B">
        <w:rPr>
          <w:rFonts w:ascii="微软雅黑" w:eastAsia="微软雅黑" w:hAnsi="微软雅黑"/>
          <w:sz w:val="21"/>
          <w:szCs w:val="21"/>
        </w:rPr>
        <w:t>渠道，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以鱼跃自媒体矩阵+</w:t>
      </w:r>
      <w:r w:rsidRPr="00943A7B">
        <w:rPr>
          <w:rFonts w:ascii="微软雅黑" w:eastAsia="微软雅黑" w:hAnsi="微软雅黑"/>
          <w:sz w:val="21"/>
          <w:szCs w:val="21"/>
        </w:rPr>
        <w:t>信息流投放</w:t>
      </w:r>
      <w:r w:rsidR="002309D9" w:rsidRPr="00943A7B">
        <w:rPr>
          <w:rFonts w:ascii="微软雅黑" w:eastAsia="微软雅黑" w:hAnsi="微软雅黑" w:hint="eastAsia"/>
          <w:sz w:val="21"/>
          <w:szCs w:val="21"/>
        </w:rPr>
        <w:t>+</w:t>
      </w:r>
      <w:r w:rsidRPr="00943A7B">
        <w:rPr>
          <w:rFonts w:ascii="微软雅黑" w:eastAsia="微软雅黑" w:hAnsi="微软雅黑"/>
          <w:sz w:val="21"/>
          <w:szCs w:val="21"/>
        </w:rPr>
        <w:t>权威媒体（人民日报、中国日报、凤凰、新浪、网易等）报道，</w:t>
      </w:r>
      <w:proofErr w:type="gramStart"/>
      <w:r w:rsidR="002309D9" w:rsidRPr="00943A7B">
        <w:rPr>
          <w:rFonts w:ascii="微软雅黑" w:eastAsia="微软雅黑" w:hAnsi="微软雅黑" w:hint="eastAsia"/>
          <w:sz w:val="21"/>
          <w:szCs w:val="21"/>
        </w:rPr>
        <w:t>提高触达率</w:t>
      </w:r>
      <w:proofErr w:type="gramEnd"/>
      <w:r w:rsidR="002309D9" w:rsidRPr="00943A7B">
        <w:rPr>
          <w:rFonts w:ascii="微软雅黑" w:eastAsia="微软雅黑" w:hAnsi="微软雅黑" w:hint="eastAsia"/>
          <w:sz w:val="21"/>
          <w:szCs w:val="21"/>
        </w:rPr>
        <w:t>与</w:t>
      </w:r>
      <w:r w:rsidRPr="00943A7B">
        <w:rPr>
          <w:rFonts w:ascii="微软雅黑" w:eastAsia="微软雅黑" w:hAnsi="微软雅黑"/>
          <w:sz w:val="21"/>
          <w:szCs w:val="21"/>
        </w:rPr>
        <w:t>权威性。</w:t>
      </w:r>
    </w:p>
    <w:p w14:paraId="0062EE84" w14:textId="148D651C" w:rsidR="00C06024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C06024">
        <w:rPr>
          <w:rFonts w:ascii="微软雅黑" w:eastAsia="微软雅黑" w:hAnsi="微软雅黑"/>
          <w:b/>
          <w:noProof/>
        </w:rPr>
        <w:drawing>
          <wp:inline distT="0" distB="0" distL="0" distR="0" wp14:anchorId="072E7F32" wp14:editId="0486EC82">
            <wp:extent cx="5463190" cy="2386242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28" cy="23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2F00" w14:textId="6533E96E" w:rsidR="00C06024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C06024">
        <w:rPr>
          <w:rFonts w:ascii="微软雅黑" w:eastAsia="微软雅黑" w:hAnsi="微软雅黑"/>
          <w:b/>
          <w:noProof/>
        </w:rPr>
        <w:drawing>
          <wp:inline distT="0" distB="0" distL="0" distR="0" wp14:anchorId="614C6906" wp14:editId="43E02F22">
            <wp:extent cx="5674192" cy="2234657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5" cy="22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611D" w14:textId="138F1A93" w:rsidR="00C06024" w:rsidRPr="00B27391" w:rsidRDefault="00C06024" w:rsidP="00943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C06024">
        <w:rPr>
          <w:rFonts w:ascii="微软雅黑" w:eastAsia="微软雅黑" w:hAnsi="微软雅黑"/>
          <w:b/>
          <w:noProof/>
        </w:rPr>
        <w:drawing>
          <wp:inline distT="0" distB="0" distL="0" distR="0" wp14:anchorId="1C5EC7A2" wp14:editId="137840BE">
            <wp:extent cx="5639623" cy="29534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41" cy="29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0E02" w14:textId="07586E60" w:rsidR="008C5497" w:rsidRPr="00943A7B" w:rsidRDefault="000631F9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4F941913" w14:textId="3E5C911A" w:rsidR="008C5497" w:rsidRPr="00943A7B" w:rsidRDefault="008C5497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品牌曝光量、互动量破纪录</w:t>
      </w:r>
    </w:p>
    <w:p w14:paraId="755802BB" w14:textId="5BD68B4E" w:rsidR="008C5497" w:rsidRPr="00943A7B" w:rsidRDefault="008C5497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全网曝光量15亿，4条话题冲上热榜，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#不洗手，不碰你#阅读量5108万，#勤洗手，保健康#阅读量2659万，头条话题阅读量2550万，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抖音挑战赛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播放量4亿</w:t>
      </w:r>
      <w:r w:rsidRPr="00943A7B">
        <w:rPr>
          <w:rFonts w:ascii="微软雅黑" w:eastAsia="微软雅黑" w:hAnsi="微软雅黑" w:hint="eastAsia"/>
          <w:sz w:val="21"/>
          <w:szCs w:val="21"/>
        </w:rPr>
        <w:t>+</w:t>
      </w:r>
      <w:r w:rsidRPr="00943A7B">
        <w:rPr>
          <w:rFonts w:ascii="微软雅黑" w:eastAsia="微软雅黑" w:hAnsi="微软雅黑"/>
          <w:sz w:val="21"/>
          <w:szCs w:val="21"/>
        </w:rPr>
        <w:t>，收到5.4万</w:t>
      </w:r>
      <w:r w:rsidRPr="00943A7B">
        <w:rPr>
          <w:rFonts w:ascii="微软雅黑" w:eastAsia="微软雅黑" w:hAnsi="微软雅黑" w:hint="eastAsia"/>
          <w:sz w:val="21"/>
          <w:szCs w:val="21"/>
        </w:rPr>
        <w:t>用户</w:t>
      </w:r>
      <w:r w:rsidRPr="00943A7B">
        <w:rPr>
          <w:rFonts w:ascii="微软雅黑" w:eastAsia="微软雅黑" w:hAnsi="微软雅黑"/>
          <w:sz w:val="21"/>
          <w:szCs w:val="21"/>
        </w:rPr>
        <w:t>视频</w:t>
      </w:r>
      <w:r w:rsidRPr="00943A7B">
        <w:rPr>
          <w:rFonts w:ascii="微软雅黑" w:eastAsia="微软雅黑" w:hAnsi="微软雅黑" w:hint="eastAsia"/>
          <w:sz w:val="21"/>
          <w:szCs w:val="21"/>
        </w:rPr>
        <w:t>，被收录于巨量引擎2</w:t>
      </w:r>
      <w:r w:rsidRPr="00943A7B">
        <w:rPr>
          <w:rFonts w:ascii="微软雅黑" w:eastAsia="微软雅黑" w:hAnsi="微软雅黑"/>
          <w:sz w:val="21"/>
          <w:szCs w:val="21"/>
        </w:rPr>
        <w:t>020</w:t>
      </w:r>
      <w:proofErr w:type="gramStart"/>
      <w:r w:rsidRPr="00943A7B">
        <w:rPr>
          <w:rFonts w:ascii="微软雅黑" w:eastAsia="微软雅黑" w:hAnsi="微软雅黑" w:hint="eastAsia"/>
          <w:sz w:val="21"/>
          <w:szCs w:val="21"/>
        </w:rPr>
        <w:t>百</w:t>
      </w:r>
      <w:proofErr w:type="gramEnd"/>
      <w:r w:rsidRPr="00943A7B">
        <w:rPr>
          <w:rFonts w:ascii="微软雅黑" w:eastAsia="微软雅黑" w:hAnsi="微软雅黑" w:hint="eastAsia"/>
          <w:sz w:val="21"/>
          <w:szCs w:val="21"/>
        </w:rPr>
        <w:t>强案例库。</w:t>
      </w:r>
    </w:p>
    <w:p w14:paraId="02399591" w14:textId="762B894E" w:rsidR="00943A7B" w:rsidRDefault="008C5497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 w:hint="eastAsia"/>
          <w:b/>
          <w:bCs/>
          <w:sz w:val="21"/>
          <w:szCs w:val="21"/>
        </w:rPr>
        <w:t>品牌知名度、口碑显著提升</w:t>
      </w:r>
    </w:p>
    <w:p w14:paraId="2FA73643" w14:textId="168B89FE" w:rsidR="008C5497" w:rsidRPr="00943A7B" w:rsidRDefault="008C5497" w:rsidP="00943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3A7B">
        <w:rPr>
          <w:rFonts w:ascii="微软雅黑" w:eastAsia="微软雅黑" w:hAnsi="微软雅黑"/>
          <w:sz w:val="21"/>
          <w:szCs w:val="21"/>
        </w:rPr>
        <w:t>鱼跃和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洁芙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柔的搜索热度指数增长2.6倍，人群覆盖增长393%。权威媒体报道，也对整个消毒行业起到</w:t>
      </w:r>
      <w:r w:rsidRPr="00943A7B">
        <w:rPr>
          <w:rFonts w:ascii="微软雅黑" w:eastAsia="微软雅黑" w:hAnsi="微软雅黑" w:hint="eastAsia"/>
          <w:sz w:val="21"/>
          <w:szCs w:val="21"/>
        </w:rPr>
        <w:t>了公益科普的</w:t>
      </w:r>
      <w:r w:rsidRPr="00943A7B">
        <w:rPr>
          <w:rFonts w:ascii="微软雅黑" w:eastAsia="微软雅黑" w:hAnsi="微软雅黑"/>
          <w:sz w:val="21"/>
          <w:szCs w:val="21"/>
        </w:rPr>
        <w:t>作用。</w:t>
      </w:r>
    </w:p>
    <w:p w14:paraId="6FF1780F" w14:textId="7DEED00C" w:rsidR="008C5497" w:rsidRPr="00943A7B" w:rsidRDefault="008C5497" w:rsidP="001267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根据字节跳动数据，</w:t>
      </w:r>
      <w:r w:rsidRPr="00943A7B">
        <w:rPr>
          <w:rFonts w:ascii="微软雅黑" w:eastAsia="微软雅黑" w:hAnsi="微软雅黑"/>
          <w:sz w:val="21"/>
          <w:szCs w:val="21"/>
        </w:rPr>
        <w:t>项目结束后，</w:t>
      </w:r>
      <w:r w:rsidRPr="00943A7B">
        <w:rPr>
          <w:rFonts w:ascii="微软雅黑" w:eastAsia="微软雅黑" w:hAnsi="微软雅黑" w:hint="eastAsia"/>
          <w:sz w:val="21"/>
          <w:szCs w:val="21"/>
        </w:rPr>
        <w:t>品牌</w:t>
      </w:r>
      <w:r w:rsidRPr="00943A7B">
        <w:rPr>
          <w:rFonts w:ascii="微软雅黑" w:eastAsia="微软雅黑" w:hAnsi="微软雅黑"/>
          <w:sz w:val="21"/>
          <w:szCs w:val="21"/>
        </w:rPr>
        <w:t>女性人群增长6.47%，30岁以下人群覆盖增长2.6%，人群兴趣集中于房产、职场、科技、游戏等领域</w:t>
      </w:r>
      <w:r w:rsidRPr="00943A7B">
        <w:rPr>
          <w:rFonts w:ascii="微软雅黑" w:eastAsia="微软雅黑" w:hAnsi="微软雅黑" w:hint="eastAsia"/>
          <w:sz w:val="21"/>
          <w:szCs w:val="21"/>
        </w:rPr>
        <w:t>。</w:t>
      </w:r>
      <w:r w:rsidRPr="00943A7B">
        <w:rPr>
          <w:rFonts w:ascii="微软雅黑" w:eastAsia="微软雅黑" w:hAnsi="微软雅黑"/>
          <w:sz w:val="21"/>
          <w:szCs w:val="21"/>
        </w:rPr>
        <w:t>活动结束后仍有粉丝持续寻找身边的洁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芙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柔，说明对品牌的认可和拥护。</w:t>
      </w:r>
    </w:p>
    <w:p w14:paraId="10EC2E5E" w14:textId="57BF51AC" w:rsidR="00BC7577" w:rsidRPr="00943A7B" w:rsidRDefault="008C5497" w:rsidP="001267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3A7B">
        <w:rPr>
          <w:rFonts w:ascii="微软雅黑" w:eastAsia="微软雅黑" w:hAnsi="微软雅黑" w:hint="eastAsia"/>
          <w:sz w:val="21"/>
          <w:szCs w:val="21"/>
        </w:rPr>
        <w:t>同时，</w:t>
      </w:r>
      <w:r w:rsidRPr="00943A7B">
        <w:rPr>
          <w:rFonts w:ascii="微软雅黑" w:eastAsia="微软雅黑" w:hAnsi="微软雅黑"/>
          <w:sz w:val="21"/>
          <w:szCs w:val="21"/>
        </w:rPr>
        <w:t>与上季度媒体投入相比，成本减少近7</w:t>
      </w:r>
      <w:r w:rsidRPr="00943A7B">
        <w:rPr>
          <w:rFonts w:ascii="微软雅黑" w:eastAsia="微软雅黑" w:hAnsi="微软雅黑" w:hint="eastAsia"/>
          <w:sz w:val="21"/>
          <w:szCs w:val="21"/>
        </w:rPr>
        <w:t>成，</w:t>
      </w:r>
      <w:r w:rsidRPr="00943A7B">
        <w:rPr>
          <w:rFonts w:ascii="微软雅黑" w:eastAsia="微软雅黑" w:hAnsi="微软雅黑"/>
          <w:sz w:val="21"/>
          <w:szCs w:val="21"/>
        </w:rPr>
        <w:t>却创下</w:t>
      </w:r>
      <w:proofErr w:type="gramStart"/>
      <w:r w:rsidRPr="00943A7B">
        <w:rPr>
          <w:rFonts w:ascii="微软雅黑" w:eastAsia="微软雅黑" w:hAnsi="微软雅黑"/>
          <w:sz w:val="21"/>
          <w:szCs w:val="21"/>
        </w:rPr>
        <w:t>品牌史</w:t>
      </w:r>
      <w:proofErr w:type="gramEnd"/>
      <w:r w:rsidRPr="00943A7B">
        <w:rPr>
          <w:rFonts w:ascii="微软雅黑" w:eastAsia="微软雅黑" w:hAnsi="微软雅黑"/>
          <w:sz w:val="21"/>
          <w:szCs w:val="21"/>
        </w:rPr>
        <w:t>上单次活动传播量新高纪录。</w:t>
      </w:r>
    </w:p>
    <w:sectPr w:rsidR="00BC7577" w:rsidRPr="00943A7B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B15A1" w14:textId="77777777" w:rsidR="00F218CB" w:rsidRDefault="00F218CB">
      <w:r>
        <w:separator/>
      </w:r>
    </w:p>
  </w:endnote>
  <w:endnote w:type="continuationSeparator" w:id="0">
    <w:p w14:paraId="49480939" w14:textId="77777777" w:rsidR="00F218CB" w:rsidRDefault="00F2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C29D7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87DE00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F885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9CE4048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85F87" w14:textId="77777777" w:rsidR="00F218CB" w:rsidRDefault="00F218CB">
      <w:r>
        <w:separator/>
      </w:r>
    </w:p>
  </w:footnote>
  <w:footnote w:type="continuationSeparator" w:id="0">
    <w:p w14:paraId="35D2D34F" w14:textId="77777777" w:rsidR="00F218CB" w:rsidRDefault="00F21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A7401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891BA00" wp14:editId="299947A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5DE74DF"/>
    <w:multiLevelType w:val="hybridMultilevel"/>
    <w:tmpl w:val="B21C69F0"/>
    <w:lvl w:ilvl="0" w:tplc="97BC7AAC">
      <w:start w:val="1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88D18B7"/>
    <w:multiLevelType w:val="hybridMultilevel"/>
    <w:tmpl w:val="4646373E"/>
    <w:lvl w:ilvl="0" w:tplc="908A86AE">
      <w:start w:val="2"/>
      <w:numFmt w:val="bullet"/>
      <w:lvlText w:val="-"/>
      <w:lvlJc w:val="left"/>
      <w:pPr>
        <w:ind w:left="84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0B03"/>
    <w:rsid w:val="000631F9"/>
    <w:rsid w:val="00063242"/>
    <w:rsid w:val="00071CE5"/>
    <w:rsid w:val="000724F0"/>
    <w:rsid w:val="0007509B"/>
    <w:rsid w:val="00077EC5"/>
    <w:rsid w:val="000845C3"/>
    <w:rsid w:val="000915E6"/>
    <w:rsid w:val="00094F7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67D0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D9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9D9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228B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2A3B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289B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7DE4"/>
    <w:rsid w:val="00753753"/>
    <w:rsid w:val="007538EE"/>
    <w:rsid w:val="00764220"/>
    <w:rsid w:val="0079238C"/>
    <w:rsid w:val="00793F18"/>
    <w:rsid w:val="00795109"/>
    <w:rsid w:val="007A0451"/>
    <w:rsid w:val="007B2D27"/>
    <w:rsid w:val="007B48B5"/>
    <w:rsid w:val="007C0828"/>
    <w:rsid w:val="007C3F70"/>
    <w:rsid w:val="007C4C7A"/>
    <w:rsid w:val="007D5451"/>
    <w:rsid w:val="007D76B6"/>
    <w:rsid w:val="007E2B9D"/>
    <w:rsid w:val="007F5C04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4644"/>
    <w:rsid w:val="008B689B"/>
    <w:rsid w:val="008C2693"/>
    <w:rsid w:val="008C549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951"/>
    <w:rsid w:val="00943A7B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51F2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6E5A"/>
    <w:rsid w:val="00B71E01"/>
    <w:rsid w:val="00B8083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024"/>
    <w:rsid w:val="00C078EC"/>
    <w:rsid w:val="00C171FB"/>
    <w:rsid w:val="00C272F9"/>
    <w:rsid w:val="00C40E03"/>
    <w:rsid w:val="00C5015C"/>
    <w:rsid w:val="00C516C8"/>
    <w:rsid w:val="00C657FA"/>
    <w:rsid w:val="00C66A66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189E"/>
    <w:rsid w:val="00E10140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18CB"/>
    <w:rsid w:val="00F22C99"/>
    <w:rsid w:val="00F35569"/>
    <w:rsid w:val="00F3618F"/>
    <w:rsid w:val="00F4008B"/>
    <w:rsid w:val="00F41E61"/>
    <w:rsid w:val="00F503C8"/>
    <w:rsid w:val="00F53EB4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772A7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表格样式 2"/>
    <w:rsid w:val="00060B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  <w:style w:type="paragraph" w:styleId="af3">
    <w:name w:val="footnote text"/>
    <w:basedOn w:val="a"/>
    <w:link w:val="af4"/>
    <w:uiPriority w:val="99"/>
    <w:unhideWhenUsed/>
    <w:rsid w:val="00060B03"/>
    <w:pPr>
      <w:pBdr>
        <w:top w:val="nil"/>
        <w:left w:val="nil"/>
        <w:bottom w:val="nil"/>
        <w:right w:val="nil"/>
        <w:between w:val="nil"/>
        <w:bar w:val="nil"/>
      </w:pBdr>
      <w:snapToGrid w:val="0"/>
    </w:pPr>
    <w:rPr>
      <w:rFonts w:ascii="Helvetica Neue" w:eastAsia="Helvetica Neue" w:hAnsi="Helvetica Neue" w:cs="Helvetica Neue"/>
      <w:color w:val="000000"/>
      <w:sz w:val="18"/>
      <w:szCs w:val="18"/>
      <w:bdr w:val="nil"/>
    </w:rPr>
  </w:style>
  <w:style w:type="character" w:customStyle="1" w:styleId="af4">
    <w:name w:val="脚注文本 字符"/>
    <w:basedOn w:val="a0"/>
    <w:link w:val="af3"/>
    <w:uiPriority w:val="99"/>
    <w:rsid w:val="00060B03"/>
    <w:rPr>
      <w:rFonts w:ascii="Helvetica Neue" w:eastAsia="Helvetica Neue" w:hAnsi="Helvetica Neue" w:cs="Helvetica Neue"/>
      <w:color w:val="000000"/>
      <w:sz w:val="18"/>
      <w:szCs w:val="18"/>
      <w:bdr w:val="nil"/>
    </w:rPr>
  </w:style>
  <w:style w:type="character" w:styleId="af5">
    <w:name w:val="footnote reference"/>
    <w:basedOn w:val="a0"/>
    <w:uiPriority w:val="99"/>
    <w:unhideWhenUsed/>
    <w:rsid w:val="00060B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239</Words>
  <Characters>1367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5</cp:revision>
  <cp:lastPrinted>2012-10-11T08:46:00Z</cp:lastPrinted>
  <dcterms:created xsi:type="dcterms:W3CDTF">2021-02-01T07:41:00Z</dcterms:created>
  <dcterms:modified xsi:type="dcterms:W3CDTF">2021-02-20T09:40:00Z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