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baseline"/>
        <w:rPr>
          <w:rFonts w:ascii="微软雅黑" w:hAnsi="微软雅黑" w:eastAsia="微软雅黑"/>
          <w:b/>
          <w:bCs w:val="0"/>
          <w:sz w:val="32"/>
          <w:szCs w:val="32"/>
        </w:rPr>
      </w:pPr>
      <w:bookmarkStart w:id="0" w:name="_GoBack"/>
      <w:r>
        <w:rPr>
          <w:rFonts w:hint="eastAsia" w:ascii="微软雅黑" w:hAnsi="微软雅黑" w:eastAsia="微软雅黑"/>
          <w:b/>
          <w:bCs w:val="0"/>
          <w:sz w:val="32"/>
          <w:szCs w:val="32"/>
        </w:rPr>
        <w:t>“软硬”兼施，</w:t>
      </w:r>
      <w:r>
        <w:rPr>
          <w:rFonts w:ascii="微软雅黑" w:hAnsi="微软雅黑" w:eastAsia="微软雅黑"/>
          <w:b/>
          <w:bCs w:val="0"/>
          <w:sz w:val="32"/>
          <w:szCs w:val="32"/>
        </w:rPr>
        <w:t>ColorOS</w:t>
      </w:r>
      <w:r>
        <w:rPr>
          <w:rFonts w:hint="eastAsia" w:ascii="微软雅黑" w:hAnsi="微软雅黑" w:eastAsia="微软雅黑"/>
          <w:b/>
          <w:bCs w:val="0"/>
          <w:sz w:val="32"/>
          <w:szCs w:val="32"/>
        </w:rPr>
        <w:t>系统</w:t>
      </w:r>
      <w:r>
        <w:rPr>
          <w:rFonts w:ascii="微软雅黑" w:hAnsi="微软雅黑" w:eastAsia="微软雅黑"/>
          <w:b/>
          <w:bCs w:val="0"/>
          <w:sz w:val="32"/>
          <w:szCs w:val="32"/>
        </w:rPr>
        <w:t>助力OPPO出海竞争力升级</w:t>
      </w:r>
    </w:p>
    <w:bookmarkEnd w:id="0"/>
    <w:p>
      <w:pPr>
        <w:textAlignment w:val="baseline"/>
        <w:rPr>
          <w:rFonts w:ascii="微软雅黑" w:hAnsi="微软雅黑" w:eastAsia="微软雅黑"/>
          <w:b/>
          <w:sz w:val="21"/>
          <w:szCs w:val="21"/>
        </w:rPr>
      </w:pPr>
      <w:r>
        <w:rPr>
          <w:rFonts w:hint="eastAsia" w:ascii="微软雅黑" w:hAnsi="微软雅黑" w:eastAsia="微软雅黑"/>
          <w:b/>
          <w:sz w:val="21"/>
          <w:szCs w:val="21"/>
        </w:rPr>
        <w:t>广 告 主：</w:t>
      </w:r>
      <w:r>
        <w:rPr>
          <w:rFonts w:hint="eastAsia" w:ascii="微软雅黑" w:hAnsi="微软雅黑" w:eastAsia="微软雅黑"/>
          <w:bCs/>
          <w:sz w:val="21"/>
          <w:szCs w:val="21"/>
        </w:rPr>
        <w:t>OPPO</w:t>
      </w:r>
      <w:r>
        <w:rPr>
          <w:rFonts w:ascii="微软雅黑" w:hAnsi="微软雅黑" w:eastAsia="微软雅黑"/>
          <w:b/>
          <w:sz w:val="21"/>
          <w:szCs w:val="21"/>
        </w:rPr>
        <w:t xml:space="preserve"> </w:t>
      </w:r>
      <w:r>
        <w:rPr>
          <w:rFonts w:ascii="微软雅黑" w:hAnsi="微软雅黑" w:eastAsia="微软雅黑"/>
          <w:sz w:val="21"/>
          <w:szCs w:val="21"/>
        </w:rPr>
        <w:t>ColorOS</w:t>
      </w:r>
    </w:p>
    <w:p>
      <w:pPr>
        <w:textAlignment w:val="baseline"/>
        <w:rPr>
          <w:rFonts w:ascii="微软雅黑" w:hAnsi="微软雅黑" w:eastAsia="微软雅黑"/>
          <w:b/>
          <w:sz w:val="21"/>
          <w:szCs w:val="21"/>
        </w:rPr>
      </w:pPr>
      <w:r>
        <w:rPr>
          <w:rFonts w:hint="eastAsia" w:ascii="微软雅黑" w:hAnsi="微软雅黑" w:eastAsia="微软雅黑"/>
          <w:b/>
          <w:sz w:val="21"/>
          <w:szCs w:val="21"/>
        </w:rPr>
        <w:t>所属行业：</w:t>
      </w:r>
      <w:r>
        <w:rPr>
          <w:rFonts w:hint="eastAsia" w:ascii="微软雅黑" w:hAnsi="微软雅黑" w:eastAsia="微软雅黑"/>
          <w:sz w:val="21"/>
          <w:szCs w:val="21"/>
        </w:rPr>
        <w:t>3</w:t>
      </w:r>
      <w:r>
        <w:rPr>
          <w:rFonts w:ascii="微软雅黑" w:hAnsi="微软雅黑" w:eastAsia="微软雅黑"/>
          <w:sz w:val="21"/>
          <w:szCs w:val="21"/>
        </w:rPr>
        <w:t>C</w:t>
      </w:r>
      <w:r>
        <w:rPr>
          <w:rFonts w:ascii="微软雅黑" w:hAnsi="微软雅黑" w:eastAsia="微软雅黑"/>
          <w:b/>
          <w:sz w:val="21"/>
          <w:szCs w:val="21"/>
        </w:rPr>
        <w:t xml:space="preserve"> </w:t>
      </w:r>
    </w:p>
    <w:p>
      <w:pPr>
        <w:textAlignment w:val="baseline"/>
        <w:rPr>
          <w:rFonts w:ascii="微软雅黑" w:hAnsi="微软雅黑" w:eastAsia="微软雅黑"/>
          <w:b/>
          <w:sz w:val="21"/>
          <w:szCs w:val="21"/>
        </w:rPr>
      </w:pPr>
      <w:r>
        <w:rPr>
          <w:rFonts w:hint="eastAsia" w:ascii="微软雅黑" w:hAnsi="微软雅黑" w:eastAsia="微软雅黑"/>
          <w:b/>
          <w:sz w:val="21"/>
          <w:szCs w:val="21"/>
        </w:rPr>
        <w:t>执行时间：</w:t>
      </w:r>
      <w:r>
        <w:rPr>
          <w:rFonts w:ascii="微软雅黑" w:hAnsi="微软雅黑" w:eastAsia="微软雅黑"/>
          <w:sz w:val="21"/>
          <w:szCs w:val="21"/>
        </w:rPr>
        <w:t>2019</w:t>
      </w:r>
      <w:r>
        <w:rPr>
          <w:rFonts w:hint="eastAsia" w:ascii="微软雅黑" w:hAnsi="微软雅黑" w:eastAsia="微软雅黑"/>
          <w:sz w:val="21"/>
          <w:szCs w:val="21"/>
          <w:lang w:val="en-US" w:eastAsia="zh-CN"/>
        </w:rPr>
        <w:t>.</w:t>
      </w:r>
      <w:r>
        <w:rPr>
          <w:rFonts w:ascii="微软雅黑" w:hAnsi="微软雅黑" w:eastAsia="微软雅黑"/>
          <w:sz w:val="21"/>
          <w:szCs w:val="21"/>
        </w:rPr>
        <w:t>11-2020</w:t>
      </w:r>
      <w:r>
        <w:rPr>
          <w:rFonts w:hint="eastAsia" w:ascii="微软雅黑" w:hAnsi="微软雅黑" w:eastAsia="微软雅黑"/>
          <w:sz w:val="21"/>
          <w:szCs w:val="21"/>
          <w:lang w:val="en-US" w:eastAsia="zh-CN"/>
        </w:rPr>
        <w:t>.0</w:t>
      </w:r>
      <w:r>
        <w:rPr>
          <w:rFonts w:ascii="微软雅黑" w:hAnsi="微软雅黑" w:eastAsia="微软雅黑"/>
          <w:sz w:val="21"/>
          <w:szCs w:val="21"/>
        </w:rPr>
        <w:t>2</w:t>
      </w:r>
    </w:p>
    <w:p>
      <w:pPr>
        <w:spacing w:after="240"/>
        <w:textAlignment w:val="baseline"/>
        <w:rPr>
          <w:rFonts w:hint="eastAsia" w:ascii="微软雅黑" w:hAnsi="微软雅黑" w:eastAsia="微软雅黑"/>
          <w:bCs/>
          <w:sz w:val="21"/>
          <w:szCs w:val="21"/>
        </w:rPr>
      </w:pPr>
      <w:r>
        <w:rPr>
          <w:rFonts w:hint="eastAsia" w:ascii="微软雅黑" w:hAnsi="微软雅黑" w:eastAsia="微软雅黑"/>
          <w:b/>
          <w:sz w:val="21"/>
          <w:szCs w:val="21"/>
        </w:rPr>
        <w:t>参选类别：</w:t>
      </w:r>
      <w:r>
        <w:rPr>
          <w:rFonts w:hint="eastAsia" w:ascii="微软雅黑" w:hAnsi="微软雅黑" w:eastAsia="微软雅黑"/>
          <w:bCs/>
          <w:sz w:val="21"/>
          <w:szCs w:val="21"/>
        </w:rPr>
        <w:t>出海营销类</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
          <w:color w:val="0000FF"/>
          <w:sz w:val="28"/>
        </w:rPr>
      </w:pPr>
      <w:r>
        <w:rPr>
          <w:rFonts w:hint="eastAsia" w:ascii="微软雅黑" w:hAnsi="微软雅黑" w:eastAsia="微软雅黑"/>
          <w:b/>
          <w:color w:val="0000FF"/>
          <w:sz w:val="28"/>
        </w:rPr>
        <w:t>营销背景</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sz w:val="21"/>
          <w:szCs w:val="21"/>
        </w:rPr>
      </w:pPr>
      <w:r>
        <w:rPr>
          <w:rFonts w:hint="eastAsia" w:ascii="微软雅黑" w:hAnsi="微软雅黑" w:eastAsia="微软雅黑"/>
          <w:sz w:val="21"/>
          <w:szCs w:val="21"/>
        </w:rPr>
        <w:t>在中国手机出海的竞争中，</w:t>
      </w:r>
      <w:r>
        <w:rPr>
          <w:rFonts w:ascii="微软雅黑" w:hAnsi="微软雅黑" w:eastAsia="微软雅黑"/>
          <w:sz w:val="21"/>
          <w:szCs w:val="21"/>
        </w:rPr>
        <w:t>OPPO手机市场占有率位居前三。ColorOS是OPPO自主研发的基于Android系统的手机操作系统。在智能机硬件比拼白热化的现况下，消费者对于软件体验的重视度越来越高。</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
          <w:sz w:val="21"/>
          <w:szCs w:val="21"/>
        </w:rPr>
      </w:pPr>
      <w:r>
        <w:rPr>
          <w:rFonts w:ascii="微软雅黑" w:hAnsi="微软雅黑" w:eastAsia="微软雅黑"/>
          <w:b/>
          <w:sz w:val="21"/>
          <w:szCs w:val="21"/>
        </w:rPr>
        <w:t>ColorOS软件系统品牌建设面临以下三大困境：</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Cs/>
          <w:sz w:val="21"/>
          <w:szCs w:val="21"/>
        </w:rPr>
      </w:pPr>
      <w:r>
        <w:rPr>
          <w:rFonts w:ascii="微软雅黑" w:hAnsi="微软雅黑" w:eastAsia="微软雅黑"/>
          <w:bCs/>
          <w:sz w:val="21"/>
          <w:szCs w:val="21"/>
        </w:rPr>
        <w:t>1</w:t>
      </w:r>
      <w:r>
        <w:rPr>
          <w:rFonts w:hint="eastAsia" w:ascii="微软雅黑" w:hAnsi="微软雅黑" w:eastAsia="微软雅黑"/>
          <w:bCs/>
          <w:sz w:val="21"/>
          <w:szCs w:val="21"/>
          <w:lang w:eastAsia="zh-CN"/>
        </w:rPr>
        <w:t>、</w:t>
      </w:r>
      <w:r>
        <w:rPr>
          <w:rFonts w:ascii="微软雅黑" w:hAnsi="微软雅黑" w:eastAsia="微软雅黑"/>
          <w:bCs/>
          <w:sz w:val="21"/>
          <w:szCs w:val="21"/>
        </w:rPr>
        <w:t>Oppo做为硬件制造商从未尝试过建立软件品牌，ColorOS的认知度在双印市场处于第三梯队末尾的位置，迅速突围，成长有难度。</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Cs/>
          <w:sz w:val="21"/>
          <w:szCs w:val="21"/>
        </w:rPr>
      </w:pPr>
      <w:r>
        <w:rPr>
          <w:rFonts w:ascii="微软雅黑" w:hAnsi="微软雅黑" w:eastAsia="微软雅黑"/>
          <w:bCs/>
          <w:sz w:val="21"/>
          <w:szCs w:val="21"/>
        </w:rPr>
        <w:t>2</w:t>
      </w:r>
      <w:r>
        <w:rPr>
          <w:rFonts w:hint="eastAsia" w:ascii="微软雅黑" w:hAnsi="微软雅黑" w:eastAsia="微软雅黑"/>
          <w:bCs/>
          <w:sz w:val="21"/>
          <w:szCs w:val="21"/>
          <w:lang w:eastAsia="zh-CN"/>
        </w:rPr>
        <w:t>、</w:t>
      </w:r>
      <w:r>
        <w:rPr>
          <w:rFonts w:ascii="微软雅黑" w:hAnsi="微软雅黑" w:eastAsia="微软雅黑"/>
          <w:bCs/>
          <w:sz w:val="21"/>
          <w:szCs w:val="21"/>
        </w:rPr>
        <w:t>ColorOS也是基于安卓所开发的系统软件，他们的市场同质性太高，如何挖掘ColorOS的优势并建立品牌差异化和竞争力需要对产品本身有深入和专业的解读。</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Cs/>
          <w:sz w:val="21"/>
          <w:szCs w:val="21"/>
        </w:rPr>
      </w:pPr>
      <w:r>
        <w:rPr>
          <w:rFonts w:ascii="微软雅黑" w:hAnsi="微软雅黑" w:eastAsia="微软雅黑"/>
          <w:bCs/>
          <w:sz w:val="21"/>
          <w:szCs w:val="21"/>
        </w:rPr>
        <w:t>3</w:t>
      </w:r>
      <w:r>
        <w:rPr>
          <w:rFonts w:hint="eastAsia" w:ascii="微软雅黑" w:hAnsi="微软雅黑" w:eastAsia="微软雅黑"/>
          <w:bCs/>
          <w:sz w:val="21"/>
          <w:szCs w:val="21"/>
          <w:lang w:eastAsia="zh-CN"/>
        </w:rPr>
        <w:t>、</w:t>
      </w:r>
      <w:r>
        <w:rPr>
          <w:rFonts w:ascii="微软雅黑" w:hAnsi="微软雅黑" w:eastAsia="微软雅黑"/>
          <w:bCs/>
          <w:sz w:val="21"/>
          <w:szCs w:val="21"/>
        </w:rPr>
        <w:t>传播预算有限，如何在有限的预算范围内达到最极致的传播效果成为一大挑战</w:t>
      </w:r>
      <w:r>
        <w:rPr>
          <w:rFonts w:hint="eastAsia" w:ascii="微软雅黑" w:hAnsi="微软雅黑" w:eastAsia="微软雅黑"/>
          <w:bCs/>
          <w:sz w:val="21"/>
          <w:szCs w:val="21"/>
        </w:rPr>
        <w:t>。</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
          <w:color w:val="0000FF"/>
          <w:sz w:val="28"/>
        </w:rPr>
      </w:pPr>
      <w:r>
        <w:rPr>
          <w:rFonts w:hint="eastAsia" w:ascii="微软雅黑" w:hAnsi="微软雅黑" w:eastAsia="微软雅黑"/>
          <w:b/>
          <w:color w:val="0000FF"/>
          <w:sz w:val="28"/>
        </w:rPr>
        <w:t>营销目标</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sz w:val="21"/>
          <w:szCs w:val="21"/>
        </w:rPr>
      </w:pPr>
      <w:r>
        <w:rPr>
          <w:rFonts w:ascii="微软雅黑" w:hAnsi="微软雅黑" w:eastAsia="微软雅黑"/>
          <w:sz w:val="21"/>
          <w:szCs w:val="21"/>
        </w:rPr>
        <w:t>OPPO新一代ColorOS7系统首次尝试在海外进行大规模推广，整体营销策略覆盖多元营销渠道，期望通过线上社交平台、媒体公关和线下发布会的布局达到以下三大推广目标：</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sz w:val="21"/>
          <w:szCs w:val="21"/>
        </w:rPr>
      </w:pPr>
      <w:r>
        <w:rPr>
          <w:rFonts w:ascii="微软雅黑" w:hAnsi="微软雅黑" w:eastAsia="微软雅黑"/>
          <w:b/>
          <w:bCs/>
          <w:sz w:val="21"/>
          <w:szCs w:val="21"/>
        </w:rPr>
        <w:t>品牌认知度提升</w:t>
      </w:r>
      <w:r>
        <w:rPr>
          <w:rFonts w:hint="eastAsia" w:ascii="微软雅黑" w:hAnsi="微软雅黑" w:eastAsia="微软雅黑"/>
          <w:b/>
          <w:bCs/>
          <w:sz w:val="21"/>
          <w:szCs w:val="21"/>
        </w:rPr>
        <w:t>：</w:t>
      </w:r>
      <w:r>
        <w:rPr>
          <w:rFonts w:hint="eastAsia" w:ascii="微软雅黑" w:hAnsi="微软雅黑" w:eastAsia="微软雅黑"/>
          <w:b w:val="0"/>
          <w:bCs w:val="0"/>
          <w:sz w:val="21"/>
          <w:szCs w:val="21"/>
        </w:rPr>
        <w:t>在</w:t>
      </w:r>
      <w:r>
        <w:rPr>
          <w:rFonts w:hint="eastAsia" w:ascii="微软雅黑" w:hAnsi="微软雅黑" w:eastAsia="微软雅黑"/>
          <w:sz w:val="21"/>
          <w:szCs w:val="21"/>
        </w:rPr>
        <w:t>重点市场</w:t>
      </w:r>
      <w:r>
        <w:rPr>
          <w:rFonts w:ascii="微软雅黑" w:hAnsi="微软雅黑" w:eastAsia="微软雅黑"/>
          <w:sz w:val="21"/>
          <w:szCs w:val="21"/>
        </w:rPr>
        <w:t>(印尼、印度)通过ColorOS7发布会，迅速突围并建立ColorOS的品牌认知度</w:t>
      </w:r>
      <w:r>
        <w:rPr>
          <w:rFonts w:hint="eastAsia" w:ascii="微软雅黑" w:hAnsi="微软雅黑" w:eastAsia="微软雅黑"/>
          <w:sz w:val="21"/>
          <w:szCs w:val="21"/>
        </w:rPr>
        <w:t>。</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sz w:val="21"/>
          <w:szCs w:val="21"/>
        </w:rPr>
      </w:pPr>
      <w:r>
        <w:rPr>
          <w:rFonts w:ascii="微软雅黑" w:hAnsi="微软雅黑" w:eastAsia="微软雅黑"/>
          <w:b/>
          <w:bCs/>
          <w:sz w:val="21"/>
          <w:szCs w:val="21"/>
        </w:rPr>
        <w:t>用户口碑提升</w:t>
      </w:r>
      <w:r>
        <w:rPr>
          <w:rFonts w:hint="eastAsia" w:ascii="微软雅黑" w:hAnsi="微软雅黑" w:eastAsia="微软雅黑"/>
          <w:b/>
          <w:bCs/>
          <w:sz w:val="21"/>
          <w:szCs w:val="21"/>
        </w:rPr>
        <w:t>：</w:t>
      </w:r>
      <w:r>
        <w:rPr>
          <w:rFonts w:hint="eastAsia" w:ascii="微软雅黑" w:hAnsi="微软雅黑" w:eastAsia="微软雅黑"/>
          <w:sz w:val="21"/>
          <w:szCs w:val="21"/>
        </w:rPr>
        <w:t>在营销内容和信息中充分体现</w:t>
      </w:r>
      <w:r>
        <w:rPr>
          <w:rFonts w:ascii="微软雅黑" w:hAnsi="微软雅黑" w:eastAsia="微软雅黑"/>
          <w:sz w:val="21"/>
          <w:szCs w:val="21"/>
        </w:rPr>
        <w:t>ColorOS的独特竞争优势，提升用户口碑以及好感度。</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sz w:val="21"/>
          <w:szCs w:val="21"/>
        </w:rPr>
      </w:pPr>
      <w:r>
        <w:rPr>
          <w:rFonts w:ascii="微软雅黑" w:hAnsi="微软雅黑" w:eastAsia="微软雅黑"/>
          <w:b/>
          <w:bCs/>
          <w:sz w:val="21"/>
          <w:szCs w:val="21"/>
        </w:rPr>
        <w:t>预算效果最大化</w:t>
      </w:r>
      <w:r>
        <w:rPr>
          <w:rFonts w:hint="eastAsia" w:ascii="微软雅黑" w:hAnsi="微软雅黑" w:eastAsia="微软雅黑"/>
          <w:b/>
          <w:bCs/>
          <w:sz w:val="21"/>
          <w:szCs w:val="21"/>
        </w:rPr>
        <w:t>：</w:t>
      </w:r>
      <w:r>
        <w:rPr>
          <w:rFonts w:hint="eastAsia" w:ascii="微软雅黑" w:hAnsi="微软雅黑" w:eastAsia="微软雅黑"/>
          <w:sz w:val="21"/>
          <w:szCs w:val="21"/>
        </w:rPr>
        <w:t>以双印市场为核心，用最小的营销预算获得全球市场覆盖。</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
          <w:color w:val="0000FF"/>
          <w:sz w:val="28"/>
        </w:rPr>
      </w:pPr>
      <w:r>
        <w:rPr>
          <w:rFonts w:hint="eastAsia" w:ascii="微软雅黑" w:hAnsi="微软雅黑" w:eastAsia="微软雅黑"/>
          <w:b/>
          <w:color w:val="0000FF"/>
          <w:sz w:val="28"/>
        </w:rPr>
        <w:t>策略与创意</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sz w:val="21"/>
          <w:szCs w:val="21"/>
        </w:rPr>
      </w:pPr>
      <w:r>
        <w:rPr>
          <w:rFonts w:ascii="微软雅黑" w:hAnsi="微软雅黑" w:eastAsia="微软雅黑"/>
          <w:sz w:val="21"/>
          <w:szCs w:val="21"/>
        </w:rPr>
        <w:t>1</w:t>
      </w:r>
      <w:r>
        <w:rPr>
          <w:rFonts w:hint="eastAsia" w:ascii="微软雅黑" w:hAnsi="微软雅黑" w:eastAsia="微软雅黑"/>
          <w:sz w:val="21"/>
          <w:szCs w:val="21"/>
          <w:lang w:eastAsia="zh-CN"/>
        </w:rPr>
        <w:t>、</w:t>
      </w:r>
      <w:r>
        <w:rPr>
          <w:rFonts w:ascii="微软雅黑" w:hAnsi="微软雅黑" w:eastAsia="微软雅黑"/>
          <w:sz w:val="21"/>
          <w:szCs w:val="21"/>
        </w:rPr>
        <w:t>针对双印市场做本地化创意和内容发酵，短时间内推动社媒上的内容观看与分享，节省付费广告消耗。</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sz w:val="21"/>
          <w:szCs w:val="21"/>
        </w:rPr>
      </w:pPr>
      <w:r>
        <w:rPr>
          <w:rFonts w:ascii="微软雅黑" w:hAnsi="微软雅黑" w:eastAsia="微软雅黑"/>
          <w:sz w:val="21"/>
          <w:szCs w:val="21"/>
        </w:rPr>
        <w:t>2</w:t>
      </w:r>
      <w:r>
        <w:rPr>
          <w:rFonts w:hint="eastAsia" w:ascii="微软雅黑" w:hAnsi="微软雅黑" w:eastAsia="微软雅黑"/>
          <w:sz w:val="21"/>
          <w:szCs w:val="21"/>
          <w:lang w:eastAsia="zh-CN"/>
        </w:rPr>
        <w:t>、</w:t>
      </w:r>
      <w:r>
        <w:rPr>
          <w:rFonts w:ascii="微软雅黑" w:hAnsi="微软雅黑" w:eastAsia="微软雅黑"/>
          <w:sz w:val="21"/>
          <w:szCs w:val="21"/>
        </w:rPr>
        <w:t xml:space="preserve">借力Oppo全球粉丝阵营，推动垂直类深度用户互动，展现产品核心优势及卖点。 </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sz w:val="21"/>
          <w:szCs w:val="21"/>
        </w:rPr>
      </w:pPr>
      <w:r>
        <w:rPr>
          <w:rFonts w:ascii="微软雅黑" w:hAnsi="微软雅黑" w:eastAsia="微软雅黑"/>
          <w:sz w:val="21"/>
          <w:szCs w:val="21"/>
        </w:rPr>
        <w:t>3</w:t>
      </w:r>
      <w:r>
        <w:rPr>
          <w:rFonts w:hint="eastAsia" w:ascii="微软雅黑" w:hAnsi="微软雅黑" w:eastAsia="微软雅黑"/>
          <w:sz w:val="21"/>
          <w:szCs w:val="21"/>
          <w:lang w:eastAsia="zh-CN"/>
        </w:rPr>
        <w:t>、</w:t>
      </w:r>
      <w:r>
        <w:rPr>
          <w:rFonts w:ascii="微软雅黑" w:hAnsi="微软雅黑" w:eastAsia="微软雅黑"/>
          <w:sz w:val="21"/>
          <w:szCs w:val="21"/>
        </w:rPr>
        <w:t>全球市场“集中式传播”节奏，乘胜追击的“爆发式”事件营销，把有限的营销预算效果最大化。</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sz w:val="21"/>
          <w:szCs w:val="21"/>
        </w:rPr>
      </w:pPr>
      <w:r>
        <w:rPr>
          <w:rFonts w:ascii="微软雅黑" w:hAnsi="微软雅黑" w:eastAsia="微软雅黑"/>
          <w:sz w:val="21"/>
          <w:szCs w:val="21"/>
        </w:rPr>
        <w:t>4</w:t>
      </w:r>
      <w:r>
        <w:rPr>
          <w:rFonts w:hint="eastAsia" w:ascii="微软雅黑" w:hAnsi="微软雅黑" w:eastAsia="微软雅黑"/>
          <w:sz w:val="21"/>
          <w:szCs w:val="21"/>
          <w:lang w:eastAsia="zh-CN"/>
        </w:rPr>
        <w:t>、</w:t>
      </w:r>
      <w:r>
        <w:rPr>
          <w:rFonts w:ascii="微软雅黑" w:hAnsi="微软雅黑" w:eastAsia="微软雅黑"/>
          <w:sz w:val="21"/>
          <w:szCs w:val="21"/>
        </w:rPr>
        <w:t>多圈层及场景沟通，注重粉丝体验及参与感受，利用KOL第三方背书和证言替代昂贵的媒介采购。</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
          <w:color w:val="0000FF"/>
          <w:sz w:val="28"/>
        </w:rPr>
      </w:pPr>
      <w:r>
        <w:rPr>
          <w:rFonts w:hint="eastAsia" w:ascii="微软雅黑" w:hAnsi="微软雅黑" w:eastAsia="微软雅黑"/>
          <w:b/>
          <w:color w:val="0000FF"/>
          <w:sz w:val="28"/>
        </w:rPr>
        <w:t>执行过程/媒体表现</w:t>
      </w:r>
    </w:p>
    <w:p>
      <w:pPr>
        <w:pStyle w:val="21"/>
        <w:keepNext w:val="0"/>
        <w:keepLines w:val="0"/>
        <w:pageBreakBefore w:val="0"/>
        <w:numPr>
          <w:numId w:val="0"/>
        </w:numPr>
        <w:kinsoku/>
        <w:wordWrap/>
        <w:overflowPunct/>
        <w:topLinePunct w:val="0"/>
        <w:autoSpaceDE/>
        <w:autoSpaceDN/>
        <w:bidi w:val="0"/>
        <w:adjustRightInd/>
        <w:snapToGrid/>
        <w:spacing w:before="100" w:beforeAutospacing="1" w:after="100" w:afterAutospacing="1"/>
        <w:ind w:leftChars="0"/>
        <w:textAlignment w:val="baseline"/>
        <w:rPr>
          <w:rFonts w:ascii="微软雅黑" w:hAnsi="微软雅黑" w:eastAsia="微软雅黑"/>
          <w:szCs w:val="21"/>
        </w:rPr>
      </w:pPr>
      <w:r>
        <w:rPr>
          <w:rFonts w:hint="eastAsia" w:ascii="微软雅黑" w:hAnsi="微软雅黑" w:eastAsia="微软雅黑"/>
          <w:szCs w:val="21"/>
          <w:lang w:val="en-US" w:eastAsia="zh-CN"/>
        </w:rPr>
        <w:t>1、</w:t>
      </w:r>
      <w:r>
        <w:rPr>
          <w:rFonts w:ascii="微软雅黑" w:hAnsi="微软雅黑" w:eastAsia="微软雅黑"/>
          <w:szCs w:val="21"/>
        </w:rPr>
        <w:t>针对双印市场做本地化创意和内容发酵，短时间内推动社媒上的内容观看与分享，节省付费广告消耗。</w:t>
      </w:r>
    </w:p>
    <w:p>
      <w:pPr>
        <w:pStyle w:val="21"/>
        <w:keepNext w:val="0"/>
        <w:keepLines w:val="0"/>
        <w:pageBreakBefore w:val="0"/>
        <w:numPr>
          <w:numId w:val="0"/>
        </w:numPr>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
          <w:bCs/>
          <w:szCs w:val="21"/>
        </w:rPr>
      </w:pPr>
      <w:r>
        <w:rPr>
          <w:rFonts w:hint="eastAsia" w:ascii="微软雅黑" w:hAnsi="微软雅黑" w:eastAsia="微软雅黑"/>
          <w:b/>
          <w:bCs/>
          <w:szCs w:val="21"/>
          <w:lang w:val="en-US" w:eastAsia="zh-CN"/>
        </w:rPr>
        <w:t xml:space="preserve">① </w:t>
      </w:r>
      <w:r>
        <w:rPr>
          <w:rFonts w:hint="eastAsia" w:ascii="微软雅黑" w:hAnsi="微软雅黑" w:eastAsia="微软雅黑"/>
          <w:b/>
          <w:bCs/>
          <w:szCs w:val="21"/>
        </w:rPr>
        <w:t>核心口碑功能深化传播</w:t>
      </w:r>
    </w:p>
    <w:p>
      <w:pPr>
        <w:keepNext w:val="0"/>
        <w:keepLines w:val="0"/>
        <w:pageBreakBefore w:val="0"/>
        <w:kinsoku/>
        <w:wordWrap/>
        <w:overflowPunct/>
        <w:topLinePunct w:val="0"/>
        <w:autoSpaceDE/>
        <w:autoSpaceDN/>
        <w:bidi w:val="0"/>
        <w:adjustRightInd/>
        <w:snapToGrid/>
        <w:spacing w:before="100" w:beforeAutospacing="1" w:after="100" w:afterAutospacing="1"/>
        <w:ind w:left="360"/>
        <w:jc w:val="center"/>
        <w:textAlignment w:val="baseline"/>
        <w:rPr>
          <w:rFonts w:ascii="微软雅黑" w:hAnsi="微软雅黑" w:eastAsia="微软雅黑"/>
          <w:sz w:val="21"/>
          <w:szCs w:val="21"/>
        </w:rPr>
      </w:pPr>
      <w:r>
        <w:rPr>
          <w:rFonts w:hint="eastAsia" w:ascii="微软雅黑" w:hAnsi="微软雅黑" w:eastAsia="微软雅黑"/>
          <w:sz w:val="21"/>
          <w:szCs w:val="21"/>
        </w:rPr>
        <w:t>品牌视频：假如人生有倒放之</w:t>
      </w:r>
      <w:r>
        <w:rPr>
          <w:rFonts w:ascii="微软雅黑" w:hAnsi="微软雅黑" w:eastAsia="微软雅黑"/>
          <w:sz w:val="21"/>
          <w:szCs w:val="21"/>
        </w:rPr>
        <w:t>DocVault电子证件</w:t>
      </w:r>
      <w:r>
        <w:rPr>
          <w:rFonts w:ascii="微软雅黑" w:hAnsi="微软雅黑" w:eastAsia="微软雅黑"/>
          <w:sz w:val="21"/>
          <w:szCs w:val="21"/>
        </w:rPr>
        <w:fldChar w:fldCharType="begin"/>
      </w:r>
      <w:r>
        <w:rPr>
          <w:rFonts w:ascii="微软雅黑" w:hAnsi="微软雅黑" w:eastAsia="微软雅黑"/>
          <w:sz w:val="21"/>
          <w:szCs w:val="21"/>
        </w:rPr>
        <w:instrText xml:space="preserve"> HYPERLINK "https://v.qq.com/x/page/u3140me82ut.html" </w:instrText>
      </w:r>
      <w:r>
        <w:rPr>
          <w:rFonts w:ascii="微软雅黑" w:hAnsi="微软雅黑" w:eastAsia="微软雅黑"/>
          <w:sz w:val="21"/>
          <w:szCs w:val="21"/>
        </w:rPr>
        <w:fldChar w:fldCharType="separate"/>
      </w:r>
      <w:r>
        <w:rPr>
          <w:rStyle w:val="16"/>
          <w:rFonts w:ascii="微软雅黑" w:hAnsi="微软雅黑" w:eastAsia="微软雅黑"/>
          <w:sz w:val="21"/>
          <w:szCs w:val="21"/>
        </w:rPr>
        <w:t>https://v.qq.com/x/page/u3140me82ut.html</w:t>
      </w:r>
      <w:r>
        <w:rPr>
          <w:rFonts w:ascii="微软雅黑" w:hAnsi="微软雅黑" w:eastAsia="微软雅黑"/>
          <w:sz w:val="21"/>
          <w:szCs w:val="21"/>
        </w:rPr>
        <w:fldChar w:fldCharType="end"/>
      </w:r>
    </w:p>
    <w:p>
      <w:pPr>
        <w:pStyle w:val="21"/>
        <w:keepNext w:val="0"/>
        <w:keepLines w:val="0"/>
        <w:pageBreakBefore w:val="0"/>
        <w:numPr>
          <w:ilvl w:val="0"/>
          <w:numId w:val="0"/>
        </w:numPr>
        <w:kinsoku/>
        <w:wordWrap/>
        <w:overflowPunct/>
        <w:topLinePunct w:val="0"/>
        <w:autoSpaceDE/>
        <w:autoSpaceDN/>
        <w:bidi w:val="0"/>
        <w:adjustRightInd/>
        <w:snapToGrid/>
        <w:spacing w:before="100" w:beforeAutospacing="1" w:after="100" w:afterAutospacing="1"/>
        <w:textAlignment w:val="baseline"/>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② 本土创意引起强烈共鸣</w:t>
      </w:r>
    </w:p>
    <w:p>
      <w:pPr>
        <w:keepNext w:val="0"/>
        <w:keepLines w:val="0"/>
        <w:pageBreakBefore w:val="0"/>
        <w:widowControl/>
        <w:kinsoku/>
        <w:wordWrap/>
        <w:overflowPunct/>
        <w:topLinePunct w:val="0"/>
        <w:autoSpaceDE/>
        <w:autoSpaceDN/>
        <w:bidi w:val="0"/>
        <w:adjustRightInd/>
        <w:snapToGrid/>
        <w:spacing w:beforeAutospacing="0" w:afterAutospacing="0"/>
        <w:ind w:left="363"/>
        <w:jc w:val="center"/>
        <w:textAlignment w:val="baseline"/>
        <w:rPr>
          <w:rFonts w:hint="eastAsia" w:ascii="微软雅黑" w:hAnsi="微软雅黑" w:eastAsia="微软雅黑"/>
          <w:sz w:val="21"/>
          <w:szCs w:val="21"/>
        </w:rPr>
      </w:pPr>
      <w:r>
        <w:rPr>
          <w:rFonts w:hint="eastAsia" w:ascii="微软雅黑" w:hAnsi="微软雅黑" w:eastAsia="微软雅黑"/>
          <w:sz w:val="21"/>
          <w:szCs w:val="21"/>
        </w:rPr>
        <w:t>品牌视频：假如人生有倒放之骑行模式</w:t>
      </w:r>
    </w:p>
    <w:p>
      <w:pPr>
        <w:keepNext w:val="0"/>
        <w:keepLines w:val="0"/>
        <w:pageBreakBefore w:val="0"/>
        <w:widowControl/>
        <w:kinsoku/>
        <w:wordWrap/>
        <w:overflowPunct/>
        <w:topLinePunct w:val="0"/>
        <w:autoSpaceDE/>
        <w:autoSpaceDN/>
        <w:bidi w:val="0"/>
        <w:adjustRightInd/>
        <w:snapToGrid/>
        <w:spacing w:beforeAutospacing="0" w:afterAutospacing="0"/>
        <w:ind w:left="363"/>
        <w:jc w:val="center"/>
        <w:textAlignment w:val="baseline"/>
        <w:rPr>
          <w:rFonts w:ascii="微软雅黑" w:hAnsi="微软雅黑" w:eastAsia="微软雅黑"/>
          <w:sz w:val="21"/>
          <w:szCs w:val="21"/>
        </w:rPr>
      </w:pPr>
      <w:r>
        <w:fldChar w:fldCharType="begin"/>
      </w:r>
      <w:r>
        <w:instrText xml:space="preserve"> HYPERLINK "https://v.qq.com/x/page/q3140p3x1gq.html" </w:instrText>
      </w:r>
      <w:r>
        <w:fldChar w:fldCharType="separate"/>
      </w:r>
      <w:r>
        <w:rPr>
          <w:rStyle w:val="16"/>
          <w:rFonts w:ascii="微软雅黑" w:hAnsi="微软雅黑" w:eastAsia="微软雅黑"/>
          <w:sz w:val="21"/>
          <w:szCs w:val="21"/>
        </w:rPr>
        <w:t>https://v.qq.com/x/page/q3140p3x1gq.html</w:t>
      </w:r>
      <w:r>
        <w:rPr>
          <w:rStyle w:val="16"/>
          <w:rFonts w:ascii="微软雅黑" w:hAnsi="微软雅黑" w:eastAsia="微软雅黑"/>
          <w:sz w:val="21"/>
          <w:szCs w:val="21"/>
        </w:rPr>
        <w:fldChar w:fldCharType="end"/>
      </w:r>
    </w:p>
    <w:p>
      <w:pPr>
        <w:pStyle w:val="21"/>
        <w:keepNext w:val="0"/>
        <w:keepLines w:val="0"/>
        <w:pageBreakBefore w:val="0"/>
        <w:numPr>
          <w:numId w:val="0"/>
        </w:numPr>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
          <w:bCs/>
          <w:szCs w:val="21"/>
        </w:rPr>
      </w:pPr>
      <w:r>
        <w:rPr>
          <w:rFonts w:hint="eastAsia" w:ascii="微软雅黑" w:hAnsi="微软雅黑" w:eastAsia="微软雅黑"/>
          <w:b/>
          <w:bCs/>
          <w:szCs w:val="21"/>
          <w:lang w:val="en-US" w:eastAsia="zh-CN"/>
        </w:rPr>
        <w:t xml:space="preserve">③ </w:t>
      </w:r>
      <w:r>
        <w:rPr>
          <w:rFonts w:hint="eastAsia" w:ascii="微软雅黑" w:hAnsi="微软雅黑" w:eastAsia="微软雅黑"/>
          <w:b/>
          <w:bCs/>
          <w:szCs w:val="21"/>
        </w:rPr>
        <w:t>高画质素材打造品牌质感</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hint="eastAsia" w:ascii="微软雅黑" w:hAnsi="微软雅黑" w:eastAsia="微软雅黑"/>
          <w:sz w:val="21"/>
          <w:szCs w:val="21"/>
          <w:lang w:eastAsia="zh-CN"/>
        </w:rPr>
      </w:pPr>
      <w:r>
        <w:rPr>
          <w:rFonts w:hint="eastAsia" w:ascii="微软雅黑" w:hAnsi="微软雅黑" w:eastAsia="微软雅黑"/>
          <w:sz w:val="21"/>
          <w:szCs w:val="21"/>
        </w:rPr>
        <w:t>达成品牌视频</w:t>
      </w:r>
      <w:r>
        <w:rPr>
          <w:rFonts w:ascii="微软雅黑" w:hAnsi="微软雅黑" w:eastAsia="微软雅黑"/>
          <w:sz w:val="21"/>
          <w:szCs w:val="21"/>
        </w:rPr>
        <w:t>Facebook单日曝光420万+</w:t>
      </w:r>
      <w:r>
        <w:rPr>
          <w:rFonts w:hint="eastAsia" w:ascii="微软雅黑" w:hAnsi="微软雅黑" w:eastAsia="微软雅黑"/>
          <w:sz w:val="21"/>
          <w:szCs w:val="21"/>
          <w:lang w:eastAsia="zh-CN"/>
        </w:rPr>
        <w:t>。</w:t>
      </w:r>
    </w:p>
    <w:p>
      <w:pPr>
        <w:pStyle w:val="21"/>
        <w:keepNext w:val="0"/>
        <w:keepLines w:val="0"/>
        <w:pageBreakBefore w:val="0"/>
        <w:numPr>
          <w:numId w:val="0"/>
        </w:numPr>
        <w:kinsoku/>
        <w:wordWrap/>
        <w:overflowPunct/>
        <w:topLinePunct w:val="0"/>
        <w:autoSpaceDE/>
        <w:autoSpaceDN/>
        <w:bidi w:val="0"/>
        <w:adjustRightInd/>
        <w:snapToGrid/>
        <w:spacing w:before="100" w:beforeAutospacing="1" w:after="100" w:afterAutospacing="1"/>
        <w:ind w:leftChars="0"/>
        <w:textAlignment w:val="baseline"/>
        <w:rPr>
          <w:rFonts w:ascii="微软雅黑" w:hAnsi="微软雅黑" w:eastAsia="微软雅黑"/>
          <w:sz w:val="18"/>
          <w:szCs w:val="18"/>
        </w:rPr>
      </w:pPr>
      <w:r>
        <w:rPr>
          <w:rFonts w:hint="eastAsia" w:ascii="微软雅黑" w:hAnsi="微软雅黑" w:eastAsia="微软雅黑"/>
          <w:szCs w:val="21"/>
          <w:lang w:val="en-US" w:eastAsia="zh-CN"/>
        </w:rPr>
        <w:t>2、</w:t>
      </w:r>
      <w:r>
        <w:rPr>
          <w:rFonts w:hint="eastAsia" w:ascii="微软雅黑" w:hAnsi="微软雅黑" w:eastAsia="微软雅黑"/>
          <w:szCs w:val="21"/>
        </w:rPr>
        <w:t>借力</w:t>
      </w:r>
      <w:r>
        <w:rPr>
          <w:rFonts w:ascii="微软雅黑" w:hAnsi="微软雅黑" w:eastAsia="微软雅黑"/>
          <w:szCs w:val="21"/>
        </w:rPr>
        <w:t>Oppo全球粉丝阵营，推动垂直类深度用户互动，展现产品核心优势及卖点。</w:t>
      </w:r>
      <w:r>
        <w:rPr>
          <w:rFonts w:hint="eastAsia" w:ascii="微软雅黑" w:hAnsi="微软雅黑" w:eastAsia="微软雅黑"/>
          <w:szCs w:val="18"/>
        </w:rPr>
        <w:t>积极打造品牌社群，加强用户黏性，累积制造期待感。</w:t>
      </w:r>
    </w:p>
    <w:p>
      <w:pPr>
        <w:pStyle w:val="21"/>
        <w:keepNext w:val="0"/>
        <w:keepLines w:val="0"/>
        <w:pageBreakBefore w:val="0"/>
        <w:numPr>
          <w:numId w:val="0"/>
        </w:numPr>
        <w:kinsoku/>
        <w:wordWrap/>
        <w:overflowPunct/>
        <w:topLinePunct w:val="0"/>
        <w:autoSpaceDE/>
        <w:autoSpaceDN/>
        <w:bidi w:val="0"/>
        <w:adjustRightInd/>
        <w:snapToGrid/>
        <w:spacing w:before="100" w:beforeAutospacing="1" w:after="100" w:afterAutospacing="1"/>
        <w:textAlignment w:val="baseline"/>
        <w:rPr>
          <w:rFonts w:hint="eastAsia" w:ascii="微软雅黑" w:hAnsi="微软雅黑" w:eastAsia="微软雅黑"/>
          <w:sz w:val="21"/>
          <w:szCs w:val="21"/>
          <w:lang w:eastAsia="zh-CN"/>
        </w:rPr>
      </w:pPr>
      <w:r>
        <w:rPr>
          <w:rFonts w:hint="eastAsia" w:ascii="微软雅黑" w:hAnsi="微软雅黑" w:eastAsia="微软雅黑"/>
          <w:szCs w:val="21"/>
        </w:rPr>
        <w:t>标签青年</w:t>
      </w:r>
      <w:r>
        <w:rPr>
          <w:rFonts w:ascii="微软雅黑" w:hAnsi="微软雅黑" w:eastAsia="微软雅黑"/>
          <w:szCs w:val="21"/>
        </w:rPr>
        <w:t>H5小测试</w:t>
      </w:r>
      <w:r>
        <w:rPr>
          <w:rFonts w:hint="eastAsia" w:ascii="微软雅黑" w:hAnsi="微软雅黑" w:eastAsia="微软雅黑"/>
          <w:szCs w:val="21"/>
          <w:lang w:eastAsia="zh-CN"/>
        </w:rPr>
        <w:t>：</w:t>
      </w:r>
      <w:r>
        <w:rPr>
          <w:rFonts w:hint="eastAsia" w:ascii="微软雅黑" w:hAnsi="微软雅黑" w:eastAsia="微软雅黑"/>
          <w:sz w:val="21"/>
          <w:szCs w:val="21"/>
        </w:rPr>
        <w:t>总曝光</w:t>
      </w:r>
      <w:r>
        <w:rPr>
          <w:rFonts w:ascii="微软雅黑" w:hAnsi="微软雅黑" w:eastAsia="微软雅黑"/>
          <w:sz w:val="21"/>
          <w:szCs w:val="21"/>
        </w:rPr>
        <w:t>1150万+，参与PV 43万+</w:t>
      </w:r>
      <w:r>
        <w:rPr>
          <w:rFonts w:hint="eastAsia" w:ascii="微软雅黑" w:hAnsi="微软雅黑" w:eastAsia="微软雅黑"/>
          <w:sz w:val="21"/>
          <w:szCs w:val="21"/>
          <w:lang w:eastAsia="zh-CN"/>
        </w:rPr>
        <w:t>。</w:t>
      </w:r>
    </w:p>
    <w:p>
      <w:pPr>
        <w:keepNext w:val="0"/>
        <w:keepLines w:val="0"/>
        <w:pageBreakBefore w:val="0"/>
        <w:widowControl/>
        <w:kinsoku/>
        <w:wordWrap/>
        <w:overflowPunct/>
        <w:topLinePunct w:val="0"/>
        <w:autoSpaceDE/>
        <w:autoSpaceDN/>
        <w:bidi w:val="0"/>
        <w:adjustRightInd/>
        <w:snapToGrid/>
        <w:spacing w:before="100" w:beforeAutospacing="1" w:afterAutospacing="0"/>
        <w:ind w:firstLine="420" w:firstLineChars="200"/>
        <w:jc w:val="center"/>
        <w:textAlignment w:val="baseline"/>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drawing>
          <wp:inline distT="0" distB="0" distL="114300" distR="114300">
            <wp:extent cx="1480185" cy="1480185"/>
            <wp:effectExtent l="0" t="0" r="5715" b="5715"/>
            <wp:docPr id="1" name="图片 1" descr="1612506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2506133"/>
                    <pic:cNvPicPr>
                      <a:picLocks noChangeAspect="1"/>
                    </pic:cNvPicPr>
                  </pic:nvPicPr>
                  <pic:blipFill>
                    <a:blip r:embed="rId7"/>
                    <a:stretch>
                      <a:fillRect/>
                    </a:stretch>
                  </pic:blipFill>
                  <pic:spPr>
                    <a:xfrm>
                      <a:off x="0" y="0"/>
                      <a:ext cx="1480185" cy="148018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beforeAutospacing="0" w:after="100" w:afterAutospacing="1"/>
        <w:jc w:val="center"/>
        <w:textAlignment w:val="baseline"/>
        <w:rPr>
          <w:rFonts w:ascii="微软雅黑" w:hAnsi="微软雅黑" w:eastAsia="微软雅黑"/>
          <w:sz w:val="21"/>
          <w:szCs w:val="21"/>
        </w:rPr>
      </w:pPr>
      <w:r>
        <w:rPr>
          <w:rFonts w:hint="eastAsia" w:ascii="微软雅黑" w:hAnsi="微软雅黑" w:eastAsia="微软雅黑"/>
          <w:sz w:val="21"/>
          <w:szCs w:val="21"/>
        </w:rPr>
        <w:t>标签青年H</w:t>
      </w:r>
      <w:r>
        <w:rPr>
          <w:rFonts w:ascii="微软雅黑" w:hAnsi="微软雅黑" w:eastAsia="微软雅黑"/>
          <w:sz w:val="21"/>
          <w:szCs w:val="21"/>
        </w:rPr>
        <w:t>5</w:t>
      </w:r>
      <w:r>
        <w:rPr>
          <w:rFonts w:hint="eastAsia" w:ascii="微软雅黑" w:hAnsi="微软雅黑" w:eastAsia="微软雅黑"/>
          <w:sz w:val="21"/>
          <w:szCs w:val="21"/>
        </w:rPr>
        <w:t>小测试</w:t>
      </w:r>
    </w:p>
    <w:p>
      <w:pPr>
        <w:pStyle w:val="21"/>
        <w:keepNext w:val="0"/>
        <w:keepLines w:val="0"/>
        <w:pageBreakBefore w:val="0"/>
        <w:numPr>
          <w:numId w:val="0"/>
        </w:numPr>
        <w:kinsoku/>
        <w:wordWrap/>
        <w:overflowPunct/>
        <w:topLinePunct w:val="0"/>
        <w:autoSpaceDE/>
        <w:autoSpaceDN/>
        <w:bidi w:val="0"/>
        <w:adjustRightInd/>
        <w:snapToGrid/>
        <w:spacing w:before="100" w:beforeAutospacing="1" w:after="100" w:afterAutospacing="1"/>
        <w:textAlignment w:val="baseline"/>
        <w:rPr>
          <w:rFonts w:hint="eastAsia" w:ascii="微软雅黑" w:hAnsi="微软雅黑" w:eastAsia="微软雅黑"/>
          <w:szCs w:val="21"/>
          <w:lang w:eastAsia="zh-CN"/>
        </w:rPr>
      </w:pPr>
      <w:r>
        <w:rPr>
          <w:rFonts w:ascii="微软雅黑" w:hAnsi="微软雅黑" w:eastAsia="微软雅黑"/>
          <w:szCs w:val="21"/>
        </w:rPr>
        <w:t>#Color4Life 印度发布会Fan Trip抽奖</w:t>
      </w:r>
      <w:r>
        <w:rPr>
          <w:rFonts w:hint="eastAsia" w:ascii="微软雅黑" w:hAnsi="微软雅黑" w:eastAsia="微软雅黑"/>
          <w:szCs w:val="21"/>
          <w:lang w:eastAsia="zh-CN"/>
        </w:rPr>
        <w:t>：</w:t>
      </w:r>
      <w:r>
        <w:rPr>
          <w:rFonts w:hint="eastAsia" w:ascii="微软雅黑" w:hAnsi="微软雅黑" w:eastAsia="微软雅黑"/>
          <w:szCs w:val="21"/>
        </w:rPr>
        <w:t>总曝光</w:t>
      </w:r>
      <w:r>
        <w:rPr>
          <w:rFonts w:ascii="微软雅黑" w:hAnsi="微软雅黑" w:eastAsia="微软雅黑"/>
          <w:szCs w:val="21"/>
        </w:rPr>
        <w:t>1300万，互动数120万+</w:t>
      </w:r>
      <w:r>
        <w:rPr>
          <w:rFonts w:hint="eastAsia" w:ascii="微软雅黑" w:hAnsi="微软雅黑" w:eastAsia="微软雅黑"/>
          <w:szCs w:val="21"/>
          <w:lang w:eastAsia="zh-CN"/>
        </w:rPr>
        <w:t>。</w:t>
      </w:r>
    </w:p>
    <w:p>
      <w:pPr>
        <w:pStyle w:val="21"/>
        <w:keepNext w:val="0"/>
        <w:keepLines w:val="0"/>
        <w:pageBreakBefore w:val="0"/>
        <w:numPr>
          <w:numId w:val="0"/>
        </w:numPr>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
          <w:bCs/>
          <w:szCs w:val="21"/>
        </w:rPr>
      </w:pPr>
      <w:r>
        <w:rPr>
          <w:rFonts w:hint="eastAsia" w:ascii="微软雅黑" w:hAnsi="微软雅黑" w:eastAsia="微软雅黑"/>
          <w:b/>
          <w:bCs/>
          <w:szCs w:val="21"/>
        </w:rPr>
        <w:t>衍生创意触发深度互动</w:t>
      </w:r>
    </w:p>
    <w:p>
      <w:pPr>
        <w:pStyle w:val="21"/>
        <w:keepNext w:val="0"/>
        <w:keepLines w:val="0"/>
        <w:pageBreakBefore w:val="0"/>
        <w:kinsoku/>
        <w:wordWrap/>
        <w:overflowPunct/>
        <w:topLinePunct w:val="0"/>
        <w:autoSpaceDE/>
        <w:autoSpaceDN/>
        <w:bidi w:val="0"/>
        <w:adjustRightInd/>
        <w:snapToGrid/>
        <w:spacing w:before="100" w:beforeAutospacing="1" w:after="100" w:afterAutospacing="1"/>
        <w:ind w:left="0" w:leftChars="0" w:firstLine="0" w:firstLineChars="0"/>
        <w:textAlignment w:val="baseline"/>
        <w:rPr>
          <w:rFonts w:ascii="微软雅黑" w:hAnsi="微软雅黑" w:eastAsia="微软雅黑"/>
          <w:sz w:val="21"/>
          <w:szCs w:val="21"/>
        </w:rPr>
      </w:pPr>
      <w:r>
        <w:rPr>
          <w:rFonts w:hint="eastAsia" w:ascii="微软雅黑" w:hAnsi="微软雅黑" w:eastAsia="微软雅黑"/>
          <w:szCs w:val="21"/>
        </w:rPr>
        <w:t>“</w:t>
      </w:r>
      <w:r>
        <w:rPr>
          <w:rFonts w:ascii="微软雅黑" w:hAnsi="微软雅黑" w:eastAsia="微软雅黑"/>
          <w:szCs w:val="21"/>
        </w:rPr>
        <w:t>7”主题创意制造悬念</w:t>
      </w:r>
      <w:r>
        <w:rPr>
          <w:rFonts w:hint="eastAsia" w:ascii="微软雅黑" w:hAnsi="微软雅黑" w:eastAsia="微软雅黑"/>
          <w:szCs w:val="21"/>
          <w:lang w:eastAsia="zh-CN"/>
        </w:rPr>
        <w:t>：</w:t>
      </w:r>
      <w:r>
        <w:rPr>
          <w:rFonts w:hint="eastAsia" w:ascii="微软雅黑" w:hAnsi="微软雅黑" w:eastAsia="微软雅黑"/>
          <w:sz w:val="21"/>
          <w:szCs w:val="21"/>
        </w:rPr>
        <w:t>触及用户</w:t>
      </w:r>
      <w:r>
        <w:rPr>
          <w:rFonts w:ascii="微软雅黑" w:hAnsi="微软雅黑" w:eastAsia="微软雅黑"/>
          <w:sz w:val="21"/>
          <w:szCs w:val="21"/>
        </w:rPr>
        <w:t>1000万+，深度互动104万+</w:t>
      </w:r>
    </w:p>
    <w:p>
      <w:pPr>
        <w:keepNext w:val="0"/>
        <w:keepLines w:val="0"/>
        <w:pageBreakBefore w:val="0"/>
        <w:kinsoku/>
        <w:wordWrap/>
        <w:overflowPunct/>
        <w:topLinePunct w:val="0"/>
        <w:autoSpaceDE/>
        <w:autoSpaceDN/>
        <w:bidi w:val="0"/>
        <w:adjustRightInd/>
        <w:snapToGrid/>
        <w:spacing w:before="100" w:beforeAutospacing="1" w:after="100" w:afterAutospacing="1"/>
        <w:jc w:val="center"/>
        <w:textAlignment w:val="baseline"/>
        <w:rPr>
          <w:rStyle w:val="16"/>
          <w:rFonts w:ascii="微软雅黑" w:hAnsi="微软雅黑" w:eastAsia="微软雅黑"/>
          <w:sz w:val="21"/>
          <w:szCs w:val="21"/>
        </w:rPr>
      </w:pPr>
      <w:r>
        <w:rPr>
          <w:rFonts w:ascii="微软雅黑" w:hAnsi="微软雅黑" w:eastAsia="微软雅黑"/>
          <w:sz w:val="21"/>
          <w:szCs w:val="21"/>
        </w:rPr>
        <w:t>Logo7视频: </w:t>
      </w:r>
      <w:r>
        <w:fldChar w:fldCharType="begin"/>
      </w:r>
      <w:r>
        <w:instrText xml:space="preserve"> HYPERLINK "https://v.qq.com/x/page/r3140po94go.html" </w:instrText>
      </w:r>
      <w:r>
        <w:fldChar w:fldCharType="separate"/>
      </w:r>
      <w:r>
        <w:rPr>
          <w:rStyle w:val="16"/>
          <w:rFonts w:ascii="微软雅黑" w:hAnsi="微软雅黑" w:eastAsia="微软雅黑"/>
          <w:sz w:val="21"/>
          <w:szCs w:val="21"/>
        </w:rPr>
        <w:t>https://v.qq.com/x/page/r3140po94go.html</w:t>
      </w:r>
      <w:r>
        <w:rPr>
          <w:rStyle w:val="16"/>
          <w:rFonts w:ascii="微软雅黑" w:hAnsi="微软雅黑" w:eastAsia="微软雅黑"/>
          <w:sz w:val="21"/>
          <w:szCs w:val="21"/>
        </w:rPr>
        <w:fldChar w:fldCharType="end"/>
      </w:r>
    </w:p>
    <w:p>
      <w:pPr>
        <w:pStyle w:val="21"/>
        <w:keepNext w:val="0"/>
        <w:keepLines w:val="0"/>
        <w:pageBreakBefore w:val="0"/>
        <w:numPr>
          <w:numId w:val="0"/>
        </w:numPr>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szCs w:val="21"/>
        </w:rPr>
      </w:pPr>
      <w:r>
        <w:rPr>
          <w:rFonts w:hint="eastAsia" w:ascii="微软雅黑" w:hAnsi="微软雅黑" w:eastAsia="微软雅黑"/>
          <w:szCs w:val="21"/>
        </w:rPr>
        <w:t>跨界品牌联合海报官宣</w:t>
      </w:r>
      <w:r>
        <w:rPr>
          <w:rFonts w:ascii="微软雅黑" w:hAnsi="微软雅黑" w:eastAsia="微软雅黑"/>
          <w:szCs w:val="21"/>
        </w:rPr>
        <w:t>ColorOS7</w:t>
      </w:r>
      <w:r>
        <w:rPr>
          <w:rFonts w:hint="eastAsia" w:ascii="微软雅黑" w:hAnsi="微软雅黑" w:eastAsia="微软雅黑"/>
          <w:szCs w:val="21"/>
          <w:lang w:eastAsia="zh-CN"/>
        </w:rPr>
        <w:t>：</w:t>
      </w:r>
      <w:r>
        <w:rPr>
          <w:rFonts w:hint="eastAsia" w:ascii="微软雅黑" w:hAnsi="微软雅黑" w:eastAsia="微软雅黑"/>
          <w:szCs w:val="21"/>
        </w:rPr>
        <w:t>触及用户</w:t>
      </w:r>
      <w:r>
        <w:rPr>
          <w:rFonts w:ascii="微软雅黑" w:hAnsi="微软雅黑" w:eastAsia="微软雅黑"/>
          <w:szCs w:val="21"/>
        </w:rPr>
        <w:t>100万+，深度互动15万+</w:t>
      </w:r>
    </w:p>
    <w:p>
      <w:pPr>
        <w:pStyle w:val="21"/>
        <w:keepNext w:val="0"/>
        <w:keepLines w:val="0"/>
        <w:pageBreakBefore w:val="0"/>
        <w:numPr>
          <w:numId w:val="0"/>
        </w:numPr>
        <w:kinsoku/>
        <w:wordWrap/>
        <w:overflowPunct/>
        <w:topLinePunct w:val="0"/>
        <w:autoSpaceDE/>
        <w:autoSpaceDN/>
        <w:bidi w:val="0"/>
        <w:adjustRightInd/>
        <w:snapToGrid/>
        <w:spacing w:before="100" w:beforeAutospacing="1" w:after="100" w:afterAutospacing="1"/>
        <w:textAlignment w:val="baseline"/>
        <w:rPr>
          <w:rFonts w:hint="eastAsia" w:ascii="微软雅黑" w:hAnsi="微软雅黑" w:eastAsia="微软雅黑"/>
          <w:szCs w:val="21"/>
          <w:lang w:eastAsia="zh-CN"/>
        </w:rPr>
      </w:pPr>
      <w:r>
        <w:rPr>
          <w:rFonts w:hint="eastAsia" w:ascii="微软雅黑" w:hAnsi="微软雅黑" w:eastAsia="微软雅黑"/>
          <w:szCs w:val="21"/>
        </w:rPr>
        <w:t>流畅使用体验助力口碑打造</w:t>
      </w:r>
      <w:r>
        <w:rPr>
          <w:rFonts w:hint="eastAsia" w:ascii="微软雅黑" w:hAnsi="微软雅黑" w:eastAsia="微软雅黑"/>
          <w:szCs w:val="21"/>
          <w:lang w:val="en-US" w:eastAsia="zh-CN"/>
        </w:rPr>
        <w:t>:</w:t>
      </w:r>
      <w:r>
        <w:rPr>
          <w:rFonts w:hint="eastAsia" w:ascii="微软雅黑" w:hAnsi="微软雅黑" w:eastAsia="微软雅黑"/>
          <w:szCs w:val="21"/>
        </w:rPr>
        <w:t>透过不同应用场景的对比视频，让用户对</w:t>
      </w:r>
      <w:r>
        <w:rPr>
          <w:rFonts w:ascii="微软雅黑" w:hAnsi="微软雅黑" w:eastAsia="微软雅黑"/>
          <w:szCs w:val="21"/>
        </w:rPr>
        <w:t>ColorOS7的新功能和流畅度更有体感</w:t>
      </w:r>
      <w:r>
        <w:rPr>
          <w:rFonts w:hint="eastAsia" w:ascii="微软雅黑" w:hAnsi="微软雅黑" w:eastAsia="微软雅黑"/>
          <w:szCs w:val="21"/>
          <w:lang w:eastAsia="zh-CN"/>
        </w:rPr>
        <w:t>，</w:t>
      </w:r>
      <w:r>
        <w:rPr>
          <w:rFonts w:hint="eastAsia" w:ascii="微软雅黑" w:hAnsi="微软雅黑" w:eastAsia="微软雅黑"/>
          <w:szCs w:val="21"/>
        </w:rPr>
        <w:t>单篇视频观看数达到</w:t>
      </w:r>
      <w:r>
        <w:rPr>
          <w:rFonts w:ascii="微软雅黑" w:hAnsi="微软雅黑" w:eastAsia="微软雅黑"/>
          <w:szCs w:val="21"/>
        </w:rPr>
        <w:t>255万+</w:t>
      </w:r>
      <w:r>
        <w:rPr>
          <w:rFonts w:hint="eastAsia" w:ascii="微软雅黑" w:hAnsi="微软雅黑" w:eastAsia="微软雅黑"/>
          <w:szCs w:val="21"/>
          <w:lang w:eastAsia="zh-CN"/>
        </w:rPr>
        <w:t>。</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sz w:val="21"/>
          <w:szCs w:val="21"/>
        </w:rPr>
      </w:pPr>
      <w:r>
        <w:rPr>
          <w:rFonts w:hint="eastAsia" w:ascii="微软雅黑" w:hAnsi="微软雅黑" w:eastAsia="微软雅黑"/>
          <w:sz w:val="21"/>
          <w:szCs w:val="21"/>
        </w:rPr>
        <w:t>3</w:t>
      </w:r>
      <w:r>
        <w:rPr>
          <w:rFonts w:hint="eastAsia" w:ascii="微软雅黑" w:hAnsi="微软雅黑" w:eastAsia="微软雅黑"/>
          <w:sz w:val="21"/>
          <w:szCs w:val="21"/>
          <w:lang w:eastAsia="zh-CN"/>
        </w:rPr>
        <w:t>、</w:t>
      </w:r>
      <w:r>
        <w:rPr>
          <w:rFonts w:hint="eastAsia" w:ascii="微软雅黑" w:hAnsi="微软雅黑" w:eastAsia="微软雅黑"/>
          <w:sz w:val="21"/>
          <w:szCs w:val="21"/>
        </w:rPr>
        <w:t>全球市场“集中式传播”节奏，乘胜追击的“爆发式”事件营销，把有限的营销预算效果最大化。</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sz w:val="21"/>
          <w:szCs w:val="21"/>
        </w:rPr>
      </w:pPr>
      <w:r>
        <w:rPr>
          <w:rFonts w:ascii="微软雅黑" w:hAnsi="微软雅黑" w:eastAsia="微软雅黑"/>
          <w:sz w:val="21"/>
          <w:szCs w:val="21"/>
        </w:rPr>
        <w:t>ColorOS7海外发布会“爆发式”事件营销，全球官方渠道+头部KOL外围传播总曝光2.7亿</w:t>
      </w:r>
      <w:r>
        <w:rPr>
          <w:rFonts w:hint="eastAsia" w:ascii="微软雅黑" w:hAnsi="微软雅黑" w:eastAsia="微软雅黑"/>
          <w:sz w:val="21"/>
          <w:szCs w:val="21"/>
        </w:rPr>
        <w:t>。</w:t>
      </w:r>
    </w:p>
    <w:p>
      <w:pPr>
        <w:pStyle w:val="21"/>
        <w:keepNext w:val="0"/>
        <w:keepLines w:val="0"/>
        <w:pageBreakBefore w:val="0"/>
        <w:numPr>
          <w:numId w:val="0"/>
        </w:numPr>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szCs w:val="21"/>
        </w:rPr>
      </w:pPr>
      <w:r>
        <w:rPr>
          <w:rFonts w:hint="eastAsia" w:ascii="微软雅黑" w:hAnsi="微软雅黑" w:eastAsia="微软雅黑"/>
          <w:szCs w:val="21"/>
        </w:rPr>
        <w:t>多平台现场直播，官方</w:t>
      </w:r>
      <w:r>
        <w:rPr>
          <w:rFonts w:ascii="微软雅黑" w:hAnsi="微软雅黑" w:eastAsia="微软雅黑"/>
          <w:szCs w:val="21"/>
        </w:rPr>
        <w:t>Youtube/Facebook直播及回顾，引导用户积极评价，官方Twitter有奖互动</w:t>
      </w:r>
      <w:r>
        <w:rPr>
          <w:rFonts w:hint="eastAsia" w:ascii="微软雅黑" w:hAnsi="微软雅黑" w:eastAsia="微软雅黑"/>
          <w:szCs w:val="21"/>
        </w:rPr>
        <w:t>。制造话题热榜，</w:t>
      </w:r>
      <w:r>
        <w:rPr>
          <w:rFonts w:ascii="微软雅黑" w:hAnsi="微软雅黑" w:eastAsia="微软雅黑"/>
          <w:szCs w:val="21"/>
        </w:rPr>
        <w:t>8小时稳占Twitter印度热门话题榜Top10，最高冲入Top4，话题曝光8200万+</w:t>
      </w:r>
      <w:r>
        <w:rPr>
          <w:rFonts w:hint="eastAsia" w:ascii="微软雅黑" w:hAnsi="微软雅黑" w:eastAsia="微软雅黑"/>
          <w:szCs w:val="21"/>
        </w:rPr>
        <w:t>。同步亮点宣传，系统亮点文以及适配计划帖引起大量用户关注，引发系统更新期待。</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sz w:val="21"/>
          <w:szCs w:val="21"/>
        </w:rPr>
      </w:pPr>
      <w:r>
        <w:rPr>
          <w:rFonts w:hint="eastAsia" w:ascii="微软雅黑" w:hAnsi="微软雅黑" w:eastAsia="微软雅黑"/>
          <w:sz w:val="21"/>
          <w:szCs w:val="21"/>
        </w:rPr>
        <w:t>4</w:t>
      </w:r>
      <w:r>
        <w:rPr>
          <w:rFonts w:hint="eastAsia" w:ascii="微软雅黑" w:hAnsi="微软雅黑" w:eastAsia="微软雅黑"/>
          <w:sz w:val="21"/>
          <w:szCs w:val="21"/>
          <w:lang w:eastAsia="zh-CN"/>
        </w:rPr>
        <w:t>、</w:t>
      </w:r>
      <w:r>
        <w:rPr>
          <w:rFonts w:hint="eastAsia" w:ascii="微软雅黑" w:hAnsi="微软雅黑" w:eastAsia="微软雅黑"/>
          <w:sz w:val="21"/>
          <w:szCs w:val="21"/>
        </w:rPr>
        <w:t>多圈层及场景沟通，注重粉丝体验及参与感受，利用</w:t>
      </w:r>
      <w:r>
        <w:rPr>
          <w:rFonts w:ascii="微软雅黑" w:hAnsi="微软雅黑" w:eastAsia="微软雅黑"/>
          <w:sz w:val="21"/>
          <w:szCs w:val="21"/>
        </w:rPr>
        <w:t>KOL第三方背书和证言替代昂贵的媒介采购。</w:t>
      </w:r>
      <w:r>
        <w:rPr>
          <w:rFonts w:hint="eastAsia" w:ascii="微软雅黑" w:hAnsi="微软雅黑" w:eastAsia="微软雅黑"/>
          <w:sz w:val="21"/>
          <w:szCs w:val="21"/>
        </w:rPr>
        <w:t>百万级</w:t>
      </w:r>
      <w:r>
        <w:rPr>
          <w:rFonts w:ascii="微软雅黑" w:hAnsi="微软雅黑" w:eastAsia="微软雅黑"/>
          <w:sz w:val="21"/>
          <w:szCs w:val="21"/>
        </w:rPr>
        <w:t>KOL为品牌背书，通过多圈层KOL放大品牌曝光量增强粉丝体验</w:t>
      </w:r>
      <w:r>
        <w:rPr>
          <w:rFonts w:hint="eastAsia" w:ascii="微软雅黑" w:hAnsi="微软雅黑" w:eastAsia="微软雅黑"/>
          <w:sz w:val="21"/>
          <w:szCs w:val="21"/>
        </w:rPr>
        <w:t>。</w:t>
      </w:r>
    </w:p>
    <w:p>
      <w:pPr>
        <w:pStyle w:val="21"/>
        <w:keepNext w:val="0"/>
        <w:keepLines w:val="0"/>
        <w:pageBreakBefore w:val="0"/>
        <w:numPr>
          <w:numId w:val="0"/>
        </w:numPr>
        <w:kinsoku/>
        <w:wordWrap/>
        <w:overflowPunct/>
        <w:topLinePunct w:val="0"/>
        <w:autoSpaceDE/>
        <w:autoSpaceDN/>
        <w:bidi w:val="0"/>
        <w:adjustRightInd/>
        <w:snapToGrid/>
        <w:spacing w:before="100" w:beforeAutospacing="1" w:after="100" w:afterAutospacing="1"/>
        <w:textAlignment w:val="baseline"/>
        <w:rPr>
          <w:rFonts w:hint="eastAsia" w:ascii="微软雅黑" w:hAnsi="微软雅黑" w:eastAsia="微软雅黑"/>
          <w:szCs w:val="21"/>
          <w:lang w:eastAsia="zh-CN"/>
        </w:rPr>
      </w:pPr>
      <w:r>
        <w:rPr>
          <w:rFonts w:hint="eastAsia" w:ascii="微软雅黑" w:hAnsi="微软雅黑" w:eastAsia="微软雅黑"/>
          <w:szCs w:val="21"/>
        </w:rPr>
        <w:t>权威设计师</w:t>
      </w:r>
      <w:r>
        <w:rPr>
          <w:rFonts w:ascii="微软雅黑" w:hAnsi="微软雅黑" w:eastAsia="微软雅黑"/>
          <w:szCs w:val="21"/>
        </w:rPr>
        <w:t>KOL &amp; 知名设计工作室Pentagram背书</w:t>
      </w:r>
      <w:r>
        <w:rPr>
          <w:rFonts w:hint="eastAsia" w:ascii="微软雅黑" w:hAnsi="微软雅黑" w:eastAsia="微软雅黑"/>
          <w:szCs w:val="21"/>
          <w:lang w:eastAsia="zh-CN"/>
        </w:rPr>
        <w:t>；</w:t>
      </w:r>
      <w:r>
        <w:rPr>
          <w:rFonts w:hint="eastAsia" w:ascii="微软雅黑" w:hAnsi="微软雅黑" w:eastAsia="微软雅黑"/>
          <w:szCs w:val="21"/>
        </w:rPr>
        <w:t>百万粉丝量级</w:t>
      </w:r>
      <w:r>
        <w:rPr>
          <w:rFonts w:ascii="微软雅黑" w:hAnsi="微软雅黑" w:eastAsia="微软雅黑"/>
          <w:szCs w:val="21"/>
        </w:rPr>
        <w:t>KOL与ColorOS官方账号深度互动</w:t>
      </w:r>
      <w:r>
        <w:rPr>
          <w:rFonts w:hint="eastAsia" w:ascii="微软雅黑" w:hAnsi="微软雅黑" w:eastAsia="微软雅黑"/>
          <w:szCs w:val="21"/>
          <w:lang w:eastAsia="zh-CN"/>
        </w:rPr>
        <w:t>；</w:t>
      </w:r>
      <w:r>
        <w:rPr>
          <w:rFonts w:hint="eastAsia" w:ascii="微软雅黑" w:hAnsi="微软雅黑" w:eastAsia="微软雅黑"/>
          <w:szCs w:val="21"/>
        </w:rPr>
        <w:t>本地化科技</w:t>
      </w:r>
      <w:r>
        <w:rPr>
          <w:rFonts w:ascii="微软雅黑" w:hAnsi="微软雅黑" w:eastAsia="微软雅黑"/>
          <w:szCs w:val="21"/>
        </w:rPr>
        <w:t>KOL测评背书</w:t>
      </w:r>
      <w:r>
        <w:rPr>
          <w:rFonts w:hint="eastAsia" w:ascii="微软雅黑" w:hAnsi="微软雅黑" w:eastAsia="微软雅黑"/>
          <w:szCs w:val="21"/>
          <w:lang w:eastAsia="zh-CN"/>
        </w:rPr>
        <w:t>。</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sz w:val="21"/>
          <w:szCs w:val="21"/>
        </w:rPr>
      </w:pPr>
      <w:r>
        <w:rPr>
          <w:rFonts w:hint="eastAsia" w:ascii="微软雅黑" w:hAnsi="微软雅黑" w:eastAsia="微软雅黑"/>
          <w:sz w:val="21"/>
          <w:szCs w:val="21"/>
        </w:rPr>
        <w:t>5</w:t>
      </w:r>
      <w:r>
        <w:rPr>
          <w:rFonts w:hint="eastAsia" w:ascii="微软雅黑" w:hAnsi="微软雅黑" w:eastAsia="微软雅黑"/>
          <w:sz w:val="21"/>
          <w:szCs w:val="21"/>
          <w:lang w:eastAsia="zh-CN"/>
        </w:rPr>
        <w:t>、</w:t>
      </w:r>
      <w:r>
        <w:rPr>
          <w:rFonts w:hint="eastAsia" w:ascii="微软雅黑" w:hAnsi="微软雅黑" w:eastAsia="微软雅黑"/>
          <w:sz w:val="21"/>
          <w:szCs w:val="21"/>
        </w:rPr>
        <w:t>垂直类媒体品牌背书</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sz w:val="21"/>
          <w:szCs w:val="21"/>
        </w:rPr>
      </w:pPr>
      <w:r>
        <w:rPr>
          <w:rFonts w:hint="eastAsia" w:ascii="微软雅黑" w:hAnsi="微软雅黑" w:eastAsia="微软雅黑"/>
          <w:sz w:val="21"/>
          <w:szCs w:val="21"/>
        </w:rPr>
        <w:t>国际媒体、印度媒体及东南亚媒体，包含印度全国性重点财经和主流媒体如</w:t>
      </w:r>
      <w:r>
        <w:rPr>
          <w:rFonts w:ascii="微软雅黑" w:hAnsi="微软雅黑" w:eastAsia="微软雅黑"/>
          <w:sz w:val="21"/>
          <w:szCs w:val="21"/>
        </w:rPr>
        <w:t>The economic times, The Indian Express, Business Standard，针对OPPO为ColorOS在印度首开发布会进行预热和报道，达成633篇海外媒体报道，416篇印度媒体报道。</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
          <w:bCs/>
          <w:sz w:val="21"/>
          <w:szCs w:val="21"/>
        </w:rPr>
      </w:pPr>
      <w:r>
        <w:rPr>
          <w:rFonts w:hint="eastAsia" w:ascii="微软雅黑" w:hAnsi="微软雅黑" w:eastAsia="微软雅黑"/>
          <w:b/>
          <w:bCs/>
          <w:sz w:val="21"/>
          <w:szCs w:val="21"/>
        </w:rPr>
        <w:t>整体传播节奏：</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
          <w:bCs/>
          <w:sz w:val="21"/>
          <w:szCs w:val="21"/>
        </w:rPr>
      </w:pPr>
      <w:r>
        <w:rPr>
          <w:rFonts w:hint="eastAsia" w:ascii="微软雅黑" w:hAnsi="微软雅黑" w:eastAsia="微软雅黑"/>
          <w:b/>
          <w:bCs/>
          <w:sz w:val="21"/>
          <w:szCs w:val="21"/>
          <w:lang w:val="en-US" w:eastAsia="zh-CN"/>
        </w:rPr>
        <w:t>一、</w:t>
      </w:r>
      <w:r>
        <w:rPr>
          <w:rFonts w:hint="eastAsia" w:ascii="微软雅黑" w:hAnsi="微软雅黑" w:eastAsia="微软雅黑"/>
          <w:b/>
          <w:bCs/>
          <w:sz w:val="21"/>
          <w:szCs w:val="21"/>
        </w:rPr>
        <w:t>蓄力期：</w:t>
      </w:r>
    </w:p>
    <w:p>
      <w:pPr>
        <w:pStyle w:val="21"/>
        <w:keepNext w:val="0"/>
        <w:keepLines w:val="0"/>
        <w:pageBreakBefore w:val="0"/>
        <w:numPr>
          <w:numId w:val="0"/>
        </w:numPr>
        <w:kinsoku/>
        <w:wordWrap/>
        <w:overflowPunct/>
        <w:topLinePunct w:val="0"/>
        <w:autoSpaceDE/>
        <w:autoSpaceDN/>
        <w:bidi w:val="0"/>
        <w:adjustRightInd/>
        <w:snapToGrid/>
        <w:spacing w:before="100" w:beforeAutospacing="1" w:after="100" w:afterAutospacing="1"/>
        <w:ind w:leftChars="0"/>
        <w:textAlignment w:val="baseline"/>
        <w:rPr>
          <w:rFonts w:ascii="微软雅黑" w:hAnsi="微软雅黑" w:eastAsia="微软雅黑"/>
          <w:b/>
          <w:bCs/>
          <w:szCs w:val="21"/>
        </w:rPr>
      </w:pPr>
      <w:r>
        <w:rPr>
          <w:rFonts w:hint="eastAsia" w:ascii="微软雅黑" w:hAnsi="微软雅黑" w:eastAsia="微软雅黑"/>
          <w:b/>
          <w:bCs/>
          <w:szCs w:val="21"/>
        </w:rPr>
        <w:t>海外官方社媒铺垫品牌声量</w:t>
      </w:r>
    </w:p>
    <w:p>
      <w:pPr>
        <w:pStyle w:val="21"/>
        <w:keepNext w:val="0"/>
        <w:keepLines w:val="0"/>
        <w:pageBreakBefore w:val="0"/>
        <w:kinsoku/>
        <w:wordWrap/>
        <w:overflowPunct/>
        <w:topLinePunct w:val="0"/>
        <w:autoSpaceDE/>
        <w:autoSpaceDN/>
        <w:bidi w:val="0"/>
        <w:adjustRightInd/>
        <w:snapToGrid/>
        <w:spacing w:before="100" w:beforeAutospacing="1" w:after="100" w:afterAutospacing="1"/>
        <w:ind w:left="0" w:leftChars="0" w:firstLine="0" w:firstLineChars="0"/>
        <w:textAlignment w:val="baseline"/>
        <w:rPr>
          <w:rFonts w:ascii="微软雅黑" w:hAnsi="微软雅黑" w:eastAsia="微软雅黑"/>
          <w:szCs w:val="21"/>
        </w:rPr>
      </w:pPr>
      <w:r>
        <w:rPr>
          <w:rFonts w:ascii="微软雅黑" w:hAnsi="微软雅黑" w:eastAsia="微软雅黑"/>
          <w:szCs w:val="21"/>
        </w:rPr>
        <w:t>针对全球用户进行预热宣传，选择Facebook Instagram Twitter</w:t>
      </w:r>
      <w:r>
        <w:rPr>
          <w:rFonts w:hint="eastAsia" w:ascii="微软雅黑" w:hAnsi="微软雅黑" w:eastAsia="微软雅黑"/>
          <w:szCs w:val="21"/>
        </w:rPr>
        <w:t xml:space="preserve"> </w:t>
      </w:r>
      <w:r>
        <w:rPr>
          <w:rFonts w:ascii="微软雅黑" w:hAnsi="微软雅黑" w:eastAsia="微软雅黑"/>
          <w:szCs w:val="21"/>
        </w:rPr>
        <w:t>Youtube等海外官方平台铺垫声量，发布邀请函、7 Logo创意视频、标签青年H5小测试，此外与UC 浏览器、猎豹、虎牙等海外品牌社媒推出联合海报。</w:t>
      </w:r>
    </w:p>
    <w:p>
      <w:pPr>
        <w:pStyle w:val="21"/>
        <w:keepNext w:val="0"/>
        <w:keepLines w:val="0"/>
        <w:pageBreakBefore w:val="0"/>
        <w:numPr>
          <w:numId w:val="0"/>
        </w:numPr>
        <w:kinsoku/>
        <w:wordWrap/>
        <w:overflowPunct/>
        <w:topLinePunct w:val="0"/>
        <w:autoSpaceDE/>
        <w:autoSpaceDN/>
        <w:bidi w:val="0"/>
        <w:adjustRightInd/>
        <w:snapToGrid/>
        <w:spacing w:before="100" w:beforeAutospacing="1" w:after="100" w:afterAutospacing="1"/>
        <w:ind w:leftChars="0"/>
        <w:textAlignment w:val="baseline"/>
        <w:rPr>
          <w:rFonts w:ascii="微软雅黑" w:hAnsi="微软雅黑" w:eastAsia="微软雅黑"/>
          <w:b/>
          <w:bCs/>
          <w:szCs w:val="21"/>
        </w:rPr>
      </w:pPr>
      <w:r>
        <w:rPr>
          <w:rFonts w:hint="eastAsia" w:ascii="微软雅黑" w:hAnsi="微软雅黑" w:eastAsia="微软雅黑"/>
          <w:b/>
          <w:bCs/>
          <w:szCs w:val="21"/>
        </w:rPr>
        <w:t>外围媒体</w:t>
      </w:r>
      <w:r>
        <w:rPr>
          <w:rFonts w:ascii="微软雅黑" w:hAnsi="微软雅黑" w:eastAsia="微软雅黑"/>
          <w:b/>
          <w:bCs/>
          <w:szCs w:val="21"/>
        </w:rPr>
        <w:t>KOL三方联动，扩大传播声量</w:t>
      </w:r>
    </w:p>
    <w:p>
      <w:pPr>
        <w:pStyle w:val="21"/>
        <w:keepNext w:val="0"/>
        <w:keepLines w:val="0"/>
        <w:pageBreakBefore w:val="0"/>
        <w:kinsoku/>
        <w:wordWrap/>
        <w:overflowPunct/>
        <w:topLinePunct w:val="0"/>
        <w:autoSpaceDE/>
        <w:autoSpaceDN/>
        <w:bidi w:val="0"/>
        <w:adjustRightInd/>
        <w:snapToGrid/>
        <w:spacing w:before="100" w:beforeAutospacing="1" w:after="100" w:afterAutospacing="1"/>
        <w:ind w:left="0" w:leftChars="0" w:firstLine="0" w:firstLineChars="0"/>
        <w:textAlignment w:val="baseline"/>
        <w:rPr>
          <w:rFonts w:ascii="微软雅黑" w:hAnsi="微软雅黑" w:eastAsia="微软雅黑"/>
          <w:szCs w:val="21"/>
        </w:rPr>
      </w:pPr>
      <w:r>
        <w:rPr>
          <w:rFonts w:ascii="微软雅黑" w:hAnsi="微软雅黑" w:eastAsia="微软雅黑"/>
          <w:szCs w:val="21"/>
        </w:rPr>
        <w:t xml:space="preserve">发布ColorOS首开发布会公关稿、百万级KOL和设计工作室Pentagram为新系统背书  </w:t>
      </w:r>
    </w:p>
    <w:p>
      <w:pPr>
        <w:pStyle w:val="21"/>
        <w:keepNext w:val="0"/>
        <w:keepLines w:val="0"/>
        <w:pageBreakBefore w:val="0"/>
        <w:numPr>
          <w:numId w:val="0"/>
        </w:numPr>
        <w:kinsoku/>
        <w:wordWrap/>
        <w:overflowPunct/>
        <w:topLinePunct w:val="0"/>
        <w:autoSpaceDE/>
        <w:autoSpaceDN/>
        <w:bidi w:val="0"/>
        <w:adjustRightInd/>
        <w:snapToGrid/>
        <w:spacing w:before="100" w:beforeAutospacing="1" w:after="100" w:afterAutospacing="1"/>
        <w:ind w:leftChars="0"/>
        <w:textAlignment w:val="baseline"/>
        <w:rPr>
          <w:rFonts w:ascii="微软雅黑" w:hAnsi="微软雅黑" w:eastAsia="微软雅黑"/>
          <w:b/>
          <w:bCs/>
          <w:szCs w:val="21"/>
        </w:rPr>
      </w:pPr>
      <w:r>
        <w:rPr>
          <w:rFonts w:hint="eastAsia" w:ascii="微软雅黑" w:hAnsi="微软雅黑" w:eastAsia="微软雅黑"/>
          <w:b/>
          <w:bCs/>
          <w:szCs w:val="21"/>
        </w:rPr>
        <w:t>创意功能亮点视频，增加用户期待</w:t>
      </w:r>
    </w:p>
    <w:p>
      <w:pPr>
        <w:pStyle w:val="21"/>
        <w:keepNext w:val="0"/>
        <w:keepLines w:val="0"/>
        <w:pageBreakBefore w:val="0"/>
        <w:kinsoku/>
        <w:wordWrap/>
        <w:overflowPunct/>
        <w:topLinePunct w:val="0"/>
        <w:autoSpaceDE/>
        <w:autoSpaceDN/>
        <w:bidi w:val="0"/>
        <w:adjustRightInd/>
        <w:snapToGrid/>
        <w:spacing w:before="100" w:beforeAutospacing="1" w:after="100" w:afterAutospacing="1"/>
        <w:ind w:left="0" w:leftChars="0" w:firstLine="0" w:firstLineChars="0"/>
        <w:textAlignment w:val="baseline"/>
        <w:rPr>
          <w:rFonts w:ascii="微软雅黑" w:hAnsi="微软雅黑" w:eastAsia="微软雅黑"/>
          <w:szCs w:val="21"/>
        </w:rPr>
      </w:pPr>
      <w:r>
        <w:rPr>
          <w:rFonts w:ascii="微软雅黑" w:hAnsi="微软雅黑" w:eastAsia="微软雅黑"/>
          <w:szCs w:val="18"/>
        </w:rPr>
        <w:t>持续发布ColorOS7倒计时创意视频，揭秘系统创新亮点</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
          <w:bCs/>
          <w:sz w:val="21"/>
          <w:szCs w:val="21"/>
        </w:rPr>
      </w:pPr>
      <w:r>
        <w:rPr>
          <w:rFonts w:hint="eastAsia" w:ascii="微软雅黑" w:hAnsi="微软雅黑" w:eastAsia="微软雅黑"/>
          <w:b/>
          <w:bCs/>
          <w:sz w:val="21"/>
          <w:szCs w:val="21"/>
          <w:lang w:val="en-US" w:eastAsia="zh-CN"/>
        </w:rPr>
        <w:t>二、</w:t>
      </w:r>
      <w:r>
        <w:rPr>
          <w:rFonts w:hint="eastAsia" w:ascii="微软雅黑" w:hAnsi="微软雅黑" w:eastAsia="微软雅黑"/>
          <w:b/>
          <w:bCs/>
          <w:sz w:val="21"/>
          <w:szCs w:val="21"/>
        </w:rPr>
        <w:t>发布期：</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Autospacing="0"/>
        <w:ind w:leftChars="0"/>
        <w:textAlignment w:val="baseline"/>
        <w:rPr>
          <w:rFonts w:hint="eastAsia" w:ascii="微软雅黑" w:hAnsi="微软雅黑" w:eastAsia="微软雅黑"/>
          <w:b/>
          <w:bCs/>
          <w:szCs w:val="21"/>
        </w:rPr>
      </w:pPr>
      <w:r>
        <w:rPr>
          <w:rFonts w:hint="eastAsia" w:ascii="微软雅黑" w:hAnsi="微软雅黑" w:eastAsia="微软雅黑"/>
          <w:b/>
          <w:bCs/>
          <w:szCs w:val="21"/>
        </w:rPr>
        <w:t>多平台现场直播</w:t>
      </w:r>
    </w:p>
    <w:p>
      <w:pPr>
        <w:keepNext w:val="0"/>
        <w:keepLines w:val="0"/>
        <w:pageBreakBefore w:val="0"/>
        <w:widowControl/>
        <w:kinsoku/>
        <w:wordWrap/>
        <w:overflowPunct/>
        <w:topLinePunct w:val="0"/>
        <w:autoSpaceDE/>
        <w:autoSpaceDN/>
        <w:bidi w:val="0"/>
        <w:adjustRightInd/>
        <w:snapToGrid/>
        <w:spacing w:beforeAutospacing="0" w:after="100" w:afterAutospacing="1"/>
        <w:textAlignment w:val="baseline"/>
        <w:rPr>
          <w:rFonts w:ascii="微软雅黑" w:hAnsi="微软雅黑" w:eastAsia="微软雅黑"/>
          <w:sz w:val="21"/>
          <w:szCs w:val="21"/>
        </w:rPr>
      </w:pPr>
      <w:r>
        <w:rPr>
          <w:rFonts w:ascii="微软雅黑" w:hAnsi="微软雅黑" w:eastAsia="微软雅黑"/>
          <w:sz w:val="21"/>
          <w:szCs w:val="21"/>
        </w:rPr>
        <w:t>官方Youtube/Facebook/Twitter直播及回顾，沉浸式体验引发用户互动和积极评价</w:t>
      </w:r>
      <w:r>
        <w:rPr>
          <w:rFonts w:hint="eastAsia" w:ascii="微软雅黑" w:hAnsi="微软雅黑" w:eastAsia="微软雅黑"/>
          <w:sz w:val="21"/>
          <w:szCs w:val="21"/>
        </w:rPr>
        <w:t>。</w:t>
      </w:r>
    </w:p>
    <w:p>
      <w:pPr>
        <w:pStyle w:val="21"/>
        <w:keepNext w:val="0"/>
        <w:keepLines w:val="0"/>
        <w:pageBreakBefore w:val="0"/>
        <w:numPr>
          <w:numId w:val="0"/>
        </w:numPr>
        <w:kinsoku/>
        <w:wordWrap/>
        <w:overflowPunct/>
        <w:topLinePunct w:val="0"/>
        <w:autoSpaceDE/>
        <w:autoSpaceDN/>
        <w:bidi w:val="0"/>
        <w:adjustRightInd/>
        <w:snapToGrid/>
        <w:spacing w:before="100" w:beforeAutospacing="1" w:after="100" w:afterAutospacing="1"/>
        <w:ind w:leftChars="0"/>
        <w:textAlignment w:val="baseline"/>
        <w:rPr>
          <w:rFonts w:ascii="微软雅黑" w:hAnsi="微软雅黑" w:eastAsia="微软雅黑"/>
          <w:szCs w:val="21"/>
        </w:rPr>
      </w:pPr>
      <w:r>
        <w:rPr>
          <w:rFonts w:hint="eastAsia" w:ascii="微软雅黑" w:hAnsi="微软雅黑" w:eastAsia="微软雅黑"/>
          <w:b/>
          <w:bCs/>
          <w:szCs w:val="21"/>
        </w:rPr>
        <w:t>登上</w:t>
      </w:r>
      <w:r>
        <w:rPr>
          <w:rFonts w:ascii="微软雅黑" w:hAnsi="微软雅黑" w:eastAsia="微软雅黑"/>
          <w:b/>
          <w:bCs/>
          <w:szCs w:val="21"/>
        </w:rPr>
        <w:t>Twitter话题热搜榜TOP4</w:t>
      </w:r>
      <w:r>
        <w:rPr>
          <w:rFonts w:ascii="微软雅黑" w:hAnsi="微软雅黑" w:eastAsia="微软雅黑"/>
          <w:b/>
          <w:bCs/>
          <w:szCs w:val="21"/>
        </w:rPr>
        <w:br w:type="textWrapping"/>
      </w:r>
      <w:r>
        <w:rPr>
          <w:rFonts w:ascii="微软雅黑" w:hAnsi="微软雅黑" w:eastAsia="微软雅黑"/>
          <w:szCs w:val="21"/>
        </w:rPr>
        <w:t>合作科技大V参与发布会并打卡，登上Twitter印度话题热搜第四，引爆新系统亮相</w:t>
      </w:r>
      <w:r>
        <w:rPr>
          <w:rFonts w:hint="eastAsia" w:ascii="微软雅黑" w:hAnsi="微软雅黑" w:eastAsia="微软雅黑"/>
          <w:szCs w:val="21"/>
        </w:rPr>
        <w:t>。</w:t>
      </w:r>
    </w:p>
    <w:p>
      <w:pPr>
        <w:pStyle w:val="21"/>
        <w:keepNext w:val="0"/>
        <w:keepLines w:val="0"/>
        <w:pageBreakBefore w:val="0"/>
        <w:widowControl w:val="0"/>
        <w:numPr>
          <w:numId w:val="0"/>
        </w:numPr>
        <w:kinsoku/>
        <w:wordWrap/>
        <w:overflowPunct/>
        <w:topLinePunct w:val="0"/>
        <w:autoSpaceDE/>
        <w:autoSpaceDN/>
        <w:bidi w:val="0"/>
        <w:adjustRightInd/>
        <w:snapToGrid/>
        <w:spacing w:before="100" w:beforeAutospacing="1" w:afterAutospacing="0"/>
        <w:ind w:leftChars="0"/>
        <w:textAlignment w:val="baseline"/>
        <w:rPr>
          <w:rFonts w:ascii="微软雅黑" w:hAnsi="微软雅黑" w:eastAsia="微软雅黑"/>
          <w:b/>
          <w:bCs/>
          <w:szCs w:val="21"/>
        </w:rPr>
      </w:pPr>
      <w:r>
        <w:rPr>
          <w:rFonts w:hint="eastAsia" w:ascii="微软雅黑" w:hAnsi="微软雅黑" w:eastAsia="微软雅黑"/>
          <w:b/>
          <w:bCs/>
          <w:szCs w:val="21"/>
        </w:rPr>
        <w:t>一页看懂</w:t>
      </w:r>
      <w:r>
        <w:rPr>
          <w:rFonts w:ascii="微软雅黑" w:hAnsi="微软雅黑" w:eastAsia="微软雅黑"/>
          <w:b/>
          <w:bCs/>
          <w:szCs w:val="21"/>
        </w:rPr>
        <w:t>OS7亮点长文与适配计划</w:t>
      </w:r>
    </w:p>
    <w:p>
      <w:pPr>
        <w:keepNext w:val="0"/>
        <w:keepLines w:val="0"/>
        <w:pageBreakBefore w:val="0"/>
        <w:widowControl/>
        <w:kinsoku/>
        <w:wordWrap/>
        <w:overflowPunct/>
        <w:topLinePunct w:val="0"/>
        <w:autoSpaceDE/>
        <w:autoSpaceDN/>
        <w:bidi w:val="0"/>
        <w:adjustRightInd/>
        <w:snapToGrid/>
        <w:spacing w:beforeAutospacing="0" w:after="100" w:afterAutospacing="1"/>
        <w:textAlignment w:val="baseline"/>
        <w:rPr>
          <w:rFonts w:ascii="微软雅黑" w:hAnsi="微软雅黑" w:eastAsia="微软雅黑"/>
          <w:sz w:val="21"/>
          <w:szCs w:val="21"/>
        </w:rPr>
      </w:pPr>
      <w:r>
        <w:rPr>
          <w:rFonts w:ascii="微软雅黑" w:hAnsi="微软雅黑" w:eastAsia="微软雅黑"/>
          <w:sz w:val="21"/>
          <w:szCs w:val="21"/>
        </w:rPr>
        <w:t>系统亮点文以及适配计划帖引起大量用户关注，用户期待系统更新</w:t>
      </w:r>
      <w:r>
        <w:rPr>
          <w:rFonts w:hint="eastAsia" w:ascii="微软雅黑" w:hAnsi="微软雅黑" w:eastAsia="微软雅黑"/>
          <w:sz w:val="21"/>
          <w:szCs w:val="21"/>
        </w:rPr>
        <w:t>。</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
          <w:bCs/>
          <w:sz w:val="21"/>
          <w:szCs w:val="21"/>
        </w:rPr>
      </w:pPr>
      <w:r>
        <w:rPr>
          <w:rFonts w:hint="eastAsia" w:ascii="微软雅黑" w:hAnsi="微软雅黑" w:eastAsia="微软雅黑"/>
          <w:b/>
          <w:bCs/>
          <w:sz w:val="21"/>
          <w:szCs w:val="21"/>
          <w:lang w:val="en-US" w:eastAsia="zh-CN"/>
        </w:rPr>
        <w:t>三、</w:t>
      </w:r>
      <w:r>
        <w:rPr>
          <w:rFonts w:hint="eastAsia" w:ascii="微软雅黑" w:hAnsi="微软雅黑" w:eastAsia="微软雅黑"/>
          <w:b/>
          <w:bCs/>
          <w:sz w:val="21"/>
          <w:szCs w:val="21"/>
        </w:rPr>
        <w:t>持续期：</w:t>
      </w:r>
    </w:p>
    <w:p>
      <w:pPr>
        <w:pStyle w:val="21"/>
        <w:keepNext w:val="0"/>
        <w:keepLines w:val="0"/>
        <w:pageBreakBefore w:val="0"/>
        <w:numPr>
          <w:numId w:val="0"/>
        </w:numPr>
        <w:kinsoku/>
        <w:wordWrap/>
        <w:overflowPunct/>
        <w:topLinePunct w:val="0"/>
        <w:autoSpaceDE/>
        <w:autoSpaceDN/>
        <w:bidi w:val="0"/>
        <w:adjustRightInd/>
        <w:snapToGrid/>
        <w:spacing w:before="100" w:beforeAutospacing="1" w:after="100" w:afterAutospacing="1"/>
        <w:ind w:leftChars="0"/>
        <w:textAlignment w:val="baseline"/>
        <w:rPr>
          <w:rFonts w:ascii="微软雅黑" w:hAnsi="微软雅黑" w:eastAsia="微软雅黑"/>
          <w:sz w:val="21"/>
          <w:szCs w:val="21"/>
        </w:rPr>
      </w:pPr>
      <w:r>
        <w:rPr>
          <w:rFonts w:hint="eastAsia" w:ascii="微软雅黑" w:hAnsi="微软雅黑" w:eastAsia="微软雅黑"/>
          <w:szCs w:val="21"/>
        </w:rPr>
        <w:t>本地化创意视频</w:t>
      </w:r>
      <w:r>
        <w:rPr>
          <w:rFonts w:hint="eastAsia" w:ascii="微软雅黑" w:hAnsi="微软雅黑" w:eastAsia="微软雅黑"/>
          <w:szCs w:val="21"/>
          <w:lang w:eastAsia="zh-CN"/>
        </w:rPr>
        <w:t>：</w:t>
      </w:r>
      <w:r>
        <w:rPr>
          <w:rFonts w:ascii="微软雅黑" w:hAnsi="微软雅黑" w:eastAsia="微软雅黑"/>
          <w:sz w:val="21"/>
          <w:szCs w:val="21"/>
        </w:rPr>
        <w:t>人生如果有倒放系列品牌视频强化OS7系统亮点</w:t>
      </w:r>
    </w:p>
    <w:p>
      <w:pPr>
        <w:pStyle w:val="21"/>
        <w:keepNext w:val="0"/>
        <w:keepLines w:val="0"/>
        <w:pageBreakBefore w:val="0"/>
        <w:numPr>
          <w:numId w:val="0"/>
        </w:numPr>
        <w:kinsoku/>
        <w:wordWrap/>
        <w:overflowPunct/>
        <w:topLinePunct w:val="0"/>
        <w:autoSpaceDE/>
        <w:autoSpaceDN/>
        <w:bidi w:val="0"/>
        <w:adjustRightInd/>
        <w:snapToGrid/>
        <w:spacing w:before="100" w:beforeAutospacing="1" w:after="100" w:afterAutospacing="1"/>
        <w:ind w:leftChars="0"/>
        <w:textAlignment w:val="baseline"/>
        <w:rPr>
          <w:rFonts w:hint="eastAsia" w:ascii="微软雅黑" w:hAnsi="微软雅黑" w:eastAsia="微软雅黑"/>
          <w:szCs w:val="21"/>
          <w:lang w:eastAsia="zh-CN"/>
        </w:rPr>
      </w:pPr>
      <w:r>
        <w:rPr>
          <w:rFonts w:hint="eastAsia" w:ascii="微软雅黑" w:hAnsi="微软雅黑" w:eastAsia="微软雅黑"/>
          <w:szCs w:val="21"/>
        </w:rPr>
        <w:t>本地化</w:t>
      </w:r>
      <w:r>
        <w:rPr>
          <w:rFonts w:ascii="微软雅黑" w:hAnsi="微软雅黑" w:eastAsia="微软雅黑"/>
          <w:szCs w:val="21"/>
        </w:rPr>
        <w:t>3大功能深度解析</w:t>
      </w:r>
      <w:r>
        <w:rPr>
          <w:rFonts w:hint="eastAsia" w:ascii="微软雅黑" w:hAnsi="微软雅黑" w:eastAsia="微软雅黑"/>
          <w:szCs w:val="21"/>
          <w:lang w:eastAsia="zh-CN"/>
        </w:rPr>
        <w:t>：</w:t>
      </w:r>
      <w:r>
        <w:rPr>
          <w:rFonts w:ascii="微软雅黑" w:hAnsi="微软雅黑" w:eastAsia="微软雅黑"/>
          <w:szCs w:val="21"/>
        </w:rPr>
        <w:t>印度头部媒体、KOL针对三大印度本地化功能亮点深度报导测评</w:t>
      </w:r>
      <w:r>
        <w:rPr>
          <w:rFonts w:hint="eastAsia" w:ascii="微软雅黑" w:hAnsi="微软雅黑" w:eastAsia="微软雅黑"/>
          <w:szCs w:val="21"/>
          <w:lang w:eastAsia="zh-CN"/>
        </w:rPr>
        <w:t>。</w:t>
      </w:r>
    </w:p>
    <w:p>
      <w:pPr>
        <w:pStyle w:val="21"/>
        <w:keepNext w:val="0"/>
        <w:keepLines w:val="0"/>
        <w:pageBreakBefore w:val="0"/>
        <w:numPr>
          <w:numId w:val="0"/>
        </w:numPr>
        <w:kinsoku/>
        <w:wordWrap/>
        <w:overflowPunct/>
        <w:topLinePunct w:val="0"/>
        <w:autoSpaceDE/>
        <w:autoSpaceDN/>
        <w:bidi w:val="0"/>
        <w:adjustRightInd/>
        <w:snapToGrid/>
        <w:spacing w:before="100" w:beforeAutospacing="1" w:after="100" w:afterAutospacing="1"/>
        <w:ind w:leftChars="0"/>
        <w:textAlignment w:val="baseline"/>
        <w:rPr>
          <w:rFonts w:hint="eastAsia" w:ascii="微软雅黑" w:hAnsi="微软雅黑" w:eastAsia="微软雅黑"/>
          <w:sz w:val="21"/>
          <w:szCs w:val="21"/>
          <w:lang w:eastAsia="zh-CN"/>
        </w:rPr>
      </w:pPr>
      <w:r>
        <w:rPr>
          <w:rFonts w:hint="eastAsia" w:ascii="微软雅黑" w:hAnsi="微软雅黑" w:eastAsia="微软雅黑"/>
          <w:szCs w:val="21"/>
        </w:rPr>
        <w:t>流畅体验对比视频</w:t>
      </w:r>
      <w:r>
        <w:rPr>
          <w:rFonts w:hint="eastAsia" w:ascii="微软雅黑" w:hAnsi="微软雅黑" w:eastAsia="微软雅黑"/>
          <w:szCs w:val="21"/>
          <w:lang w:eastAsia="zh-CN"/>
        </w:rPr>
        <w:t>：</w:t>
      </w:r>
      <w:r>
        <w:rPr>
          <w:rFonts w:ascii="微软雅黑" w:hAnsi="微软雅黑" w:eastAsia="微软雅黑"/>
          <w:sz w:val="21"/>
          <w:szCs w:val="21"/>
        </w:rPr>
        <w:t>不同场景对比，加深用户对OS7流畅体验印象</w:t>
      </w:r>
      <w:r>
        <w:rPr>
          <w:rFonts w:hint="eastAsia" w:ascii="微软雅黑" w:hAnsi="微软雅黑" w:eastAsia="微软雅黑"/>
          <w:sz w:val="21"/>
          <w:szCs w:val="21"/>
          <w:lang w:eastAsia="zh-CN"/>
        </w:rPr>
        <w:t>。</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hint="eastAsia" w:ascii="微软雅黑" w:hAnsi="微软雅黑" w:eastAsia="微软雅黑"/>
          <w:b/>
          <w:color w:val="0000FF"/>
          <w:sz w:val="28"/>
        </w:rPr>
      </w:pPr>
      <w:r>
        <w:rPr>
          <w:rFonts w:hint="eastAsia" w:ascii="微软雅黑" w:hAnsi="微软雅黑" w:eastAsia="微软雅黑"/>
          <w:b/>
          <w:color w:val="0000FF"/>
          <w:sz w:val="28"/>
        </w:rPr>
        <w:t>营销效果与市场反馈</w:t>
      </w:r>
    </w:p>
    <w:p>
      <w:pPr>
        <w:pStyle w:val="21"/>
        <w:keepNext w:val="0"/>
        <w:keepLines w:val="0"/>
        <w:pageBreakBefore w:val="0"/>
        <w:numPr>
          <w:numId w:val="0"/>
        </w:numPr>
        <w:kinsoku/>
        <w:wordWrap/>
        <w:overflowPunct/>
        <w:topLinePunct w:val="0"/>
        <w:autoSpaceDE/>
        <w:autoSpaceDN/>
        <w:bidi w:val="0"/>
        <w:adjustRightInd/>
        <w:snapToGrid/>
        <w:spacing w:before="100" w:beforeAutospacing="1" w:after="100" w:afterAutospacing="1"/>
        <w:ind w:leftChars="0"/>
        <w:textAlignment w:val="baseline"/>
        <w:rPr>
          <w:rFonts w:hint="eastAsia" w:ascii="微软雅黑" w:hAnsi="微软雅黑" w:eastAsia="微软雅黑"/>
          <w:b/>
          <w:bCs w:val="0"/>
          <w:szCs w:val="21"/>
          <w:lang w:eastAsia="zh-CN"/>
        </w:rPr>
      </w:pPr>
      <w:r>
        <w:rPr>
          <w:rFonts w:hint="eastAsia" w:ascii="微软雅黑" w:hAnsi="微软雅黑" w:eastAsia="微软雅黑"/>
          <w:b/>
          <w:bCs w:val="0"/>
          <w:szCs w:val="21"/>
        </w:rPr>
        <w:t>品牌曝光度</w:t>
      </w:r>
      <w:r>
        <w:rPr>
          <w:rFonts w:hint="eastAsia" w:ascii="微软雅黑" w:hAnsi="微软雅黑" w:eastAsia="微软雅黑"/>
          <w:b/>
          <w:bCs w:val="0"/>
          <w:szCs w:val="21"/>
          <w:lang w:eastAsia="zh-CN"/>
        </w:rPr>
        <w:t>：</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Cs/>
          <w:sz w:val="21"/>
          <w:szCs w:val="21"/>
        </w:rPr>
      </w:pPr>
      <w:r>
        <w:rPr>
          <w:rFonts w:hint="eastAsia" w:ascii="微软雅黑" w:hAnsi="微软雅黑" w:eastAsia="微软雅黑"/>
          <w:bCs/>
          <w:sz w:val="21"/>
          <w:szCs w:val="21"/>
        </w:rPr>
        <w:t>全球触及人数</w:t>
      </w:r>
      <w:r>
        <w:rPr>
          <w:rFonts w:ascii="微软雅黑" w:hAnsi="微软雅黑" w:eastAsia="微软雅黑"/>
          <w:bCs/>
          <w:sz w:val="21"/>
          <w:szCs w:val="21"/>
        </w:rPr>
        <w:t>495M+，视频观看数134M+；双印地区触及人数143M+，视频观看数52M+。</w:t>
      </w:r>
    </w:p>
    <w:p>
      <w:pPr>
        <w:pStyle w:val="21"/>
        <w:keepNext w:val="0"/>
        <w:keepLines w:val="0"/>
        <w:pageBreakBefore w:val="0"/>
        <w:numPr>
          <w:numId w:val="0"/>
        </w:numPr>
        <w:kinsoku/>
        <w:wordWrap/>
        <w:overflowPunct/>
        <w:topLinePunct w:val="0"/>
        <w:autoSpaceDE/>
        <w:autoSpaceDN/>
        <w:bidi w:val="0"/>
        <w:adjustRightInd/>
        <w:snapToGrid/>
        <w:spacing w:before="100" w:beforeAutospacing="1" w:after="100" w:afterAutospacing="1"/>
        <w:ind w:leftChars="0"/>
        <w:textAlignment w:val="baseline"/>
        <w:rPr>
          <w:rFonts w:hint="eastAsia" w:ascii="微软雅黑" w:hAnsi="微软雅黑" w:eastAsia="微软雅黑"/>
          <w:b/>
          <w:bCs w:val="0"/>
          <w:szCs w:val="21"/>
          <w:lang w:eastAsia="zh-CN"/>
        </w:rPr>
      </w:pPr>
      <w:r>
        <w:rPr>
          <w:rFonts w:hint="eastAsia" w:ascii="微软雅黑" w:hAnsi="微软雅黑" w:eastAsia="微软雅黑"/>
          <w:b/>
          <w:bCs w:val="0"/>
          <w:szCs w:val="21"/>
        </w:rPr>
        <w:t>品牌认知度</w:t>
      </w:r>
      <w:r>
        <w:rPr>
          <w:rFonts w:hint="eastAsia" w:ascii="微软雅黑" w:hAnsi="微软雅黑" w:eastAsia="微软雅黑"/>
          <w:b/>
          <w:bCs w:val="0"/>
          <w:szCs w:val="21"/>
          <w:lang w:eastAsia="zh-CN"/>
        </w:rPr>
        <w:t>：</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Cs/>
          <w:sz w:val="21"/>
          <w:szCs w:val="21"/>
        </w:rPr>
      </w:pPr>
      <w:r>
        <w:rPr>
          <w:rFonts w:ascii="微软雅黑" w:hAnsi="微软雅黑" w:eastAsia="微软雅黑"/>
          <w:bCs/>
          <w:sz w:val="21"/>
          <w:szCs w:val="21"/>
        </w:rPr>
        <w:t>ColorOS Google Trends全球搜索指数上涨181%，也成为OPPO手机全球搜索热度，同期增长的重要因素之一。</w:t>
      </w:r>
    </w:p>
    <w:p>
      <w:pPr>
        <w:pStyle w:val="21"/>
        <w:keepNext w:val="0"/>
        <w:keepLines w:val="0"/>
        <w:pageBreakBefore w:val="0"/>
        <w:numPr>
          <w:numId w:val="0"/>
        </w:numPr>
        <w:kinsoku/>
        <w:wordWrap/>
        <w:overflowPunct/>
        <w:topLinePunct w:val="0"/>
        <w:autoSpaceDE/>
        <w:autoSpaceDN/>
        <w:bidi w:val="0"/>
        <w:adjustRightInd/>
        <w:snapToGrid/>
        <w:spacing w:before="100" w:beforeAutospacing="1" w:after="100" w:afterAutospacing="1"/>
        <w:ind w:leftChars="0"/>
        <w:textAlignment w:val="baseline"/>
        <w:rPr>
          <w:rFonts w:ascii="微软雅黑" w:hAnsi="微软雅黑" w:eastAsia="微软雅黑"/>
          <w:b/>
          <w:bCs w:val="0"/>
          <w:szCs w:val="21"/>
        </w:rPr>
      </w:pPr>
      <w:r>
        <w:rPr>
          <w:rFonts w:hint="eastAsia" w:ascii="微软雅黑" w:hAnsi="微软雅黑" w:eastAsia="微软雅黑"/>
          <w:b/>
          <w:bCs w:val="0"/>
          <w:szCs w:val="21"/>
        </w:rPr>
        <w:t>品牌好感度</w:t>
      </w:r>
      <w:r>
        <w:rPr>
          <w:rFonts w:hint="eastAsia" w:ascii="微软雅黑" w:hAnsi="微软雅黑" w:eastAsia="微软雅黑"/>
          <w:b/>
          <w:bCs w:val="0"/>
          <w:szCs w:val="21"/>
          <w:lang w:eastAsia="zh-CN"/>
        </w:rPr>
        <w:t>：</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Cs/>
          <w:sz w:val="21"/>
          <w:szCs w:val="21"/>
        </w:rPr>
      </w:pPr>
      <w:r>
        <w:rPr>
          <w:rFonts w:hint="eastAsia" w:ascii="微软雅黑" w:hAnsi="微软雅黑" w:eastAsia="微软雅黑"/>
          <w:bCs/>
          <w:sz w:val="21"/>
          <w:szCs w:val="21"/>
        </w:rPr>
        <w:t>根据媒体监测工具</w:t>
      </w:r>
      <w:r>
        <w:rPr>
          <w:rFonts w:ascii="微软雅黑" w:hAnsi="微软雅黑" w:eastAsia="微软雅黑"/>
          <w:bCs/>
          <w:sz w:val="21"/>
          <w:szCs w:val="21"/>
        </w:rPr>
        <w:t>Meltwater报告，ColorOS7发布传播期间，海外非负评高达97%，负面评价仅3%。</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sz w:val="21"/>
          <w:szCs w:val="21"/>
        </w:rPr>
      </w:pPr>
    </w:p>
    <w:p>
      <w:pPr>
        <w:pStyle w:val="21"/>
        <w:keepNext w:val="0"/>
        <w:keepLines w:val="0"/>
        <w:pageBreakBefore w:val="0"/>
        <w:kinsoku/>
        <w:wordWrap/>
        <w:overflowPunct/>
        <w:topLinePunct w:val="0"/>
        <w:autoSpaceDE/>
        <w:autoSpaceDN/>
        <w:bidi w:val="0"/>
        <w:adjustRightInd/>
        <w:snapToGrid/>
        <w:spacing w:before="100" w:beforeAutospacing="1" w:after="100" w:afterAutospacing="1"/>
        <w:ind w:left="420" w:firstLine="0" w:firstLineChars="0"/>
        <w:rPr>
          <w:rFonts w:ascii="微软雅黑" w:hAnsi="微软雅黑" w:eastAsia="微软雅黑"/>
          <w:color w:val="FF0000"/>
          <w:szCs w:val="21"/>
        </w:rPr>
      </w:pPr>
    </w:p>
    <w:sectPr>
      <w:headerReference r:id="rId3" w:type="default"/>
      <w:footerReference r:id="rId4" w:type="default"/>
      <w:footerReference r:id="rId5" w:type="even"/>
      <w:pgSz w:w="11906" w:h="16838"/>
      <w:pgMar w:top="720" w:right="1196" w:bottom="624" w:left="1701" w:header="468"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4"/>
      </w:rPr>
    </w:pP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4"/>
      </w:rPr>
    </w:pPr>
    <w:r>
      <w:fldChar w:fldCharType="begin"/>
    </w:r>
    <w:r>
      <w:rPr>
        <w:rStyle w:val="14"/>
      </w:rPr>
      <w:instrText xml:space="preserve">PAGE  </w:instrText>
    </w:r>
    <w:r>
      <w:fldChar w:fldCharType="separate"/>
    </w:r>
    <w:r>
      <w:rPr>
        <w:rStyle w:val="14"/>
      </w:rPr>
      <w:t>1</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微软雅黑" w:hAnsi="微软雅黑" w:eastAsia="微软雅黑"/>
        <w:color w:val="333333"/>
        <w:sz w:val="21"/>
      </w:rPr>
    </w:pPr>
    <w:r>
      <w:rPr>
        <w:b/>
        <w:color w:val="333333"/>
        <w:sz w:val="21"/>
      </w:rPr>
      <w:drawing>
        <wp:inline distT="0" distB="0" distL="0" distR="0">
          <wp:extent cx="776605" cy="377825"/>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stretch>
                    <a:fillRect/>
                  </a:stretch>
                </pic:blipFill>
                <pic:spPr>
                  <a:xfrm>
                    <a:off x="0" y="0"/>
                    <a:ext cx="799290" cy="389259"/>
                  </a:xfrm>
                  <a:prstGeom prst="rect">
                    <a:avLst/>
                  </a:prstGeom>
                </pic:spPr>
              </pic:pic>
            </a:graphicData>
          </a:graphic>
        </wp:inline>
      </w:drawing>
    </w:r>
    <w:r>
      <w:rPr>
        <w:rFonts w:hint="eastAsia"/>
        <w:b/>
        <w:color w:val="333333"/>
        <w:sz w:val="21"/>
      </w:rPr>
      <w:t xml:space="preserve">                                   </w:t>
    </w:r>
    <w:r>
      <w:rPr>
        <w:b/>
        <w:color w:val="333333"/>
        <w:sz w:val="21"/>
      </w:rPr>
      <w:t xml:space="preserve">          </w:t>
    </w:r>
    <w:r>
      <w:rPr>
        <w:rFonts w:hint="eastAsia" w:ascii="微软雅黑" w:hAnsi="微软雅黑" w:eastAsia="微软雅黑"/>
        <w:color w:val="333333"/>
        <w:sz w:val="21"/>
      </w:rPr>
      <w:t>第</w:t>
    </w:r>
    <w:r>
      <w:rPr>
        <w:rFonts w:ascii="微软雅黑" w:hAnsi="微软雅黑" w:eastAsia="微软雅黑"/>
        <w:color w:val="333333"/>
        <w:sz w:val="21"/>
      </w:rPr>
      <w:t>12</w:t>
    </w:r>
    <w:r>
      <w:rPr>
        <w:rFonts w:hint="eastAsia" w:ascii="微软雅黑" w:hAnsi="微软雅黑" w:eastAsia="微软雅黑"/>
        <w:color w:val="333333"/>
        <w:sz w:val="21"/>
      </w:rPr>
      <w:t>届金鼠标数字营销大赛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FCE"/>
    <w:rsid w:val="00020E7A"/>
    <w:rsid w:val="00024497"/>
    <w:rsid w:val="00046CF7"/>
    <w:rsid w:val="000532E1"/>
    <w:rsid w:val="00056E4C"/>
    <w:rsid w:val="0006079A"/>
    <w:rsid w:val="000631F9"/>
    <w:rsid w:val="00071CE5"/>
    <w:rsid w:val="000724F0"/>
    <w:rsid w:val="0007509B"/>
    <w:rsid w:val="00077EC5"/>
    <w:rsid w:val="000915E6"/>
    <w:rsid w:val="00097129"/>
    <w:rsid w:val="000979A5"/>
    <w:rsid w:val="000A3EB7"/>
    <w:rsid w:val="000B2399"/>
    <w:rsid w:val="000D05FE"/>
    <w:rsid w:val="000D6DC9"/>
    <w:rsid w:val="000E10C0"/>
    <w:rsid w:val="000E18A5"/>
    <w:rsid w:val="000E2A45"/>
    <w:rsid w:val="000E3661"/>
    <w:rsid w:val="000F07ED"/>
    <w:rsid w:val="000F4F10"/>
    <w:rsid w:val="000F5168"/>
    <w:rsid w:val="000F63B2"/>
    <w:rsid w:val="00106EA3"/>
    <w:rsid w:val="0010732C"/>
    <w:rsid w:val="00112C62"/>
    <w:rsid w:val="00114DD5"/>
    <w:rsid w:val="001265C9"/>
    <w:rsid w:val="00131A61"/>
    <w:rsid w:val="00136B4D"/>
    <w:rsid w:val="00142184"/>
    <w:rsid w:val="001458CE"/>
    <w:rsid w:val="00146A94"/>
    <w:rsid w:val="001540DA"/>
    <w:rsid w:val="00172A27"/>
    <w:rsid w:val="001731D8"/>
    <w:rsid w:val="00173E91"/>
    <w:rsid w:val="00176817"/>
    <w:rsid w:val="00181C7B"/>
    <w:rsid w:val="00184006"/>
    <w:rsid w:val="00192A5B"/>
    <w:rsid w:val="00194762"/>
    <w:rsid w:val="00195220"/>
    <w:rsid w:val="001954B4"/>
    <w:rsid w:val="0019737F"/>
    <w:rsid w:val="001A500D"/>
    <w:rsid w:val="001C4334"/>
    <w:rsid w:val="001D11F3"/>
    <w:rsid w:val="001D2E2D"/>
    <w:rsid w:val="001E12DA"/>
    <w:rsid w:val="001E38F1"/>
    <w:rsid w:val="001E6133"/>
    <w:rsid w:val="001F17F1"/>
    <w:rsid w:val="001F36FC"/>
    <w:rsid w:val="001F4270"/>
    <w:rsid w:val="0020719F"/>
    <w:rsid w:val="002208F6"/>
    <w:rsid w:val="0022117C"/>
    <w:rsid w:val="0023746F"/>
    <w:rsid w:val="002405B6"/>
    <w:rsid w:val="00250580"/>
    <w:rsid w:val="00252186"/>
    <w:rsid w:val="00255B1F"/>
    <w:rsid w:val="00262A77"/>
    <w:rsid w:val="002707E7"/>
    <w:rsid w:val="00270EF0"/>
    <w:rsid w:val="002712AF"/>
    <w:rsid w:val="00274F8A"/>
    <w:rsid w:val="002826E2"/>
    <w:rsid w:val="00290500"/>
    <w:rsid w:val="002A004E"/>
    <w:rsid w:val="002A44B4"/>
    <w:rsid w:val="002B0CDA"/>
    <w:rsid w:val="002B1FC2"/>
    <w:rsid w:val="002B2F66"/>
    <w:rsid w:val="002E1C3A"/>
    <w:rsid w:val="002E7E41"/>
    <w:rsid w:val="002F2AF3"/>
    <w:rsid w:val="002F3A4B"/>
    <w:rsid w:val="002F7E7A"/>
    <w:rsid w:val="003056B8"/>
    <w:rsid w:val="00311DCD"/>
    <w:rsid w:val="00317BD4"/>
    <w:rsid w:val="00320B24"/>
    <w:rsid w:val="003219F7"/>
    <w:rsid w:val="003239D4"/>
    <w:rsid w:val="00334623"/>
    <w:rsid w:val="003548BE"/>
    <w:rsid w:val="00361FEC"/>
    <w:rsid w:val="00362043"/>
    <w:rsid w:val="00365FAB"/>
    <w:rsid w:val="00371D9E"/>
    <w:rsid w:val="00371F8B"/>
    <w:rsid w:val="00386E93"/>
    <w:rsid w:val="0038758A"/>
    <w:rsid w:val="003A2FD7"/>
    <w:rsid w:val="003A3097"/>
    <w:rsid w:val="003A3802"/>
    <w:rsid w:val="003A61EB"/>
    <w:rsid w:val="003B69CD"/>
    <w:rsid w:val="003C78A2"/>
    <w:rsid w:val="003E2E89"/>
    <w:rsid w:val="003E42EA"/>
    <w:rsid w:val="003E5177"/>
    <w:rsid w:val="003F1321"/>
    <w:rsid w:val="003F1D64"/>
    <w:rsid w:val="003F3BB6"/>
    <w:rsid w:val="003F3F93"/>
    <w:rsid w:val="003F410F"/>
    <w:rsid w:val="003F4BD3"/>
    <w:rsid w:val="00404490"/>
    <w:rsid w:val="00407F5C"/>
    <w:rsid w:val="00407FAE"/>
    <w:rsid w:val="004109EA"/>
    <w:rsid w:val="00423117"/>
    <w:rsid w:val="00426569"/>
    <w:rsid w:val="00426D8C"/>
    <w:rsid w:val="00443C7A"/>
    <w:rsid w:val="004452BA"/>
    <w:rsid w:val="00451221"/>
    <w:rsid w:val="00453929"/>
    <w:rsid w:val="004555F7"/>
    <w:rsid w:val="00462CFD"/>
    <w:rsid w:val="00464EA7"/>
    <w:rsid w:val="004651A5"/>
    <w:rsid w:val="004767D7"/>
    <w:rsid w:val="0048060F"/>
    <w:rsid w:val="0048122B"/>
    <w:rsid w:val="00484916"/>
    <w:rsid w:val="004861A7"/>
    <w:rsid w:val="0048758B"/>
    <w:rsid w:val="00491A67"/>
    <w:rsid w:val="00492C50"/>
    <w:rsid w:val="004A4904"/>
    <w:rsid w:val="004B722F"/>
    <w:rsid w:val="004C539E"/>
    <w:rsid w:val="004D3EF9"/>
    <w:rsid w:val="004D53A9"/>
    <w:rsid w:val="004E459E"/>
    <w:rsid w:val="004E704D"/>
    <w:rsid w:val="004F1399"/>
    <w:rsid w:val="004F7523"/>
    <w:rsid w:val="005002D8"/>
    <w:rsid w:val="00506B17"/>
    <w:rsid w:val="00507EB8"/>
    <w:rsid w:val="0052080E"/>
    <w:rsid w:val="005344CB"/>
    <w:rsid w:val="00535A1F"/>
    <w:rsid w:val="005479C8"/>
    <w:rsid w:val="00547E1C"/>
    <w:rsid w:val="005504E6"/>
    <w:rsid w:val="0055479D"/>
    <w:rsid w:val="00567477"/>
    <w:rsid w:val="0057565D"/>
    <w:rsid w:val="005764AD"/>
    <w:rsid w:val="0058033D"/>
    <w:rsid w:val="00582F7D"/>
    <w:rsid w:val="005A539D"/>
    <w:rsid w:val="005A56AE"/>
    <w:rsid w:val="005A697D"/>
    <w:rsid w:val="005B2564"/>
    <w:rsid w:val="005B6389"/>
    <w:rsid w:val="005C011B"/>
    <w:rsid w:val="005C16B2"/>
    <w:rsid w:val="005C17C1"/>
    <w:rsid w:val="005D5D19"/>
    <w:rsid w:val="005D614B"/>
    <w:rsid w:val="005D77D7"/>
    <w:rsid w:val="005E3D19"/>
    <w:rsid w:val="005E4E84"/>
    <w:rsid w:val="006126FE"/>
    <w:rsid w:val="00613CE9"/>
    <w:rsid w:val="00642F29"/>
    <w:rsid w:val="00644994"/>
    <w:rsid w:val="00650F34"/>
    <w:rsid w:val="0065606B"/>
    <w:rsid w:val="0065759C"/>
    <w:rsid w:val="00661A8D"/>
    <w:rsid w:val="006707FE"/>
    <w:rsid w:val="00673426"/>
    <w:rsid w:val="0067611E"/>
    <w:rsid w:val="006853C8"/>
    <w:rsid w:val="00693C3F"/>
    <w:rsid w:val="006955F5"/>
    <w:rsid w:val="006A24F1"/>
    <w:rsid w:val="006B5BB6"/>
    <w:rsid w:val="006C16A7"/>
    <w:rsid w:val="006C1733"/>
    <w:rsid w:val="006D2064"/>
    <w:rsid w:val="006D4934"/>
    <w:rsid w:val="006D5766"/>
    <w:rsid w:val="006F421E"/>
    <w:rsid w:val="006F662D"/>
    <w:rsid w:val="007040B0"/>
    <w:rsid w:val="00710B89"/>
    <w:rsid w:val="00715AD3"/>
    <w:rsid w:val="00716B53"/>
    <w:rsid w:val="0072102A"/>
    <w:rsid w:val="0072725D"/>
    <w:rsid w:val="0073004D"/>
    <w:rsid w:val="0073428A"/>
    <w:rsid w:val="007365E4"/>
    <w:rsid w:val="00753753"/>
    <w:rsid w:val="007538EE"/>
    <w:rsid w:val="00764220"/>
    <w:rsid w:val="0079238C"/>
    <w:rsid w:val="00793F18"/>
    <w:rsid w:val="00795109"/>
    <w:rsid w:val="00796B8E"/>
    <w:rsid w:val="007A0451"/>
    <w:rsid w:val="007B2D27"/>
    <w:rsid w:val="007C0828"/>
    <w:rsid w:val="007C3F70"/>
    <w:rsid w:val="007C4C7A"/>
    <w:rsid w:val="007D0A40"/>
    <w:rsid w:val="007D5451"/>
    <w:rsid w:val="007D76B6"/>
    <w:rsid w:val="007E2B9D"/>
    <w:rsid w:val="007F6422"/>
    <w:rsid w:val="0080439E"/>
    <w:rsid w:val="00812085"/>
    <w:rsid w:val="00812A8A"/>
    <w:rsid w:val="00813515"/>
    <w:rsid w:val="008159A4"/>
    <w:rsid w:val="00820C09"/>
    <w:rsid w:val="00823822"/>
    <w:rsid w:val="00825032"/>
    <w:rsid w:val="00832432"/>
    <w:rsid w:val="008326D5"/>
    <w:rsid w:val="00833986"/>
    <w:rsid w:val="00835DA2"/>
    <w:rsid w:val="008545D5"/>
    <w:rsid w:val="0085738D"/>
    <w:rsid w:val="008612D4"/>
    <w:rsid w:val="008674D7"/>
    <w:rsid w:val="00880022"/>
    <w:rsid w:val="008875A4"/>
    <w:rsid w:val="008B2200"/>
    <w:rsid w:val="008B689B"/>
    <w:rsid w:val="008C2693"/>
    <w:rsid w:val="008F2CAF"/>
    <w:rsid w:val="00902EA3"/>
    <w:rsid w:val="0090431A"/>
    <w:rsid w:val="009076EA"/>
    <w:rsid w:val="00910C5D"/>
    <w:rsid w:val="00911F7D"/>
    <w:rsid w:val="00913B2E"/>
    <w:rsid w:val="00915AD5"/>
    <w:rsid w:val="00915DD8"/>
    <w:rsid w:val="009205FC"/>
    <w:rsid w:val="00932225"/>
    <w:rsid w:val="00932353"/>
    <w:rsid w:val="00946CB6"/>
    <w:rsid w:val="009573AC"/>
    <w:rsid w:val="00970C56"/>
    <w:rsid w:val="0097433A"/>
    <w:rsid w:val="00976708"/>
    <w:rsid w:val="0098226A"/>
    <w:rsid w:val="009823A9"/>
    <w:rsid w:val="00983853"/>
    <w:rsid w:val="009849FB"/>
    <w:rsid w:val="00993AA4"/>
    <w:rsid w:val="009B0E2C"/>
    <w:rsid w:val="009B796F"/>
    <w:rsid w:val="009C6E37"/>
    <w:rsid w:val="009E0D6A"/>
    <w:rsid w:val="009E546A"/>
    <w:rsid w:val="009E6D94"/>
    <w:rsid w:val="009F7D3B"/>
    <w:rsid w:val="00A03263"/>
    <w:rsid w:val="00A0550C"/>
    <w:rsid w:val="00A05BD7"/>
    <w:rsid w:val="00A11FF6"/>
    <w:rsid w:val="00A13235"/>
    <w:rsid w:val="00A15922"/>
    <w:rsid w:val="00A15A3E"/>
    <w:rsid w:val="00A15DCA"/>
    <w:rsid w:val="00A17315"/>
    <w:rsid w:val="00A24029"/>
    <w:rsid w:val="00A260D7"/>
    <w:rsid w:val="00A26AE6"/>
    <w:rsid w:val="00A27228"/>
    <w:rsid w:val="00A35C7F"/>
    <w:rsid w:val="00A3778A"/>
    <w:rsid w:val="00A37970"/>
    <w:rsid w:val="00A44A15"/>
    <w:rsid w:val="00A51A67"/>
    <w:rsid w:val="00A52343"/>
    <w:rsid w:val="00A54EAE"/>
    <w:rsid w:val="00A56181"/>
    <w:rsid w:val="00A57B51"/>
    <w:rsid w:val="00A631B1"/>
    <w:rsid w:val="00A71293"/>
    <w:rsid w:val="00A71CB7"/>
    <w:rsid w:val="00A72FFF"/>
    <w:rsid w:val="00A73B4E"/>
    <w:rsid w:val="00A74660"/>
    <w:rsid w:val="00A829A2"/>
    <w:rsid w:val="00A83F45"/>
    <w:rsid w:val="00A849B8"/>
    <w:rsid w:val="00A86FCA"/>
    <w:rsid w:val="00AB367B"/>
    <w:rsid w:val="00AB41BF"/>
    <w:rsid w:val="00AB5A65"/>
    <w:rsid w:val="00AB7EE6"/>
    <w:rsid w:val="00AC6E5A"/>
    <w:rsid w:val="00AD1334"/>
    <w:rsid w:val="00AD1E2C"/>
    <w:rsid w:val="00AD58E1"/>
    <w:rsid w:val="00AE096B"/>
    <w:rsid w:val="00AE7F81"/>
    <w:rsid w:val="00AF0F77"/>
    <w:rsid w:val="00AF1D91"/>
    <w:rsid w:val="00B03FD0"/>
    <w:rsid w:val="00B05B17"/>
    <w:rsid w:val="00B24DCC"/>
    <w:rsid w:val="00B25274"/>
    <w:rsid w:val="00B2567F"/>
    <w:rsid w:val="00B27391"/>
    <w:rsid w:val="00B35B50"/>
    <w:rsid w:val="00B36BD0"/>
    <w:rsid w:val="00B40529"/>
    <w:rsid w:val="00B413D5"/>
    <w:rsid w:val="00B5241D"/>
    <w:rsid w:val="00B54EBC"/>
    <w:rsid w:val="00B71E01"/>
    <w:rsid w:val="00B93BD6"/>
    <w:rsid w:val="00B93E3B"/>
    <w:rsid w:val="00BA0329"/>
    <w:rsid w:val="00BA7554"/>
    <w:rsid w:val="00BB0E07"/>
    <w:rsid w:val="00BB1A99"/>
    <w:rsid w:val="00BC1804"/>
    <w:rsid w:val="00BC7577"/>
    <w:rsid w:val="00BD5747"/>
    <w:rsid w:val="00BD741B"/>
    <w:rsid w:val="00BD7FD3"/>
    <w:rsid w:val="00BE28C0"/>
    <w:rsid w:val="00BF2065"/>
    <w:rsid w:val="00BF6726"/>
    <w:rsid w:val="00C00168"/>
    <w:rsid w:val="00C04E7B"/>
    <w:rsid w:val="00C078EC"/>
    <w:rsid w:val="00C171FB"/>
    <w:rsid w:val="00C272F9"/>
    <w:rsid w:val="00C40E03"/>
    <w:rsid w:val="00C5015C"/>
    <w:rsid w:val="00C516C8"/>
    <w:rsid w:val="00C657FA"/>
    <w:rsid w:val="00C73B42"/>
    <w:rsid w:val="00C93159"/>
    <w:rsid w:val="00C96025"/>
    <w:rsid w:val="00CA397B"/>
    <w:rsid w:val="00CA426C"/>
    <w:rsid w:val="00CB2251"/>
    <w:rsid w:val="00CB2938"/>
    <w:rsid w:val="00CB29C6"/>
    <w:rsid w:val="00CB462E"/>
    <w:rsid w:val="00CB4A74"/>
    <w:rsid w:val="00CC24FE"/>
    <w:rsid w:val="00CC70FB"/>
    <w:rsid w:val="00CE55AC"/>
    <w:rsid w:val="00D13BC3"/>
    <w:rsid w:val="00D14F03"/>
    <w:rsid w:val="00D409BB"/>
    <w:rsid w:val="00D5007A"/>
    <w:rsid w:val="00D5598B"/>
    <w:rsid w:val="00D56BD0"/>
    <w:rsid w:val="00D63679"/>
    <w:rsid w:val="00D6725D"/>
    <w:rsid w:val="00D71A2E"/>
    <w:rsid w:val="00D731FC"/>
    <w:rsid w:val="00D80973"/>
    <w:rsid w:val="00DB3708"/>
    <w:rsid w:val="00DB4C4A"/>
    <w:rsid w:val="00DC32E7"/>
    <w:rsid w:val="00DC397E"/>
    <w:rsid w:val="00DD56E4"/>
    <w:rsid w:val="00DE76F1"/>
    <w:rsid w:val="00DF70CB"/>
    <w:rsid w:val="00E004F9"/>
    <w:rsid w:val="00E21168"/>
    <w:rsid w:val="00E23547"/>
    <w:rsid w:val="00E2521A"/>
    <w:rsid w:val="00E26E63"/>
    <w:rsid w:val="00E336C0"/>
    <w:rsid w:val="00E40EE7"/>
    <w:rsid w:val="00E457D7"/>
    <w:rsid w:val="00E46527"/>
    <w:rsid w:val="00E52687"/>
    <w:rsid w:val="00E569E4"/>
    <w:rsid w:val="00E5768D"/>
    <w:rsid w:val="00E60CF7"/>
    <w:rsid w:val="00E60DF3"/>
    <w:rsid w:val="00E6205B"/>
    <w:rsid w:val="00E66CB0"/>
    <w:rsid w:val="00E745ED"/>
    <w:rsid w:val="00E77E2B"/>
    <w:rsid w:val="00E8120B"/>
    <w:rsid w:val="00E81E0A"/>
    <w:rsid w:val="00E846BA"/>
    <w:rsid w:val="00E85951"/>
    <w:rsid w:val="00E86C47"/>
    <w:rsid w:val="00E92CC7"/>
    <w:rsid w:val="00E93D45"/>
    <w:rsid w:val="00EA4712"/>
    <w:rsid w:val="00EA652C"/>
    <w:rsid w:val="00EB0731"/>
    <w:rsid w:val="00EC320D"/>
    <w:rsid w:val="00EC4DA4"/>
    <w:rsid w:val="00EC6379"/>
    <w:rsid w:val="00ED507C"/>
    <w:rsid w:val="00EE38CD"/>
    <w:rsid w:val="00EE6D2C"/>
    <w:rsid w:val="00EE72D7"/>
    <w:rsid w:val="00F0134F"/>
    <w:rsid w:val="00F22C99"/>
    <w:rsid w:val="00F35569"/>
    <w:rsid w:val="00F3618F"/>
    <w:rsid w:val="00F4008B"/>
    <w:rsid w:val="00F41E61"/>
    <w:rsid w:val="00F503C8"/>
    <w:rsid w:val="00F5122E"/>
    <w:rsid w:val="00F56689"/>
    <w:rsid w:val="00F821BF"/>
    <w:rsid w:val="00F853FB"/>
    <w:rsid w:val="00FA4FF9"/>
    <w:rsid w:val="00FB3C62"/>
    <w:rsid w:val="00FB6FEC"/>
    <w:rsid w:val="00FC3853"/>
    <w:rsid w:val="00FC53DE"/>
    <w:rsid w:val="00FC629F"/>
    <w:rsid w:val="00FC74F1"/>
    <w:rsid w:val="00FC7652"/>
    <w:rsid w:val="00FD2192"/>
    <w:rsid w:val="00FD7838"/>
    <w:rsid w:val="00FD7E55"/>
    <w:rsid w:val="00FE1360"/>
    <w:rsid w:val="00FE497C"/>
    <w:rsid w:val="00FE70B2"/>
    <w:rsid w:val="00FE7398"/>
    <w:rsid w:val="1C091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100" w:beforeAutospacing="1" w:after="100" w:afterAutospacing="1"/>
      <w:outlineLvl w:val="0"/>
    </w:pPr>
    <w:rPr>
      <w:rFonts w:cs="Times New Roman"/>
      <w:b/>
      <w:kern w:val="36"/>
      <w:sz w:val="48"/>
      <w:szCs w:val="20"/>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Indent"/>
    <w:basedOn w:val="1"/>
    <w:uiPriority w:val="0"/>
    <w:pPr>
      <w:autoSpaceDE w:val="0"/>
      <w:autoSpaceDN w:val="0"/>
      <w:adjustRightInd w:val="0"/>
      <w:spacing w:line="240" w:lineRule="atLeast"/>
      <w:ind w:left="2160"/>
    </w:pPr>
    <w:rPr>
      <w:rFonts w:ascii="Arial" w:hAnsi="Arial" w:cs="Times New Roman"/>
      <w:color w:val="000000"/>
      <w:szCs w:val="20"/>
      <w:lang w:eastAsia="en-US"/>
    </w:rPr>
  </w:style>
  <w:style w:type="paragraph" w:styleId="4">
    <w:name w:val="Plain Text"/>
    <w:basedOn w:val="1"/>
    <w:uiPriority w:val="0"/>
    <w:rPr>
      <w:rFonts w:ascii="Arial" w:hAnsi="Arial" w:cs="Times New Roman"/>
      <w:sz w:val="18"/>
      <w:szCs w:val="20"/>
    </w:rPr>
  </w:style>
  <w:style w:type="paragraph" w:styleId="5">
    <w:name w:val="Balloon Text"/>
    <w:basedOn w:val="1"/>
    <w:link w:val="25"/>
    <w:semiHidden/>
    <w:unhideWhenUsed/>
    <w:uiPriority w:val="99"/>
    <w:rPr>
      <w:sz w:val="18"/>
      <w:szCs w:val="18"/>
    </w:rPr>
  </w:style>
  <w:style w:type="paragraph" w:styleId="6">
    <w:name w:val="footer"/>
    <w:basedOn w:val="1"/>
    <w:uiPriority w:val="0"/>
    <w:pPr>
      <w:widowControl w:val="0"/>
      <w:tabs>
        <w:tab w:val="center" w:pos="4153"/>
        <w:tab w:val="right" w:pos="8306"/>
      </w:tabs>
      <w:snapToGrid w:val="0"/>
    </w:pPr>
    <w:rPr>
      <w:rFonts w:ascii="Times New Roman" w:hAnsi="Times New Roman" w:cs="Times New Roman"/>
      <w:kern w:val="2"/>
      <w:sz w:val="18"/>
      <w:szCs w:val="20"/>
    </w:rPr>
  </w:style>
  <w:style w:type="paragraph" w:styleId="7">
    <w:name w:val="header"/>
    <w:basedOn w:val="1"/>
    <w:uiPriority w:val="0"/>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20"/>
    </w:rPr>
  </w:style>
  <w:style w:type="paragraph" w:styleId="8">
    <w:name w:val="Normal (Web)"/>
    <w:basedOn w:val="1"/>
    <w:uiPriority w:val="99"/>
    <w:pPr>
      <w:spacing w:before="100" w:beforeAutospacing="1" w:after="100" w:afterAutospacing="1"/>
    </w:pPr>
    <w:rPr>
      <w:rFonts w:cs="Times New Roman"/>
      <w:szCs w:val="20"/>
    </w:rPr>
  </w:style>
  <w:style w:type="paragraph" w:styleId="9">
    <w:name w:val="Title"/>
    <w:basedOn w:val="1"/>
    <w:link w:val="17"/>
    <w:qFormat/>
    <w:uiPriority w:val="0"/>
    <w:pPr>
      <w:jc w:val="center"/>
    </w:pPr>
    <w:rPr>
      <w:rFonts w:ascii="Times New Roman" w:hAnsi="Times New Roman" w:cs="Times New Roman"/>
      <w:b/>
      <w:kern w:val="2"/>
      <w:sz w:val="28"/>
      <w:szCs w:val="20"/>
      <w:lang w:eastAsia="en-US"/>
    </w:rPr>
  </w:style>
  <w:style w:type="table" w:styleId="11">
    <w:name w:val="Table Grid"/>
    <w:basedOn w:val="10"/>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basedOn w:val="12"/>
    <w:qFormat/>
    <w:uiPriority w:val="0"/>
    <w:rPr>
      <w:b/>
    </w:rPr>
  </w:style>
  <w:style w:type="character" w:styleId="14">
    <w:name w:val="page number"/>
    <w:basedOn w:val="12"/>
    <w:qFormat/>
    <w:uiPriority w:val="0"/>
  </w:style>
  <w:style w:type="character" w:styleId="15">
    <w:name w:val="Emphasis"/>
    <w:basedOn w:val="12"/>
    <w:qFormat/>
    <w:uiPriority w:val="0"/>
    <w:rPr>
      <w:i/>
    </w:rPr>
  </w:style>
  <w:style w:type="character" w:styleId="16">
    <w:name w:val="Hyperlink"/>
    <w:basedOn w:val="12"/>
    <w:uiPriority w:val="0"/>
    <w:rPr>
      <w:color w:val="0000FF"/>
      <w:u w:val="single"/>
    </w:rPr>
  </w:style>
  <w:style w:type="character" w:customStyle="1" w:styleId="17">
    <w:name w:val="标题 字符"/>
    <w:basedOn w:val="12"/>
    <w:link w:val="9"/>
    <w:uiPriority w:val="0"/>
    <w:rPr>
      <w:b/>
      <w:sz w:val="28"/>
      <w:lang w:eastAsia="en-US"/>
    </w:rPr>
  </w:style>
  <w:style w:type="character" w:customStyle="1" w:styleId="18">
    <w:name w:val="bottom1"/>
    <w:basedOn w:val="12"/>
    <w:qFormat/>
    <w:uiPriority w:val="0"/>
    <w:rPr>
      <w:color w:val="6E6E6E"/>
    </w:rPr>
  </w:style>
  <w:style w:type="character" w:customStyle="1" w:styleId="19">
    <w:name w:val="apple-converted-space"/>
    <w:basedOn w:val="12"/>
    <w:uiPriority w:val="0"/>
  </w:style>
  <w:style w:type="character" w:customStyle="1" w:styleId="20">
    <w:name w:val="apple-style-span"/>
    <w:basedOn w:val="12"/>
    <w:uiPriority w:val="0"/>
  </w:style>
  <w:style w:type="paragraph" w:styleId="21">
    <w:name w:val="List Paragraph"/>
    <w:basedOn w:val="1"/>
    <w:qFormat/>
    <w:uiPriority w:val="34"/>
    <w:pPr>
      <w:widowControl w:val="0"/>
      <w:ind w:firstLine="420" w:firstLineChars="200"/>
      <w:jc w:val="both"/>
    </w:pPr>
    <w:rPr>
      <w:rFonts w:ascii="Calibri" w:hAnsi="Calibri" w:cs="Times New Roman"/>
      <w:kern w:val="2"/>
      <w:sz w:val="21"/>
      <w:szCs w:val="20"/>
    </w:rPr>
  </w:style>
  <w:style w:type="paragraph" w:customStyle="1" w:styleId="22">
    <w:name w:val="p0"/>
    <w:basedOn w:val="1"/>
    <w:uiPriority w:val="0"/>
    <w:pPr>
      <w:jc w:val="both"/>
    </w:pPr>
    <w:rPr>
      <w:rFonts w:ascii="Times New Roman" w:hAnsi="Times New Roman" w:cs="Times New Roman"/>
      <w:sz w:val="21"/>
      <w:szCs w:val="20"/>
    </w:rPr>
  </w:style>
  <w:style w:type="paragraph" w:customStyle="1" w:styleId="23">
    <w:name w:val="css"/>
    <w:basedOn w:val="1"/>
    <w:uiPriority w:val="0"/>
    <w:pPr>
      <w:spacing w:before="100" w:beforeAutospacing="1" w:after="100" w:afterAutospacing="1"/>
    </w:pPr>
    <w:rPr>
      <w:rFonts w:cs="Times New Roman"/>
      <w:color w:val="0F0000"/>
      <w:sz w:val="18"/>
      <w:szCs w:val="20"/>
    </w:rPr>
  </w:style>
  <w:style w:type="paragraph" w:customStyle="1" w:styleId="24">
    <w:name w:val="清單段落"/>
    <w:basedOn w:val="1"/>
    <w:uiPriority w:val="0"/>
    <w:pPr>
      <w:widowControl w:val="0"/>
      <w:ind w:left="720"/>
      <w:jc w:val="both"/>
    </w:pPr>
    <w:rPr>
      <w:rFonts w:ascii="Times New Roman" w:hAnsi="Times New Roman" w:cs="Times New Roman"/>
      <w:kern w:val="2"/>
      <w:sz w:val="21"/>
      <w:szCs w:val="20"/>
    </w:rPr>
  </w:style>
  <w:style w:type="character" w:customStyle="1" w:styleId="25">
    <w:name w:val="批注框文本 字符"/>
    <w:basedOn w:val="12"/>
    <w:link w:val="5"/>
    <w:semiHidden/>
    <w:uiPriority w:val="99"/>
    <w:rPr>
      <w:kern w:val="2"/>
      <w:sz w:val="18"/>
      <w:szCs w:val="18"/>
    </w:rPr>
  </w:style>
  <w:style w:type="character" w:customStyle="1" w:styleId="26">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60A492-2CCD-C641-89AD-283A31C664AF}">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5</Pages>
  <Words>535</Words>
  <Characters>3054</Characters>
  <Lines>25</Lines>
  <Paragraphs>7</Paragraphs>
  <TotalTime>4</TotalTime>
  <ScaleCrop>false</ScaleCrop>
  <LinksUpToDate>false</LinksUpToDate>
  <CharactersWithSpaces>3582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2015-11-23T07:28:00Z</dcterms:created>
  <dc:creator>雨林木风</dc:creator>
  <cp:lastModifiedBy>有点慢</cp:lastModifiedBy>
  <cp:lastPrinted>2012-10-11T08:46:00Z</cp:lastPrinted>
  <dcterms:modified xsi:type="dcterms:W3CDTF">2021-02-05T06:29:08Z</dcterms:modified>
  <dc:title>No</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