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092F9FB" w14:textId="2FBDCEA3" w:rsidR="005C4B7D" w:rsidRDefault="007C4587">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7C4587">
        <w:rPr>
          <w:rFonts w:ascii="微软雅黑" w:eastAsia="微软雅黑" w:hAnsi="微软雅黑" w:hint="eastAsia"/>
          <w:b/>
          <w:sz w:val="32"/>
          <w:szCs w:val="32"/>
        </w:rPr>
        <w:t>荣耀猎人游戏本里居然藏着飓风怪兽</w:t>
      </w:r>
    </w:p>
    <w:p w14:paraId="3A47EFFD" w14:textId="77777777" w:rsidR="005C4B7D" w:rsidRDefault="00491F9A" w:rsidP="007C4587">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bCs/>
          <w:sz w:val="21"/>
          <w:szCs w:val="21"/>
          <w:lang w:eastAsia="zh-Hans"/>
        </w:rPr>
        <w:t>荣耀猎人笔记本</w:t>
      </w:r>
    </w:p>
    <w:p w14:paraId="74CEA150" w14:textId="77777777" w:rsidR="005C4B7D" w:rsidRDefault="00491F9A" w:rsidP="007C4587">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bCs/>
          <w:sz w:val="21"/>
          <w:szCs w:val="21"/>
          <w:lang w:eastAsia="zh-Hans"/>
        </w:rPr>
        <w:t>科技数码</w:t>
      </w:r>
    </w:p>
    <w:p w14:paraId="360F6330" w14:textId="02EBD1E7" w:rsidR="005C4B7D" w:rsidRDefault="00491F9A" w:rsidP="007C4587">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bCs/>
          <w:sz w:val="21"/>
          <w:szCs w:val="21"/>
        </w:rPr>
        <w:t>2020</w:t>
      </w:r>
      <w:r>
        <w:rPr>
          <w:rFonts w:ascii="微软雅黑" w:eastAsia="微软雅黑" w:hAnsi="微软雅黑" w:hint="eastAsia"/>
          <w:bCs/>
          <w:sz w:val="21"/>
          <w:szCs w:val="21"/>
          <w:lang w:eastAsia="zh-Hans"/>
        </w:rPr>
        <w:t>.</w:t>
      </w:r>
      <w:r>
        <w:rPr>
          <w:rFonts w:ascii="微软雅黑" w:eastAsia="微软雅黑" w:hAnsi="微软雅黑"/>
          <w:bCs/>
          <w:sz w:val="21"/>
          <w:szCs w:val="21"/>
          <w:lang w:eastAsia="zh-Hans"/>
        </w:rPr>
        <w:t>10</w:t>
      </w:r>
      <w:r>
        <w:rPr>
          <w:rFonts w:ascii="微软雅黑" w:eastAsia="微软雅黑" w:hAnsi="微软雅黑" w:hint="eastAsia"/>
          <w:bCs/>
          <w:sz w:val="21"/>
          <w:szCs w:val="21"/>
          <w:lang w:eastAsia="zh-Hans"/>
        </w:rPr>
        <w:t>.</w:t>
      </w:r>
      <w:r>
        <w:rPr>
          <w:rFonts w:ascii="微软雅黑" w:eastAsia="微软雅黑" w:hAnsi="微软雅黑"/>
          <w:bCs/>
          <w:sz w:val="21"/>
          <w:szCs w:val="21"/>
          <w:lang w:eastAsia="zh-Hans"/>
        </w:rPr>
        <w:t>15</w:t>
      </w:r>
      <w:r w:rsidR="007C4587">
        <w:rPr>
          <w:rFonts w:ascii="微软雅黑" w:eastAsia="微软雅黑" w:hAnsi="微软雅黑" w:hint="eastAsia"/>
          <w:bCs/>
          <w:sz w:val="21"/>
          <w:szCs w:val="21"/>
        </w:rPr>
        <w:t>-</w:t>
      </w:r>
      <w:r>
        <w:rPr>
          <w:rFonts w:ascii="微软雅黑" w:eastAsia="微软雅黑" w:hAnsi="微软雅黑"/>
          <w:bCs/>
          <w:sz w:val="21"/>
          <w:szCs w:val="21"/>
          <w:lang w:eastAsia="zh-Hans"/>
        </w:rPr>
        <w:t>11</w:t>
      </w:r>
      <w:r>
        <w:rPr>
          <w:rFonts w:ascii="微软雅黑" w:eastAsia="微软雅黑" w:hAnsi="微软雅黑" w:hint="eastAsia"/>
          <w:bCs/>
          <w:sz w:val="21"/>
          <w:szCs w:val="21"/>
          <w:lang w:eastAsia="zh-Hans"/>
        </w:rPr>
        <w:t>.</w:t>
      </w:r>
      <w:r>
        <w:rPr>
          <w:rFonts w:ascii="微软雅黑" w:eastAsia="微软雅黑" w:hAnsi="微软雅黑"/>
          <w:bCs/>
          <w:sz w:val="21"/>
          <w:szCs w:val="21"/>
          <w:lang w:eastAsia="zh-Hans"/>
        </w:rPr>
        <w:t>15</w:t>
      </w:r>
    </w:p>
    <w:p w14:paraId="273F16B6" w14:textId="77777777" w:rsidR="007C4587" w:rsidRDefault="00491F9A" w:rsidP="007C4587">
      <w:pPr>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007C4587" w:rsidRPr="007C4587">
        <w:rPr>
          <w:rFonts w:ascii="微软雅黑" w:eastAsia="微软雅黑" w:hAnsi="微软雅黑" w:hint="eastAsia"/>
          <w:bCs/>
          <w:sz w:val="21"/>
          <w:szCs w:val="21"/>
        </w:rPr>
        <w:t>短视频营销类</w:t>
      </w:r>
    </w:p>
    <w:p w14:paraId="73A7D5B9" w14:textId="44024C8A" w:rsidR="005C4B7D" w:rsidRPr="007C4587" w:rsidRDefault="00491F9A" w:rsidP="007C4587">
      <w:pPr>
        <w:spacing w:before="100" w:beforeAutospacing="1" w:after="100" w:afterAutospacing="1"/>
        <w:textAlignment w:val="baseline"/>
        <w:rPr>
          <w:rFonts w:ascii="微软雅黑" w:eastAsia="微软雅黑" w:hAnsi="微软雅黑"/>
          <w:b/>
          <w:color w:val="0000FF"/>
        </w:rPr>
      </w:pPr>
      <w:r>
        <w:rPr>
          <w:rFonts w:ascii="微软雅黑" w:eastAsia="微软雅黑" w:hAnsi="微软雅黑" w:hint="eastAsia"/>
          <w:b/>
          <w:color w:val="0000FF"/>
          <w:sz w:val="28"/>
        </w:rPr>
        <w:t>营销背景</w:t>
      </w:r>
    </w:p>
    <w:p w14:paraId="041E1DEF" w14:textId="3A571005" w:rsidR="005C4B7D" w:rsidRPr="007C4587" w:rsidRDefault="00491F9A" w:rsidP="007C4587">
      <w:pPr>
        <w:spacing w:before="100" w:beforeAutospacing="1" w:after="100" w:afterAutospacing="1"/>
        <w:textAlignment w:val="baseline"/>
        <w:rPr>
          <w:rFonts w:ascii="微软雅黑" w:eastAsia="微软雅黑" w:hAnsi="微软雅黑" w:hint="eastAsia"/>
          <w:sz w:val="21"/>
          <w:szCs w:val="21"/>
          <w:lang w:eastAsia="zh-Hans"/>
        </w:rPr>
      </w:pPr>
      <w:r>
        <w:rPr>
          <w:rFonts w:ascii="微软雅黑" w:eastAsia="微软雅黑" w:hAnsi="微软雅黑" w:hint="eastAsia"/>
          <w:sz w:val="21"/>
          <w:szCs w:val="21"/>
          <w:lang w:eastAsia="zh-Hans"/>
        </w:rPr>
        <w:t>荣耀猎人游戏本新品上市</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亟需以的产品亮点为出发点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创造优质内容强化用户认知</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提升产品声量</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增加产品曝光</w:t>
      </w:r>
      <w:r>
        <w:rPr>
          <w:rFonts w:ascii="微软雅黑" w:eastAsia="微软雅黑" w:hAnsi="微软雅黑"/>
          <w:sz w:val="21"/>
          <w:szCs w:val="21"/>
          <w:lang w:eastAsia="zh-Hans"/>
        </w:rPr>
        <w:t>。</w:t>
      </w:r>
    </w:p>
    <w:p w14:paraId="126F1459" w14:textId="77777777" w:rsidR="005C4B7D" w:rsidRDefault="00491F9A" w:rsidP="007C4587">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3725B90E" w14:textId="390E69BB" w:rsidR="005C4B7D" w:rsidRDefault="00491F9A" w:rsidP="007C4587">
      <w:pPr>
        <w:spacing w:before="100" w:beforeAutospacing="1" w:after="100" w:afterAutospacing="1"/>
        <w:textAlignment w:val="baseline"/>
        <w:rPr>
          <w:rFonts w:ascii="微软雅黑" w:eastAsia="微软雅黑" w:hAnsi="微软雅黑" w:hint="eastAsia"/>
          <w:sz w:val="21"/>
          <w:szCs w:val="21"/>
          <w:lang w:eastAsia="zh-Hans"/>
        </w:rPr>
      </w:pPr>
      <w:r>
        <w:rPr>
          <w:rFonts w:ascii="微软雅黑" w:eastAsia="微软雅黑" w:hAnsi="微软雅黑" w:hint="eastAsia"/>
          <w:sz w:val="21"/>
          <w:szCs w:val="21"/>
          <w:lang w:eastAsia="zh-Hans"/>
        </w:rPr>
        <w:t>以创意可视化的视频</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重点突出表现</w:t>
      </w:r>
      <w:r>
        <w:rPr>
          <w:rFonts w:ascii="微软雅黑" w:eastAsia="微软雅黑" w:hAnsi="微软雅黑" w:hint="eastAsia"/>
          <w:sz w:val="21"/>
          <w:szCs w:val="21"/>
        </w:rPr>
        <w:t>荣耀</w:t>
      </w:r>
      <w:r>
        <w:rPr>
          <w:rFonts w:ascii="微软雅黑" w:eastAsia="微软雅黑" w:hAnsi="微软雅黑" w:hint="eastAsia"/>
          <w:sz w:val="21"/>
          <w:szCs w:val="21"/>
          <w:lang w:eastAsia="zh-Hans"/>
        </w:rPr>
        <w:t>猎人游戏本强大的散热功能</w:t>
      </w:r>
    </w:p>
    <w:p w14:paraId="3D39192A" w14:textId="77777777" w:rsidR="005C4B7D" w:rsidRDefault="00491F9A" w:rsidP="007C4587">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28D2627F" w14:textId="6320F87D" w:rsidR="005C4B7D" w:rsidRPr="007C4587" w:rsidRDefault="00491F9A" w:rsidP="007C4587">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荣耀猎人笔记本使用了创新专利的立体风谷散热系统，创新使用喷射式四出通风孔设计，有强大的机身散热特性。针对此功能点，</w:t>
      </w:r>
      <w:proofErr w:type="gramStart"/>
      <w:r>
        <w:rPr>
          <w:rFonts w:ascii="微软雅黑" w:eastAsia="微软雅黑" w:hAnsi="微软雅黑" w:hint="eastAsia"/>
          <w:sz w:val="21"/>
          <w:szCs w:val="21"/>
        </w:rPr>
        <w:t>极果策划</w:t>
      </w:r>
      <w:proofErr w:type="gramEnd"/>
      <w:r>
        <w:rPr>
          <w:rFonts w:ascii="微软雅黑" w:eastAsia="微软雅黑" w:hAnsi="微软雅黑" w:hint="eastAsia"/>
          <w:sz w:val="21"/>
          <w:szCs w:val="21"/>
        </w:rPr>
        <w:t>将猎人游戏本具象化为风系怪兽，并通过创意的方式进行</w:t>
      </w:r>
      <w:r>
        <w:rPr>
          <w:rFonts w:ascii="微软雅黑" w:eastAsia="微软雅黑" w:hAnsi="微软雅黑" w:hint="eastAsia"/>
          <w:sz w:val="21"/>
          <w:szCs w:val="21"/>
          <w:lang w:eastAsia="zh-Hans"/>
        </w:rPr>
        <w:t>硬核</w:t>
      </w:r>
      <w:r>
        <w:rPr>
          <w:rFonts w:ascii="微软雅黑" w:eastAsia="微软雅黑" w:hAnsi="微软雅黑" w:hint="eastAsia"/>
          <w:sz w:val="21"/>
          <w:szCs w:val="21"/>
        </w:rPr>
        <w:t>改装，使其风扇系统能够快速吹散一座的硝烟，验证“风系怪兽”强大的排风散热能力，并拍摄创意视频，惊</w:t>
      </w:r>
      <w:proofErr w:type="gramStart"/>
      <w:r>
        <w:rPr>
          <w:rFonts w:ascii="微软雅黑" w:eastAsia="微软雅黑" w:hAnsi="微软雅黑" w:hint="eastAsia"/>
          <w:sz w:val="21"/>
          <w:szCs w:val="21"/>
        </w:rPr>
        <w:t>爆用户</w:t>
      </w:r>
      <w:proofErr w:type="gramEnd"/>
      <w:r>
        <w:rPr>
          <w:rFonts w:ascii="微软雅黑" w:eastAsia="微软雅黑" w:hAnsi="微软雅黑" w:hint="eastAsia"/>
          <w:sz w:val="21"/>
          <w:szCs w:val="21"/>
        </w:rPr>
        <w:t>眼球。</w:t>
      </w:r>
    </w:p>
    <w:p w14:paraId="2A197349" w14:textId="77777777" w:rsidR="005C4B7D" w:rsidRDefault="00491F9A" w:rsidP="007C4587">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2D68867F" w14:textId="77777777" w:rsidR="005C4B7D" w:rsidRDefault="00491F9A" w:rsidP="007C4587">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sz w:val="21"/>
          <w:szCs w:val="21"/>
        </w:rPr>
        <w:t>1、</w:t>
      </w:r>
      <w:r>
        <w:rPr>
          <w:rFonts w:ascii="微软雅黑" w:eastAsia="微软雅黑" w:hAnsi="微软雅黑" w:hint="eastAsia"/>
          <w:b/>
          <w:bCs/>
          <w:sz w:val="21"/>
          <w:szCs w:val="21"/>
          <w:lang w:eastAsia="zh-Hans"/>
        </w:rPr>
        <w:t>执行过程</w:t>
      </w:r>
    </w:p>
    <w:p w14:paraId="1DFC7AD9" w14:textId="77777777" w:rsidR="005C4B7D" w:rsidRDefault="00491F9A" w:rsidP="007C458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每一个男孩心中都有一个机甲梦，极果君也不例外。酷爱动手的极果君，这次就要用机甲完成一个非常酷的实验，即使用荣耀猎人笔记本的风扇改装DIY一个飓风怪兽，并且完成一个任务。同时DIY搭建一座赛博朋克风格的未来之城，整个城市被迷雾笼罩，飓风怪兽强劲的排风散热能力可以将密闭空间内的硝烟瞬间吸光排至空间外，担负起拯救未来之城的大任。</w:t>
      </w:r>
    </w:p>
    <w:p w14:paraId="7A019FF5" w14:textId="77777777" w:rsidR="005C4B7D" w:rsidRDefault="00491F9A" w:rsidP="007C458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以黑科技的DIY机甲改装，赛博朋克未来环境的制作，吸引观众的猎奇心理，并通过实测数据来表明“飓风怪兽”的性能之强劲，创意的展现了产品的排风散热卖点，给观众留下深刻印象，令产品力深入人心，达到传播效果。</w:t>
      </w:r>
    </w:p>
    <w:p w14:paraId="7D950260" w14:textId="02E9CB99" w:rsidR="005C4B7D" w:rsidRDefault="00491F9A" w:rsidP="007C4587">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lang w:eastAsia="zh-Hans"/>
        </w:rPr>
        <w:t>视频链接</w:t>
      </w:r>
      <w:r>
        <w:rPr>
          <w:rFonts w:ascii="微软雅黑" w:eastAsia="微软雅黑" w:hAnsi="微软雅黑"/>
          <w:sz w:val="21"/>
          <w:szCs w:val="21"/>
          <w:lang w:eastAsia="zh-Hans"/>
        </w:rPr>
        <w:t xml:space="preserve">： </w:t>
      </w:r>
      <w:hyperlink r:id="rId8" w:history="1">
        <w:r>
          <w:rPr>
            <w:rStyle w:val="af"/>
            <w:rFonts w:ascii="微软雅黑" w:eastAsia="微软雅黑" w:hAnsi="微软雅黑" w:hint="eastAsia"/>
            <w:sz w:val="21"/>
            <w:szCs w:val="21"/>
          </w:rPr>
          <w:t>https://www.bilibili.com/video/BV18i4y177GJ</w:t>
        </w:r>
      </w:hyperlink>
    </w:p>
    <w:p w14:paraId="1D758DE0" w14:textId="5E346D8B" w:rsidR="005C4B7D" w:rsidRDefault="00491F9A" w:rsidP="007C4587">
      <w:pPr>
        <w:spacing w:before="100" w:beforeAutospacing="1" w:after="100" w:afterAutospacing="1"/>
        <w:jc w:val="center"/>
        <w:textAlignment w:val="baseline"/>
        <w:rPr>
          <w:rFonts w:ascii="微软雅黑" w:eastAsia="微软雅黑" w:hAnsi="微软雅黑" w:hint="eastAsia"/>
          <w:sz w:val="21"/>
          <w:szCs w:val="21"/>
        </w:rPr>
      </w:pPr>
      <w:r>
        <w:rPr>
          <w:noProof/>
        </w:rPr>
        <w:lastRenderedPageBreak/>
        <w:drawing>
          <wp:inline distT="0" distB="0" distL="114300" distR="114300" wp14:anchorId="7D9B8C8C" wp14:editId="536BC3A8">
            <wp:extent cx="4999990" cy="2488565"/>
            <wp:effectExtent l="0" t="0" r="3810" b="635"/>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9"/>
                    <a:stretch>
                      <a:fillRect/>
                    </a:stretch>
                  </pic:blipFill>
                  <pic:spPr>
                    <a:xfrm>
                      <a:off x="0" y="0"/>
                      <a:ext cx="4999990" cy="2488565"/>
                    </a:xfrm>
                    <a:prstGeom prst="rect">
                      <a:avLst/>
                    </a:prstGeom>
                  </pic:spPr>
                </pic:pic>
              </a:graphicData>
            </a:graphic>
          </wp:inline>
        </w:drawing>
      </w:r>
    </w:p>
    <w:p w14:paraId="41D09C0C" w14:textId="77777777" w:rsidR="005C4B7D" w:rsidRDefault="00491F9A" w:rsidP="007C4587">
      <w:pPr>
        <w:spacing w:before="100" w:beforeAutospacing="1" w:after="100" w:afterAutospacing="1"/>
        <w:textAlignment w:val="baseline"/>
        <w:rPr>
          <w:rFonts w:ascii="微软雅黑" w:eastAsia="微软雅黑" w:hAnsi="微软雅黑"/>
          <w:b/>
          <w:bCs/>
          <w:sz w:val="21"/>
          <w:szCs w:val="21"/>
          <w:lang w:eastAsia="zh-Hans"/>
        </w:rPr>
      </w:pPr>
      <w:r>
        <w:rPr>
          <w:rFonts w:ascii="微软雅黑" w:eastAsia="微软雅黑" w:hAnsi="微软雅黑"/>
          <w:b/>
          <w:bCs/>
          <w:sz w:val="21"/>
          <w:szCs w:val="21"/>
        </w:rPr>
        <w:t>P</w:t>
      </w:r>
      <w:r>
        <w:rPr>
          <w:rFonts w:ascii="微软雅黑" w:eastAsia="微软雅黑" w:hAnsi="微软雅黑" w:hint="eastAsia"/>
          <w:b/>
          <w:bCs/>
          <w:sz w:val="21"/>
          <w:szCs w:val="21"/>
          <w:lang w:eastAsia="zh-Hans"/>
        </w:rPr>
        <w:t>art</w:t>
      </w:r>
      <w:r>
        <w:rPr>
          <w:rFonts w:ascii="微软雅黑" w:eastAsia="微软雅黑" w:hAnsi="微软雅黑"/>
          <w:b/>
          <w:bCs/>
          <w:sz w:val="21"/>
          <w:szCs w:val="21"/>
          <w:lang w:eastAsia="zh-Hans"/>
        </w:rPr>
        <w:t>1</w:t>
      </w:r>
      <w:r>
        <w:rPr>
          <w:rFonts w:ascii="微软雅黑" w:eastAsia="微软雅黑" w:hAnsi="微软雅黑" w:hint="eastAsia"/>
          <w:b/>
          <w:bCs/>
          <w:sz w:val="21"/>
          <w:szCs w:val="21"/>
          <w:lang w:eastAsia="zh-Hans"/>
        </w:rPr>
        <w:t>:飓风怪兽拯救未来之城，赛博朋克大片满足你的游戏机甲梦。</w:t>
      </w:r>
    </w:p>
    <w:p w14:paraId="7AFF51BF" w14:textId="77777777" w:rsidR="005C4B7D" w:rsidRDefault="00491F9A" w:rsidP="007C4587">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一座未来之城，被毒雾侵袭，使得整个城市被毒雾笼罩，城市俨然危机重重。这时飓风怪兽出现，它担负起拯救未来之城的大任。飓风怪兽肩膀上的风扇开始转动，风力十足，吸力也逐渐强劲起来。顷刻间城市所有弥漫的毒雾被飓风怪兽吸走，城市很快恢复到之前灯火通明的景象。</w:t>
      </w:r>
    </w:p>
    <w:p w14:paraId="25624293" w14:textId="1C5B59D9" w:rsidR="005C4B7D" w:rsidRDefault="00491F9A" w:rsidP="007C4587">
      <w:pPr>
        <w:spacing w:before="100" w:beforeAutospacing="1" w:after="100" w:afterAutospacing="1"/>
        <w:jc w:val="center"/>
        <w:textAlignment w:val="baseline"/>
        <w:rPr>
          <w:rFonts w:ascii="微软雅黑" w:eastAsia="微软雅黑" w:hAnsi="微软雅黑" w:hint="eastAsia"/>
          <w:sz w:val="21"/>
          <w:szCs w:val="21"/>
          <w:lang w:eastAsia="zh-Hans"/>
        </w:rPr>
      </w:pPr>
      <w:r>
        <w:rPr>
          <w:noProof/>
        </w:rPr>
        <w:drawing>
          <wp:inline distT="0" distB="0" distL="114300" distR="114300" wp14:anchorId="683DD3FA" wp14:editId="26FA16C2">
            <wp:extent cx="5480685" cy="3134360"/>
            <wp:effectExtent l="0" t="0" r="5715" b="152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0"/>
                    <a:stretch>
                      <a:fillRect/>
                    </a:stretch>
                  </pic:blipFill>
                  <pic:spPr>
                    <a:xfrm>
                      <a:off x="0" y="0"/>
                      <a:ext cx="5480685" cy="3134360"/>
                    </a:xfrm>
                    <a:prstGeom prst="rect">
                      <a:avLst/>
                    </a:prstGeom>
                  </pic:spPr>
                </pic:pic>
              </a:graphicData>
            </a:graphic>
          </wp:inline>
        </w:drawing>
      </w:r>
    </w:p>
    <w:p w14:paraId="45A0CD61" w14:textId="77777777" w:rsidR="005C4B7D" w:rsidRDefault="00491F9A" w:rsidP="007C4587">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b/>
          <w:bCs/>
          <w:sz w:val="21"/>
          <w:szCs w:val="21"/>
          <w:lang w:eastAsia="zh-Hans"/>
        </w:rPr>
        <w:t>P</w:t>
      </w:r>
      <w:r>
        <w:rPr>
          <w:rFonts w:ascii="微软雅黑" w:eastAsia="微软雅黑" w:hAnsi="微软雅黑" w:hint="eastAsia"/>
          <w:b/>
          <w:bCs/>
          <w:sz w:val="21"/>
          <w:szCs w:val="21"/>
          <w:lang w:eastAsia="zh-Hans"/>
        </w:rPr>
        <w:t>art</w:t>
      </w:r>
      <w:r>
        <w:rPr>
          <w:rFonts w:ascii="微软雅黑" w:eastAsia="微软雅黑" w:hAnsi="微软雅黑"/>
          <w:b/>
          <w:bCs/>
          <w:sz w:val="21"/>
          <w:szCs w:val="21"/>
          <w:lang w:eastAsia="zh-Hans"/>
        </w:rPr>
        <w:t xml:space="preserve">2: </w:t>
      </w:r>
      <w:r>
        <w:rPr>
          <w:rFonts w:ascii="微软雅黑" w:eastAsia="微软雅黑" w:hAnsi="微软雅黑" w:hint="eastAsia"/>
          <w:b/>
          <w:bCs/>
          <w:sz w:val="21"/>
          <w:szCs w:val="21"/>
          <w:lang w:eastAsia="zh-Hans"/>
        </w:rPr>
        <w:t>揭秘还原改装过程，飓风怪兽的风扇来自于猎人笔记本</w:t>
      </w:r>
    </w:p>
    <w:p w14:paraId="44F3E31F" w14:textId="77777777" w:rsidR="005C4B7D" w:rsidRDefault="00491F9A" w:rsidP="007C4587">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实验中未来之城的毒雾能被快速吸走，其实全都是飓风怪兽肩膀上风扇的功劳，风扇来源于荣耀猎人V700游戏本里的双12V飓风增压风扇，从而引出产品力的讲解，占领用户心智。</w:t>
      </w:r>
    </w:p>
    <w:p w14:paraId="5B5CF0C8" w14:textId="77777777" w:rsidR="005C4B7D" w:rsidRDefault="005C4B7D" w:rsidP="007C4587">
      <w:pPr>
        <w:spacing w:before="100" w:beforeAutospacing="1" w:after="100" w:afterAutospacing="1"/>
        <w:textAlignment w:val="baseline"/>
        <w:rPr>
          <w:rFonts w:ascii="微软雅黑" w:eastAsia="微软雅黑" w:hAnsi="微软雅黑"/>
          <w:sz w:val="21"/>
          <w:szCs w:val="21"/>
          <w:lang w:eastAsia="zh-Hans"/>
        </w:rPr>
      </w:pPr>
    </w:p>
    <w:p w14:paraId="3D619B0D" w14:textId="779296F8" w:rsidR="005C4B7D" w:rsidRPr="007C4587" w:rsidRDefault="00491F9A" w:rsidP="007C4587">
      <w:pPr>
        <w:spacing w:before="100" w:beforeAutospacing="1" w:after="100" w:afterAutospacing="1"/>
        <w:jc w:val="center"/>
        <w:textAlignment w:val="baseline"/>
        <w:rPr>
          <w:rFonts w:hint="eastAsia"/>
        </w:rPr>
      </w:pPr>
      <w:r>
        <w:rPr>
          <w:noProof/>
        </w:rPr>
        <w:lastRenderedPageBreak/>
        <w:drawing>
          <wp:inline distT="0" distB="0" distL="114300" distR="114300" wp14:anchorId="6347CA65" wp14:editId="3E7F174C">
            <wp:extent cx="4328160" cy="2666267"/>
            <wp:effectExtent l="0" t="0" r="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4331253" cy="2668172"/>
                    </a:xfrm>
                    <a:prstGeom prst="rect">
                      <a:avLst/>
                    </a:prstGeom>
                  </pic:spPr>
                </pic:pic>
              </a:graphicData>
            </a:graphic>
          </wp:inline>
        </w:drawing>
      </w:r>
    </w:p>
    <w:p w14:paraId="64861BB6" w14:textId="77777777" w:rsidR="005C4B7D" w:rsidRDefault="00491F9A" w:rsidP="007C4587">
      <w:pPr>
        <w:spacing w:before="100" w:beforeAutospacing="1" w:after="100" w:afterAutospacing="1"/>
        <w:textAlignment w:val="baseline"/>
        <w:rPr>
          <w:rFonts w:ascii="微软雅黑" w:eastAsia="微软雅黑" w:hAnsi="微软雅黑"/>
          <w:b/>
          <w:bCs/>
          <w:sz w:val="21"/>
          <w:szCs w:val="21"/>
          <w:lang w:eastAsia="zh-Hans"/>
        </w:rPr>
      </w:pPr>
      <w:r>
        <w:rPr>
          <w:rFonts w:ascii="微软雅黑" w:eastAsia="微软雅黑" w:hAnsi="微软雅黑"/>
          <w:b/>
          <w:bCs/>
          <w:sz w:val="21"/>
          <w:szCs w:val="21"/>
          <w:lang w:eastAsia="zh-Hans"/>
        </w:rPr>
        <w:t>2、</w:t>
      </w:r>
      <w:r>
        <w:rPr>
          <w:rFonts w:ascii="微软雅黑" w:eastAsia="微软雅黑" w:hAnsi="微软雅黑" w:hint="eastAsia"/>
          <w:b/>
          <w:bCs/>
          <w:sz w:val="21"/>
          <w:szCs w:val="21"/>
          <w:lang w:eastAsia="zh-Hans"/>
        </w:rPr>
        <w:t>推广渠道</w:t>
      </w:r>
      <w:r>
        <w:rPr>
          <w:rFonts w:ascii="微软雅黑" w:eastAsia="微软雅黑" w:hAnsi="微软雅黑"/>
          <w:b/>
          <w:bCs/>
          <w:sz w:val="21"/>
          <w:szCs w:val="21"/>
          <w:lang w:eastAsia="zh-Hans"/>
        </w:rPr>
        <w:t>：</w:t>
      </w:r>
    </w:p>
    <w:p w14:paraId="027654B9" w14:textId="4DB6B0B0" w:rsidR="005C4B7D" w:rsidRPr="007C4587" w:rsidRDefault="00491F9A" w:rsidP="007C4587">
      <w:pPr>
        <w:spacing w:before="100" w:beforeAutospacing="1" w:after="100" w:afterAutospacing="1"/>
        <w:textAlignment w:val="baseline"/>
        <w:rPr>
          <w:rFonts w:ascii="微软雅黑" w:eastAsia="微软雅黑" w:hAnsi="微软雅黑" w:hint="eastAsia"/>
          <w:sz w:val="21"/>
          <w:szCs w:val="21"/>
          <w:lang w:eastAsia="zh-Hans"/>
        </w:rPr>
      </w:pPr>
      <w:r>
        <w:rPr>
          <w:rFonts w:ascii="微软雅黑" w:eastAsia="微软雅黑" w:hAnsi="微软雅黑"/>
          <w:sz w:val="21"/>
          <w:szCs w:val="21"/>
          <w:lang w:eastAsia="zh-Hans"/>
        </w:rPr>
        <w:t>极果站内、微博微信、图文外围全平台、视频外围全平台全渠道推广扩散</w:t>
      </w:r>
    </w:p>
    <w:p w14:paraId="466DD622" w14:textId="74A52EDE" w:rsidR="005C4B7D" w:rsidRPr="007C4587" w:rsidRDefault="00491F9A" w:rsidP="007C4587">
      <w:pPr>
        <w:spacing w:before="100" w:beforeAutospacing="1" w:after="100" w:afterAutospacing="1"/>
        <w:jc w:val="center"/>
        <w:textAlignment w:val="baseline"/>
        <w:rPr>
          <w:rFonts w:ascii="微软雅黑" w:eastAsia="微软雅黑" w:hAnsi="微软雅黑" w:hint="eastAsia"/>
          <w:b/>
          <w:bCs/>
          <w:sz w:val="21"/>
          <w:szCs w:val="21"/>
          <w:lang w:eastAsia="zh-Hans"/>
        </w:rPr>
      </w:pPr>
      <w:r>
        <w:rPr>
          <w:noProof/>
        </w:rPr>
        <w:drawing>
          <wp:inline distT="0" distB="0" distL="114300" distR="114300" wp14:anchorId="478C1E0D" wp14:editId="6569A0CD">
            <wp:extent cx="4161790" cy="2705735"/>
            <wp:effectExtent l="0" t="0" r="3810" b="1206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2"/>
                    <a:stretch>
                      <a:fillRect/>
                    </a:stretch>
                  </pic:blipFill>
                  <pic:spPr>
                    <a:xfrm>
                      <a:off x="0" y="0"/>
                      <a:ext cx="4161790" cy="2705735"/>
                    </a:xfrm>
                    <a:prstGeom prst="rect">
                      <a:avLst/>
                    </a:prstGeom>
                  </pic:spPr>
                </pic:pic>
              </a:graphicData>
            </a:graphic>
          </wp:inline>
        </w:drawing>
      </w:r>
    </w:p>
    <w:p w14:paraId="7EBCB1FC" w14:textId="77777777" w:rsidR="005C4B7D" w:rsidRDefault="00491F9A" w:rsidP="007C4587">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2805165F" w14:textId="77777777" w:rsidR="005C4B7D" w:rsidRDefault="00491F9A" w:rsidP="007C4587">
      <w:pPr>
        <w:spacing w:before="100" w:beforeAutospacing="1" w:after="100" w:afterAutospacing="1"/>
        <w:jc w:val="center"/>
        <w:textAlignment w:val="baseline"/>
        <w:rPr>
          <w:rFonts w:ascii="微软雅黑" w:eastAsia="微软雅黑" w:hAnsi="微软雅黑"/>
          <w:sz w:val="21"/>
          <w:szCs w:val="21"/>
          <w:lang w:eastAsia="zh-Hans"/>
        </w:rPr>
      </w:pPr>
      <w:r>
        <w:rPr>
          <w:rFonts w:ascii="微软雅黑" w:eastAsia="微软雅黑" w:hAnsi="微软雅黑"/>
          <w:noProof/>
          <w:sz w:val="21"/>
          <w:szCs w:val="21"/>
          <w:lang w:eastAsia="zh-Hans"/>
        </w:rPr>
        <w:drawing>
          <wp:inline distT="0" distB="0" distL="114300" distR="114300" wp14:anchorId="204ACEA3" wp14:editId="70E607D9">
            <wp:extent cx="4284980" cy="1971675"/>
            <wp:effectExtent l="0" t="0" r="762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4284980" cy="1971675"/>
                    </a:xfrm>
                    <a:prstGeom prst="rect">
                      <a:avLst/>
                    </a:prstGeom>
                  </pic:spPr>
                </pic:pic>
              </a:graphicData>
            </a:graphic>
          </wp:inline>
        </w:drawing>
      </w:r>
    </w:p>
    <w:p w14:paraId="6637FDDF" w14:textId="6CD16B8A" w:rsidR="005C4B7D" w:rsidRDefault="00491F9A" w:rsidP="007C4587">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lastRenderedPageBreak/>
        <w:t>全平台点击量：200w+</w:t>
      </w:r>
      <w:r w:rsidR="007C4587">
        <w:rPr>
          <w:rFonts w:ascii="微软雅黑" w:eastAsia="微软雅黑" w:hAnsi="微软雅黑" w:hint="eastAsia"/>
          <w:sz w:val="21"/>
          <w:szCs w:val="21"/>
          <w:lang w:eastAsia="zh-Hans"/>
        </w:rPr>
        <w:t>，</w:t>
      </w:r>
      <w:r>
        <w:rPr>
          <w:rFonts w:ascii="微软雅黑" w:eastAsia="微软雅黑" w:hAnsi="微软雅黑" w:hint="eastAsia"/>
          <w:sz w:val="21"/>
          <w:szCs w:val="21"/>
          <w:lang w:eastAsia="zh-Hans"/>
        </w:rPr>
        <w:t>全平台曝光量：600w+</w:t>
      </w:r>
      <w:r w:rsidR="007C4587">
        <w:rPr>
          <w:rFonts w:ascii="微软雅黑" w:eastAsia="微软雅黑" w:hAnsi="微软雅黑" w:hint="eastAsia"/>
          <w:sz w:val="21"/>
          <w:szCs w:val="21"/>
          <w:lang w:eastAsia="zh-Hans"/>
        </w:rPr>
        <w:t>。</w:t>
      </w:r>
    </w:p>
    <w:p w14:paraId="3584E257" w14:textId="39176BEB" w:rsidR="005C4B7D" w:rsidRDefault="00491F9A" w:rsidP="007C4587">
      <w:pPr>
        <w:spacing w:before="100" w:beforeAutospacing="1" w:after="100" w:afterAutospacing="1"/>
        <w:jc w:val="center"/>
        <w:textAlignment w:val="baseline"/>
        <w:rPr>
          <w:rFonts w:ascii="微软雅黑" w:eastAsia="微软雅黑" w:hAnsi="微软雅黑" w:hint="eastAsia"/>
          <w:sz w:val="21"/>
          <w:szCs w:val="21"/>
          <w:lang w:eastAsia="zh-Hans"/>
        </w:rPr>
      </w:pPr>
      <w:r>
        <w:rPr>
          <w:noProof/>
        </w:rPr>
        <w:drawing>
          <wp:inline distT="0" distB="0" distL="114300" distR="114300" wp14:anchorId="43C7F85B" wp14:editId="698FA3E2">
            <wp:extent cx="3533140" cy="4102735"/>
            <wp:effectExtent l="0" t="0" r="22860"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3533140" cy="4102735"/>
                    </a:xfrm>
                    <a:prstGeom prst="rect">
                      <a:avLst/>
                    </a:prstGeom>
                  </pic:spPr>
                </pic:pic>
              </a:graphicData>
            </a:graphic>
          </wp:inline>
        </w:drawing>
      </w:r>
    </w:p>
    <w:p w14:paraId="1CC646EC" w14:textId="5CB99743" w:rsidR="005C4B7D" w:rsidRPr="007C4587" w:rsidRDefault="00491F9A" w:rsidP="007C4587">
      <w:pPr>
        <w:spacing w:before="100" w:beforeAutospacing="1" w:after="100" w:afterAutospacing="1"/>
        <w:textAlignment w:val="baseline"/>
        <w:rPr>
          <w:rFonts w:ascii="微软雅黑" w:eastAsia="微软雅黑" w:hAnsi="微软雅黑" w:hint="eastAsia"/>
          <w:sz w:val="21"/>
          <w:szCs w:val="21"/>
          <w:lang w:eastAsia="zh-Hans"/>
        </w:rPr>
      </w:pPr>
      <w:r>
        <w:rPr>
          <w:rFonts w:ascii="微软雅黑" w:eastAsia="微软雅黑" w:hAnsi="微软雅黑" w:hint="eastAsia"/>
          <w:sz w:val="21"/>
          <w:szCs w:val="21"/>
          <w:lang w:eastAsia="zh-Hans"/>
        </w:rPr>
        <w:t>内容引发了自媒体大号的自发传播，以及品牌方官方的点赞认可。</w:t>
      </w:r>
    </w:p>
    <w:sectPr w:rsidR="005C4B7D" w:rsidRPr="007C4587">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8EF5F" w14:textId="77777777" w:rsidR="007D6BC2" w:rsidRDefault="007D6BC2">
      <w:r>
        <w:separator/>
      </w:r>
    </w:p>
  </w:endnote>
  <w:endnote w:type="continuationSeparator" w:id="0">
    <w:p w14:paraId="0E483A06" w14:textId="77777777" w:rsidR="007D6BC2" w:rsidRDefault="007D6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altName w:val="苹方-简"/>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DA8BE" w14:textId="77777777" w:rsidR="005C4B7D" w:rsidRDefault="00491F9A">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547F552B" w14:textId="77777777" w:rsidR="005C4B7D" w:rsidRDefault="005C4B7D">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39DB5" w14:textId="77777777" w:rsidR="005C4B7D" w:rsidRDefault="005C4B7D">
    <w:pPr>
      <w:pStyle w:val="a7"/>
      <w:framePr w:wrap="around" w:vAnchor="text" w:hAnchor="margin" w:xAlign="right" w:y="1"/>
      <w:rPr>
        <w:rStyle w:val="ad"/>
      </w:rPr>
    </w:pPr>
  </w:p>
  <w:p w14:paraId="4125DA82" w14:textId="77777777" w:rsidR="005C4B7D" w:rsidRDefault="005C4B7D">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57E75" w14:textId="77777777" w:rsidR="005C4B7D" w:rsidRDefault="005C4B7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D1DA0" w14:textId="77777777" w:rsidR="007D6BC2" w:rsidRDefault="007D6BC2">
      <w:r>
        <w:separator/>
      </w:r>
    </w:p>
  </w:footnote>
  <w:footnote w:type="continuationSeparator" w:id="0">
    <w:p w14:paraId="7A782348" w14:textId="77777777" w:rsidR="007D6BC2" w:rsidRDefault="007D6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FEBE3" w14:textId="77777777" w:rsidR="005C4B7D" w:rsidRDefault="005C4B7D">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37B6B" w14:textId="77777777" w:rsidR="005C4B7D" w:rsidRDefault="00491F9A">
    <w:pPr>
      <w:pStyle w:val="a8"/>
      <w:jc w:val="both"/>
      <w:rPr>
        <w:rFonts w:ascii="微软雅黑" w:eastAsia="微软雅黑" w:hAnsi="微软雅黑"/>
        <w:color w:val="333333"/>
        <w:sz w:val="21"/>
      </w:rPr>
    </w:pPr>
    <w:r>
      <w:rPr>
        <w:b/>
        <w:noProof/>
        <w:color w:val="333333"/>
        <w:sz w:val="21"/>
      </w:rPr>
      <w:drawing>
        <wp:inline distT="0" distB="0" distL="0" distR="0" wp14:anchorId="4DCDC975" wp14:editId="6AB6610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782B6" w14:textId="77777777" w:rsidR="005C4B7D" w:rsidRDefault="005C4B7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36FB87B"/>
    <w:rsid w:val="EFBED9C8"/>
    <w:rsid w:val="F3EFEB7A"/>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1F9A"/>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C4B7D"/>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587"/>
    <w:rsid w:val="007C4C7A"/>
    <w:rsid w:val="007D5451"/>
    <w:rsid w:val="007D6BC2"/>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6423"/>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021B"/>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164CF6"/>
  <w15:docId w15:val="{F84B7223-BE51-0147-81C7-D0258131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character" w:styleId="ac">
    <w:name w:val="Strong"/>
    <w:basedOn w:val="a0"/>
    <w:qFormat/>
    <w:rPr>
      <w:b/>
    </w:rPr>
  </w:style>
  <w:style w:type="character" w:styleId="ad">
    <w:name w:val="page number"/>
    <w:basedOn w:val="a0"/>
    <w:qFormat/>
  </w:style>
  <w:style w:type="character" w:styleId="ae">
    <w:name w:val="Emphasis"/>
    <w:basedOn w:val="a0"/>
    <w:qFormat/>
    <w:rPr>
      <w:i/>
    </w:rPr>
  </w:style>
  <w:style w:type="character" w:styleId="af">
    <w:name w:val="Hyperlink"/>
    <w:basedOn w:val="a0"/>
    <w:qFormat/>
    <w:rPr>
      <w:color w:val="0000FF"/>
      <w:u w:val="single"/>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1">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bilibili.com/video/BV18i4y177GJ"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164</Words>
  <Characters>940</Characters>
  <Application>Microsoft Office Word</Application>
  <DocSecurity>0</DocSecurity>
  <Lines>7</Lines>
  <Paragraphs>2</Paragraphs>
  <ScaleCrop>false</ScaleCrop>
  <Company>WWW.YlmF.CoM</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ypd</cp:lastModifiedBy>
  <cp:revision>3</cp:revision>
  <cp:lastPrinted>2012-10-11T16:46:00Z</cp:lastPrinted>
  <dcterms:created xsi:type="dcterms:W3CDTF">2021-02-02T01:57:00Z</dcterms:created>
  <dcterms:modified xsi:type="dcterms:W3CDTF">2021-02-02T01:59:00Z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