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69E61C" w14:textId="7B8D13EC" w:rsidR="00A768E5" w:rsidRDefault="00A768E5" w:rsidP="00187CF9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A768E5">
        <w:rPr>
          <w:rFonts w:ascii="微软雅黑" w:eastAsia="微软雅黑" w:hAnsi="微软雅黑" w:hint="eastAsia"/>
          <w:b/>
          <w:sz w:val="32"/>
          <w:szCs w:val="32"/>
        </w:rPr>
        <w:t>全球通《知识的力量》</w:t>
      </w:r>
    </w:p>
    <w:p w14:paraId="6B99CACC" w14:textId="77777777" w:rsidR="00944074" w:rsidRDefault="004C6D20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广 告 主：</w:t>
      </w:r>
      <w:r>
        <w:rPr>
          <w:rFonts w:ascii="微软雅黑" w:eastAsia="微软雅黑" w:hAnsi="微软雅黑" w:hint="eastAsia"/>
        </w:rPr>
        <w:t>中国移动宁夏分公司</w:t>
      </w:r>
    </w:p>
    <w:p w14:paraId="0605EE06" w14:textId="77777777" w:rsidR="00944074" w:rsidRDefault="004C6D20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所属行业：</w:t>
      </w:r>
      <w:r>
        <w:rPr>
          <w:rFonts w:ascii="微软雅黑" w:eastAsia="微软雅黑" w:hAnsi="微软雅黑" w:hint="eastAsia"/>
        </w:rPr>
        <w:t>通信</w:t>
      </w:r>
    </w:p>
    <w:p w14:paraId="2C88FDAD" w14:textId="018ED0C6" w:rsidR="00944074" w:rsidRDefault="004C6D20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执行时间：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020</w:t>
      </w:r>
      <w:r>
        <w:rPr>
          <w:rFonts w:ascii="微软雅黑" w:eastAsia="微软雅黑" w:hAnsi="微软雅黑" w:hint="eastAsia"/>
        </w:rPr>
        <w:t>.</w:t>
      </w:r>
      <w:r w:rsidR="00373FDA"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.</w:t>
      </w:r>
      <w:r>
        <w:rPr>
          <w:rFonts w:ascii="微软雅黑" w:eastAsia="微软雅黑" w:hAnsi="微软雅黑"/>
        </w:rPr>
        <w:t>15</w:t>
      </w:r>
      <w:r>
        <w:rPr>
          <w:rFonts w:ascii="微软雅黑" w:eastAsia="微软雅黑" w:hAnsi="微软雅黑" w:hint="eastAsia"/>
        </w:rPr>
        <w:t>-</w:t>
      </w:r>
      <w:r w:rsidR="00373FDA"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.</w:t>
      </w:r>
      <w:r>
        <w:rPr>
          <w:rFonts w:ascii="微软雅黑" w:eastAsia="微软雅黑" w:hAnsi="微软雅黑"/>
        </w:rPr>
        <w:t>20</w:t>
      </w:r>
    </w:p>
    <w:p w14:paraId="09EA516B" w14:textId="19D6B6C7" w:rsidR="00B02626" w:rsidRPr="00373FDA" w:rsidRDefault="004C6D20" w:rsidP="00373FDA">
      <w:pPr>
        <w:spacing w:after="240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</w:rPr>
        <w:t>参选类别：</w:t>
      </w:r>
      <w:r>
        <w:rPr>
          <w:rFonts w:ascii="微软雅黑" w:eastAsia="微软雅黑" w:hAnsi="微软雅黑" w:hint="eastAsia"/>
          <w:bCs/>
        </w:rPr>
        <w:t>创意传播类</w:t>
      </w:r>
    </w:p>
    <w:p w14:paraId="7D421DA8" w14:textId="77777777" w:rsidR="00944074" w:rsidRDefault="004C6D20" w:rsidP="00187CF9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6C78A12D" w14:textId="77777777" w:rsidR="00944074" w:rsidRDefault="004C6D20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6E5713">
        <w:rPr>
          <w:rFonts w:ascii="微软雅黑" w:eastAsia="微软雅黑" w:hAnsi="微软雅黑" w:hint="eastAsia"/>
        </w:rPr>
        <w:t>2</w:t>
      </w:r>
      <w:r w:rsidRPr="006E5713">
        <w:rPr>
          <w:rFonts w:ascii="微软雅黑" w:eastAsia="微软雅黑" w:hAnsi="微软雅黑"/>
        </w:rPr>
        <w:t>018</w:t>
      </w:r>
      <w:r w:rsidRPr="006E5713">
        <w:rPr>
          <w:rFonts w:ascii="微软雅黑" w:eastAsia="微软雅黑" w:hAnsi="微软雅黑" w:hint="eastAsia"/>
        </w:rPr>
        <w:t>年1</w:t>
      </w:r>
      <w:r w:rsidRPr="006E5713">
        <w:rPr>
          <w:rFonts w:ascii="微软雅黑" w:eastAsia="微软雅黑" w:hAnsi="微软雅黑"/>
        </w:rPr>
        <w:t>2</w:t>
      </w:r>
      <w:r w:rsidRPr="006E5713">
        <w:rPr>
          <w:rFonts w:ascii="微软雅黑" w:eastAsia="微软雅黑" w:hAnsi="微软雅黑" w:hint="eastAsia"/>
        </w:rPr>
        <w:t>月，中国移动正式宣布</w:t>
      </w:r>
      <w:r w:rsidR="007E3E7E">
        <w:rPr>
          <w:rFonts w:ascii="微软雅黑" w:eastAsia="微软雅黑" w:hAnsi="微软雅黑" w:hint="eastAsia"/>
        </w:rPr>
        <w:t>针对</w:t>
      </w:r>
      <w:r w:rsidRPr="006E5713">
        <w:rPr>
          <w:rFonts w:ascii="微软雅黑" w:eastAsia="微软雅黑" w:hAnsi="微软雅黑" w:hint="eastAsia"/>
        </w:rPr>
        <w:t>面向中高端客户的旗舰品牌“全球通”</w:t>
      </w:r>
      <w:r w:rsidR="007E3E7E">
        <w:rPr>
          <w:rFonts w:ascii="微软雅黑" w:eastAsia="微软雅黑" w:hAnsi="微软雅黑" w:hint="eastAsia"/>
        </w:rPr>
        <w:t>进行品牌焕新</w:t>
      </w:r>
      <w:r w:rsidR="006E5713">
        <w:rPr>
          <w:rFonts w:ascii="微软雅黑" w:eastAsia="微软雅黑" w:hAnsi="微软雅黑" w:hint="eastAsia"/>
        </w:rPr>
        <w:t>，定位高端、高知、中国品牌</w:t>
      </w:r>
      <w:r w:rsidRPr="006E5713">
        <w:rPr>
          <w:rFonts w:ascii="微软雅黑" w:eastAsia="微软雅黑" w:hAnsi="微软雅黑" w:hint="eastAsia"/>
        </w:rPr>
        <w:t>，赋</w:t>
      </w:r>
      <w:r>
        <w:rPr>
          <w:rFonts w:ascii="微软雅黑" w:eastAsia="微软雅黑" w:hAnsi="微软雅黑" w:hint="eastAsia"/>
        </w:rPr>
        <w:t>予其“创新、进取、品位”的品牌内涵。</w:t>
      </w:r>
    </w:p>
    <w:p w14:paraId="36A57286" w14:textId="5D2EC2F0" w:rsidR="00944074" w:rsidRPr="00373FDA" w:rsidRDefault="004C6D20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借势营销成为常态的当下，“全球通”如何能</w:t>
      </w:r>
      <w:r w:rsidR="0085752F">
        <w:rPr>
          <w:rFonts w:ascii="微软雅黑" w:eastAsia="微软雅黑" w:hAnsi="微软雅黑" w:hint="eastAsia"/>
        </w:rPr>
        <w:t>结合世界读书日的热点，</w:t>
      </w:r>
      <w:r>
        <w:rPr>
          <w:rFonts w:ascii="微软雅黑" w:eastAsia="微软雅黑" w:hAnsi="微软雅黑" w:hint="eastAsia"/>
        </w:rPr>
        <w:t>在日常的创意传播中突围而出，持续深化其高端、商务的品牌形象，输出创新、进取、品位的焕新品牌内涵，留存品牌</w:t>
      </w:r>
      <w:r w:rsidR="0085752F">
        <w:rPr>
          <w:rFonts w:ascii="微软雅黑" w:eastAsia="微软雅黑" w:hAnsi="微软雅黑" w:hint="eastAsia"/>
        </w:rPr>
        <w:t>高净值</w:t>
      </w:r>
      <w:r>
        <w:rPr>
          <w:rFonts w:ascii="微软雅黑" w:eastAsia="微软雅黑" w:hAnsi="微软雅黑" w:hint="eastAsia"/>
        </w:rPr>
        <w:t>用户？</w:t>
      </w:r>
    </w:p>
    <w:p w14:paraId="04275587" w14:textId="77777777" w:rsidR="00944074" w:rsidRDefault="004C6D20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0E4DB2AD" w14:textId="5E8489A3" w:rsidR="00B02626" w:rsidRPr="00373FDA" w:rsidRDefault="004C6D20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借势世界读书日的热点，传递全球通品牌“创新、进取、品位”的品牌内涵</w:t>
      </w:r>
    </w:p>
    <w:p w14:paraId="55CC5629" w14:textId="77777777" w:rsidR="00944074" w:rsidRDefault="004C6D20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287C89C5" w14:textId="1DA11832" w:rsidR="00944074" w:rsidRPr="00373FDA" w:rsidRDefault="004C6D20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  <w:b/>
          <w:bCs/>
        </w:rPr>
        <w:t>策略</w:t>
      </w:r>
      <w:r>
        <w:rPr>
          <w:rFonts w:ascii="微软雅黑" w:eastAsia="微软雅黑" w:hAnsi="微软雅黑" w:hint="eastAsia"/>
        </w:rPr>
        <w:t>：</w:t>
      </w:r>
      <w:r w:rsidR="00673B97">
        <w:rPr>
          <w:rFonts w:ascii="微软雅黑" w:eastAsia="微软雅黑" w:hAnsi="微软雅黑" w:hint="eastAsia"/>
        </w:rPr>
        <w:t>与社会精英阶层沟通要求创意具有</w:t>
      </w:r>
      <w:r w:rsidR="003650D9">
        <w:rPr>
          <w:rFonts w:ascii="微软雅黑" w:eastAsia="微软雅黑" w:hAnsi="微软雅黑" w:hint="eastAsia"/>
        </w:rPr>
        <w:t>深度</w:t>
      </w:r>
      <w:r w:rsidR="0085752F">
        <w:rPr>
          <w:rFonts w:ascii="微软雅黑" w:eastAsia="微软雅黑" w:hAnsi="微软雅黑" w:hint="eastAsia"/>
        </w:rPr>
        <w:t>，</w:t>
      </w:r>
      <w:r w:rsidR="00673B97">
        <w:rPr>
          <w:rFonts w:ascii="微软雅黑" w:eastAsia="微软雅黑" w:hAnsi="微软雅黑" w:hint="eastAsia"/>
        </w:rPr>
        <w:t>以</w:t>
      </w:r>
      <w:r>
        <w:rPr>
          <w:rFonts w:ascii="微软雅黑" w:eastAsia="微软雅黑" w:hAnsi="微软雅黑"/>
        </w:rPr>
        <w:t>迎合全球通高端的品牌定位。</w:t>
      </w:r>
    </w:p>
    <w:p w14:paraId="18990311" w14:textId="69367ED4" w:rsidR="00944074" w:rsidRDefault="004C6D20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创意说明：</w:t>
      </w:r>
    </w:p>
    <w:p w14:paraId="00AD6E33" w14:textId="07462592" w:rsidR="00187CF9" w:rsidRPr="00373FDA" w:rsidRDefault="00187CF9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sz w:val="22"/>
        </w:rPr>
      </w:pPr>
      <w:r w:rsidRPr="00187CF9">
        <w:rPr>
          <w:rFonts w:ascii="微软雅黑" w:eastAsia="微软雅黑" w:hAnsi="微软雅黑"/>
          <w:b/>
          <w:sz w:val="22"/>
        </w:rPr>
        <w:lastRenderedPageBreak/>
        <w:drawing>
          <wp:inline distT="0" distB="0" distL="0" distR="0" wp14:anchorId="291BFE2C" wp14:editId="100FB145">
            <wp:extent cx="5241851" cy="3023854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553" cy="303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752C1" w14:textId="77777777" w:rsidR="00944074" w:rsidRPr="00373FDA" w:rsidRDefault="00F03581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 w:rsidRPr="00373FDA">
        <w:rPr>
          <w:rFonts w:ascii="微软雅黑" w:eastAsia="微软雅黑" w:hAnsi="微软雅黑" w:hint="eastAsia"/>
        </w:rPr>
        <w:t>高墙深院是古代</w:t>
      </w:r>
      <w:r w:rsidR="00755C4D" w:rsidRPr="00373FDA">
        <w:rPr>
          <w:rFonts w:ascii="微软雅黑" w:eastAsia="微软雅黑" w:hAnsi="微软雅黑" w:hint="eastAsia"/>
        </w:rPr>
        <w:t>身份地位的象征，住在高墙之中的一般为学识丰富、有较高社会地位</w:t>
      </w:r>
      <w:r w:rsidR="007E3E7E" w:rsidRPr="00373FDA">
        <w:rPr>
          <w:rFonts w:ascii="微软雅黑" w:eastAsia="微软雅黑" w:hAnsi="微软雅黑" w:hint="eastAsia"/>
        </w:rPr>
        <w:t>的</w:t>
      </w:r>
      <w:r w:rsidR="00755C4D" w:rsidRPr="00373FDA">
        <w:rPr>
          <w:rFonts w:ascii="微软雅黑" w:eastAsia="微软雅黑" w:hAnsi="微软雅黑" w:hint="eastAsia"/>
        </w:rPr>
        <w:t>大家族。本次</w:t>
      </w:r>
      <w:r w:rsidR="004C6D20" w:rsidRPr="00373FDA">
        <w:rPr>
          <w:rFonts w:ascii="微软雅黑" w:eastAsia="微软雅黑" w:hAnsi="微软雅黑" w:hint="eastAsia"/>
        </w:rPr>
        <w:t>创意</w:t>
      </w:r>
      <w:r w:rsidR="00FC1E97" w:rsidRPr="00373FDA">
        <w:rPr>
          <w:rFonts w:ascii="微软雅黑" w:eastAsia="微软雅黑" w:hAnsi="微软雅黑" w:hint="eastAsia"/>
        </w:rPr>
        <w:t>以</w:t>
      </w:r>
      <w:r w:rsidR="004C6D20" w:rsidRPr="00373FDA">
        <w:rPr>
          <w:rFonts w:ascii="微软雅黑" w:eastAsia="微软雅黑" w:hAnsi="微软雅黑" w:hint="eastAsia"/>
        </w:rPr>
        <w:t>高墙展开，</w:t>
      </w:r>
      <w:r w:rsidR="00AC4E1E" w:rsidRPr="00373FDA">
        <w:rPr>
          <w:rFonts w:ascii="微软雅黑" w:eastAsia="微软雅黑" w:hAnsi="微软雅黑" w:hint="eastAsia"/>
        </w:rPr>
        <w:t>传递</w:t>
      </w:r>
      <w:r w:rsidR="00755C4D" w:rsidRPr="00373FDA">
        <w:rPr>
          <w:rFonts w:ascii="微软雅黑" w:eastAsia="微软雅黑" w:hAnsi="微软雅黑" w:hint="eastAsia"/>
        </w:rPr>
        <w:t>知</w:t>
      </w:r>
      <w:r w:rsidR="00755C4D" w:rsidRPr="00373FDA">
        <w:rPr>
          <w:rFonts w:ascii="微软雅黑" w:eastAsia="微软雅黑" w:hAnsi="微软雅黑"/>
        </w:rPr>
        <w:t>识的力量</w:t>
      </w:r>
      <w:r w:rsidR="004C6D20" w:rsidRPr="00373FDA">
        <w:rPr>
          <w:rFonts w:ascii="微软雅黑" w:eastAsia="微软雅黑" w:hAnsi="微软雅黑" w:hint="eastAsia"/>
        </w:rPr>
        <w:t>。</w:t>
      </w:r>
    </w:p>
    <w:p w14:paraId="36CE9D11" w14:textId="5AF0D993" w:rsidR="00944074" w:rsidRPr="00373FDA" w:rsidRDefault="00373FDA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</w:t>
      </w:r>
      <w:r w:rsidR="004C6D20" w:rsidRPr="00373FDA">
        <w:rPr>
          <w:rFonts w:ascii="微软雅黑" w:eastAsia="微软雅黑" w:hAnsi="微软雅黑" w:hint="eastAsia"/>
        </w:rPr>
        <w:t>画面上，以高墙作底，将书本卷作高墙上的一砖一瓦，从视觉上直观阐述“知识厚度决定人生高度”的价值理念，</w:t>
      </w:r>
      <w:r w:rsidR="00662B71" w:rsidRPr="00373FDA">
        <w:rPr>
          <w:rFonts w:ascii="微软雅黑" w:eastAsia="微软雅黑" w:hAnsi="微软雅黑" w:hint="eastAsia"/>
        </w:rPr>
        <w:t>凸显</w:t>
      </w:r>
      <w:r w:rsidR="004C6D20" w:rsidRPr="00373FDA">
        <w:rPr>
          <w:rFonts w:ascii="微软雅黑" w:eastAsia="微软雅黑" w:hAnsi="微软雅黑" w:hint="eastAsia"/>
        </w:rPr>
        <w:t>全球通的“品位”。</w:t>
      </w:r>
    </w:p>
    <w:p w14:paraId="6B791A51" w14:textId="00EC378A" w:rsidR="00944074" w:rsidRPr="00373FDA" w:rsidRDefault="00373FDA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/>
        </w:rPr>
        <w:t>2</w:t>
      </w:r>
      <w:r>
        <w:rPr>
          <w:rFonts w:ascii="微软雅黑" w:eastAsia="微软雅黑" w:hAnsi="微软雅黑" w:hint="eastAsia"/>
        </w:rPr>
        <w:t>、</w:t>
      </w:r>
      <w:r w:rsidR="004C6D20" w:rsidRPr="00373FDA">
        <w:rPr>
          <w:rFonts w:ascii="微软雅黑" w:eastAsia="微软雅黑" w:hAnsi="微软雅黑" w:hint="eastAsia"/>
        </w:rPr>
        <w:t>文案上，从心灵</w:t>
      </w:r>
      <w:r w:rsidR="00AC4E1E" w:rsidRPr="00373FDA">
        <w:rPr>
          <w:rFonts w:ascii="微软雅黑" w:eastAsia="微软雅黑" w:hAnsi="微软雅黑" w:hint="eastAsia"/>
        </w:rPr>
        <w:t>的砖瓦</w:t>
      </w:r>
      <w:r w:rsidR="004C6D20" w:rsidRPr="00373FDA">
        <w:rPr>
          <w:rFonts w:ascii="微软雅黑" w:eastAsia="微软雅黑" w:hAnsi="微软雅黑" w:hint="eastAsia"/>
        </w:rPr>
        <w:t>、人生</w:t>
      </w:r>
      <w:r w:rsidR="00AC4E1E" w:rsidRPr="00373FDA">
        <w:rPr>
          <w:rFonts w:ascii="微软雅黑" w:eastAsia="微软雅黑" w:hAnsi="微软雅黑" w:hint="eastAsia"/>
        </w:rPr>
        <w:t>的明灯</w:t>
      </w:r>
      <w:r w:rsidR="004C6D20" w:rsidRPr="00373FDA">
        <w:rPr>
          <w:rFonts w:ascii="微软雅黑" w:eastAsia="微软雅黑" w:hAnsi="微软雅黑" w:hint="eastAsia"/>
        </w:rPr>
        <w:t>、</w:t>
      </w:r>
      <w:r w:rsidR="00AC4E1E" w:rsidRPr="00373FDA">
        <w:rPr>
          <w:rFonts w:ascii="微软雅黑" w:eastAsia="微软雅黑" w:hAnsi="微软雅黑" w:hint="eastAsia"/>
        </w:rPr>
        <w:t>民族的未来</w:t>
      </w:r>
      <w:r w:rsidR="004C6D20" w:rsidRPr="00373FDA">
        <w:rPr>
          <w:rFonts w:ascii="微软雅黑" w:eastAsia="微软雅黑" w:hAnsi="微软雅黑" w:hint="eastAsia"/>
        </w:rPr>
        <w:t>三个维度落笔，拔高立意，引导思考读书对</w:t>
      </w:r>
      <w:r w:rsidR="00AC4E1E" w:rsidRPr="00373FDA">
        <w:rPr>
          <w:rFonts w:ascii="微软雅黑" w:eastAsia="微软雅黑" w:hAnsi="微软雅黑" w:hint="eastAsia"/>
        </w:rPr>
        <w:t>社会带来深远</w:t>
      </w:r>
      <w:r w:rsidR="004C6D20" w:rsidRPr="00373FDA">
        <w:rPr>
          <w:rFonts w:ascii="微软雅黑" w:eastAsia="微软雅黑" w:hAnsi="微软雅黑" w:hint="eastAsia"/>
        </w:rPr>
        <w:t>影响，</w:t>
      </w:r>
      <w:r w:rsidR="00AC4E1E" w:rsidRPr="00373FDA">
        <w:rPr>
          <w:rFonts w:ascii="微软雅黑" w:eastAsia="微软雅黑" w:hAnsi="微软雅黑" w:hint="eastAsia"/>
        </w:rPr>
        <w:t>彰显</w:t>
      </w:r>
      <w:r w:rsidR="004C6D20" w:rsidRPr="00373FDA">
        <w:rPr>
          <w:rFonts w:ascii="微软雅黑" w:eastAsia="微软雅黑" w:hAnsi="微软雅黑" w:hint="eastAsia"/>
        </w:rPr>
        <w:t>全球通</w:t>
      </w:r>
      <w:r w:rsidR="00AC4E1E" w:rsidRPr="00373FDA">
        <w:rPr>
          <w:rFonts w:ascii="微软雅黑" w:eastAsia="微软雅黑" w:hAnsi="微软雅黑" w:hint="eastAsia"/>
        </w:rPr>
        <w:t>的</w:t>
      </w:r>
      <w:r w:rsidR="004C6D20" w:rsidRPr="00373FDA">
        <w:rPr>
          <w:rFonts w:ascii="微软雅黑" w:eastAsia="微软雅黑" w:hAnsi="微软雅黑" w:hint="eastAsia"/>
        </w:rPr>
        <w:t>品牌</w:t>
      </w:r>
      <w:r w:rsidR="00AC4E1E" w:rsidRPr="00373FDA">
        <w:rPr>
          <w:rFonts w:ascii="微软雅黑" w:eastAsia="微软雅黑" w:hAnsi="微软雅黑" w:hint="eastAsia"/>
        </w:rPr>
        <w:t>精神</w:t>
      </w:r>
      <w:r w:rsidR="004C6D20" w:rsidRPr="00373FDA">
        <w:rPr>
          <w:rFonts w:ascii="微软雅黑" w:eastAsia="微软雅黑" w:hAnsi="微软雅黑" w:hint="eastAsia"/>
        </w:rPr>
        <w:t>。</w:t>
      </w:r>
    </w:p>
    <w:p w14:paraId="1FF37EDA" w14:textId="77777777" w:rsidR="00944074" w:rsidRDefault="004C6D20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执行过程/媒体表现</w:t>
      </w:r>
    </w:p>
    <w:p w14:paraId="5B563A8C" w14:textId="77777777" w:rsidR="00944074" w:rsidRDefault="004C6D20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</w:t>
      </w: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月1</w:t>
      </w: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日，接获宁夏移动下发的全球通读书日热点宣传需求。</w:t>
      </w:r>
    </w:p>
    <w:p w14:paraId="262F1BFF" w14:textId="0C2E5C28" w:rsidR="00944074" w:rsidRPr="00373FDA" w:rsidRDefault="004C6D20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2、</w:t>
      </w: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月2</w:t>
      </w:r>
      <w:r>
        <w:rPr>
          <w:rFonts w:ascii="微软雅黑" w:eastAsia="微软雅黑" w:hAnsi="微软雅黑"/>
        </w:rPr>
        <w:t>0</w:t>
      </w:r>
      <w:r>
        <w:rPr>
          <w:rFonts w:ascii="微软雅黑" w:eastAsia="微软雅黑" w:hAnsi="微软雅黑" w:hint="eastAsia"/>
        </w:rPr>
        <w:t>日，完成最终的执行输出，并于</w:t>
      </w: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月2</w:t>
      </w: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日早上</w:t>
      </w:r>
      <w:r w:rsidR="00594FEF">
        <w:rPr>
          <w:rFonts w:ascii="微软雅黑" w:eastAsia="微软雅黑" w:hAnsi="微软雅黑" w:hint="eastAsia"/>
        </w:rPr>
        <w:t>9点</w:t>
      </w:r>
      <w:r>
        <w:rPr>
          <w:rFonts w:ascii="微软雅黑" w:eastAsia="微软雅黑" w:hAnsi="微软雅黑" w:hint="eastAsia"/>
        </w:rPr>
        <w:t>准时发布朋友圈。</w:t>
      </w:r>
    </w:p>
    <w:p w14:paraId="7851CE2A" w14:textId="77777777" w:rsidR="00944074" w:rsidRDefault="004C6D20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755F1ADD" w14:textId="77777777" w:rsidR="00454868" w:rsidRPr="00AA3EF1" w:rsidRDefault="004C6D20" w:rsidP="00187CF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宁夏移动方朋友圈发布后，收获其他省市移动的一致好评。</w:t>
      </w:r>
    </w:p>
    <w:sectPr w:rsidR="00454868" w:rsidRPr="00AA3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76C3" w14:textId="77777777" w:rsidR="00315B8A" w:rsidRDefault="00315B8A">
      <w:r>
        <w:separator/>
      </w:r>
    </w:p>
  </w:endnote>
  <w:endnote w:type="continuationSeparator" w:id="0">
    <w:p w14:paraId="006C161C" w14:textId="77777777" w:rsidR="00315B8A" w:rsidRDefault="0031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4ED5" w14:textId="77777777" w:rsidR="00944074" w:rsidRDefault="004C6D20">
    <w:pPr>
      <w:pStyle w:val="a7"/>
      <w:framePr w:wrap="around" w:vAnchor="text" w:hAnchor="margin" w:xAlign="right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1</w:t>
    </w:r>
    <w:r>
      <w:fldChar w:fldCharType="end"/>
    </w:r>
  </w:p>
  <w:p w14:paraId="29810CD5" w14:textId="77777777" w:rsidR="00944074" w:rsidRDefault="0094407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3D8D5" w14:textId="77777777" w:rsidR="00944074" w:rsidRDefault="00944074">
    <w:pPr>
      <w:pStyle w:val="a7"/>
      <w:framePr w:wrap="around" w:vAnchor="text" w:hAnchor="margin" w:xAlign="right" w:y="1"/>
      <w:rPr>
        <w:rStyle w:val="ae"/>
      </w:rPr>
    </w:pPr>
  </w:p>
  <w:p w14:paraId="18E25CC4" w14:textId="77777777" w:rsidR="00944074" w:rsidRDefault="00944074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FFC3" w14:textId="77777777" w:rsidR="00944074" w:rsidRDefault="0094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24A2" w14:textId="77777777" w:rsidR="00315B8A" w:rsidRDefault="00315B8A">
      <w:r>
        <w:separator/>
      </w:r>
    </w:p>
  </w:footnote>
  <w:footnote w:type="continuationSeparator" w:id="0">
    <w:p w14:paraId="06430559" w14:textId="77777777" w:rsidR="00315B8A" w:rsidRDefault="0031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D3CE6" w14:textId="77777777" w:rsidR="00944074" w:rsidRDefault="0094407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16B7" w14:textId="77777777" w:rsidR="00944074" w:rsidRDefault="004C6D20">
    <w:pPr>
      <w:pStyle w:val="a8"/>
      <w:jc w:val="both"/>
      <w:rPr>
        <w:rFonts w:ascii="微软雅黑" w:eastAsia="微软雅黑" w:hAnsi="微软雅黑"/>
        <w:color w:val="333333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A2ADBC7" wp14:editId="193E2D46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19D1" w14:textId="77777777" w:rsidR="00944074" w:rsidRDefault="0094407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FFF6B222"/>
    <w:rsid w:val="00000FCE"/>
    <w:rsid w:val="00014D75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E38F0"/>
    <w:rsid w:val="000E4DE6"/>
    <w:rsid w:val="000F07ED"/>
    <w:rsid w:val="000F4F10"/>
    <w:rsid w:val="000F5168"/>
    <w:rsid w:val="000F63B2"/>
    <w:rsid w:val="00106EA3"/>
    <w:rsid w:val="0010732C"/>
    <w:rsid w:val="00114DD5"/>
    <w:rsid w:val="00122025"/>
    <w:rsid w:val="001265C9"/>
    <w:rsid w:val="00131A61"/>
    <w:rsid w:val="00136B4D"/>
    <w:rsid w:val="00142184"/>
    <w:rsid w:val="001458CE"/>
    <w:rsid w:val="00146A94"/>
    <w:rsid w:val="001540DA"/>
    <w:rsid w:val="0015798D"/>
    <w:rsid w:val="00172A27"/>
    <w:rsid w:val="001731D8"/>
    <w:rsid w:val="00173E91"/>
    <w:rsid w:val="00176817"/>
    <w:rsid w:val="00181C7B"/>
    <w:rsid w:val="00184006"/>
    <w:rsid w:val="00187BC4"/>
    <w:rsid w:val="00187CF9"/>
    <w:rsid w:val="00192A5B"/>
    <w:rsid w:val="001931C2"/>
    <w:rsid w:val="00194762"/>
    <w:rsid w:val="00195220"/>
    <w:rsid w:val="001954B4"/>
    <w:rsid w:val="0019737F"/>
    <w:rsid w:val="001A500D"/>
    <w:rsid w:val="001B2EEE"/>
    <w:rsid w:val="001C3B3C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1F56B8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55A7"/>
    <w:rsid w:val="002E7E41"/>
    <w:rsid w:val="002F0B05"/>
    <w:rsid w:val="002F2AF3"/>
    <w:rsid w:val="002F3A4B"/>
    <w:rsid w:val="002F7E7A"/>
    <w:rsid w:val="003056B8"/>
    <w:rsid w:val="00311DCD"/>
    <w:rsid w:val="00315B8A"/>
    <w:rsid w:val="00317BD4"/>
    <w:rsid w:val="00320B24"/>
    <w:rsid w:val="003219F7"/>
    <w:rsid w:val="00334623"/>
    <w:rsid w:val="003548BE"/>
    <w:rsid w:val="00361FEC"/>
    <w:rsid w:val="00362043"/>
    <w:rsid w:val="003650D9"/>
    <w:rsid w:val="00365FAB"/>
    <w:rsid w:val="00371D9E"/>
    <w:rsid w:val="00371F8B"/>
    <w:rsid w:val="00373FDA"/>
    <w:rsid w:val="00386E93"/>
    <w:rsid w:val="0038758A"/>
    <w:rsid w:val="00391B5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4868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C6D20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11EBF"/>
    <w:rsid w:val="0052080E"/>
    <w:rsid w:val="005244C7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94FEF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45836"/>
    <w:rsid w:val="00650F34"/>
    <w:rsid w:val="0065606B"/>
    <w:rsid w:val="0065759C"/>
    <w:rsid w:val="00661A8D"/>
    <w:rsid w:val="00662B71"/>
    <w:rsid w:val="006707FE"/>
    <w:rsid w:val="00673B97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E13A7"/>
    <w:rsid w:val="006E5713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4528C"/>
    <w:rsid w:val="007475C5"/>
    <w:rsid w:val="00753753"/>
    <w:rsid w:val="007538EE"/>
    <w:rsid w:val="00755C4D"/>
    <w:rsid w:val="00764220"/>
    <w:rsid w:val="00773DE5"/>
    <w:rsid w:val="0079238C"/>
    <w:rsid w:val="00793F18"/>
    <w:rsid w:val="00795109"/>
    <w:rsid w:val="007A0451"/>
    <w:rsid w:val="007B2D27"/>
    <w:rsid w:val="007B468B"/>
    <w:rsid w:val="007C0828"/>
    <w:rsid w:val="007C3F70"/>
    <w:rsid w:val="007C4C7A"/>
    <w:rsid w:val="007D5451"/>
    <w:rsid w:val="007D76B6"/>
    <w:rsid w:val="007E0EC1"/>
    <w:rsid w:val="007E2B9D"/>
    <w:rsid w:val="007E3E7E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5752F"/>
    <w:rsid w:val="008612D4"/>
    <w:rsid w:val="008674D7"/>
    <w:rsid w:val="00875CC5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4074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A4D4E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0D9F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768E5"/>
    <w:rsid w:val="00A829A2"/>
    <w:rsid w:val="00A83F45"/>
    <w:rsid w:val="00A849B8"/>
    <w:rsid w:val="00A86FCA"/>
    <w:rsid w:val="00A97F7C"/>
    <w:rsid w:val="00AA137F"/>
    <w:rsid w:val="00AA3EF1"/>
    <w:rsid w:val="00AB367B"/>
    <w:rsid w:val="00AB41BF"/>
    <w:rsid w:val="00AB5A65"/>
    <w:rsid w:val="00AB7EE6"/>
    <w:rsid w:val="00AC4E1E"/>
    <w:rsid w:val="00AC6E5A"/>
    <w:rsid w:val="00AD1334"/>
    <w:rsid w:val="00AD1E2C"/>
    <w:rsid w:val="00AD58E1"/>
    <w:rsid w:val="00AE7F81"/>
    <w:rsid w:val="00AF0F77"/>
    <w:rsid w:val="00AF1D91"/>
    <w:rsid w:val="00B02626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578AA"/>
    <w:rsid w:val="00B71E01"/>
    <w:rsid w:val="00B93BD6"/>
    <w:rsid w:val="00B93E3B"/>
    <w:rsid w:val="00BA0329"/>
    <w:rsid w:val="00BA7554"/>
    <w:rsid w:val="00BB0E07"/>
    <w:rsid w:val="00BB1A99"/>
    <w:rsid w:val="00BB78AB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2BB8"/>
    <w:rsid w:val="00C1444B"/>
    <w:rsid w:val="00C171FB"/>
    <w:rsid w:val="00C272F9"/>
    <w:rsid w:val="00C36AD9"/>
    <w:rsid w:val="00C40E03"/>
    <w:rsid w:val="00C44582"/>
    <w:rsid w:val="00C5015C"/>
    <w:rsid w:val="00C516C8"/>
    <w:rsid w:val="00C657FA"/>
    <w:rsid w:val="00C73B42"/>
    <w:rsid w:val="00C912CE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22B01"/>
    <w:rsid w:val="00D409BB"/>
    <w:rsid w:val="00D5007A"/>
    <w:rsid w:val="00D5598B"/>
    <w:rsid w:val="00D56BD0"/>
    <w:rsid w:val="00D63679"/>
    <w:rsid w:val="00D65472"/>
    <w:rsid w:val="00D6725D"/>
    <w:rsid w:val="00D71A2E"/>
    <w:rsid w:val="00D731FC"/>
    <w:rsid w:val="00D80973"/>
    <w:rsid w:val="00D81E0B"/>
    <w:rsid w:val="00DA1587"/>
    <w:rsid w:val="00DB3708"/>
    <w:rsid w:val="00DB4C4A"/>
    <w:rsid w:val="00DC32E7"/>
    <w:rsid w:val="00DC397E"/>
    <w:rsid w:val="00DD56E4"/>
    <w:rsid w:val="00DE76F1"/>
    <w:rsid w:val="00DF26D2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6265E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EF2AAA"/>
    <w:rsid w:val="00F0134F"/>
    <w:rsid w:val="00F03581"/>
    <w:rsid w:val="00F22C99"/>
    <w:rsid w:val="00F35569"/>
    <w:rsid w:val="00F3618F"/>
    <w:rsid w:val="00F4008B"/>
    <w:rsid w:val="00F41E61"/>
    <w:rsid w:val="00F503C8"/>
    <w:rsid w:val="00F56689"/>
    <w:rsid w:val="00F821BF"/>
    <w:rsid w:val="00F8368A"/>
    <w:rsid w:val="00F853FB"/>
    <w:rsid w:val="00F9556E"/>
    <w:rsid w:val="00FA4FF9"/>
    <w:rsid w:val="00FB3C62"/>
    <w:rsid w:val="00FB6FEC"/>
    <w:rsid w:val="00FC1E97"/>
    <w:rsid w:val="00FC3853"/>
    <w:rsid w:val="00FC526A"/>
    <w:rsid w:val="00FC53DE"/>
    <w:rsid w:val="00FC629F"/>
    <w:rsid w:val="00FC74F1"/>
    <w:rsid w:val="00FC7652"/>
    <w:rsid w:val="00FD2192"/>
    <w:rsid w:val="00FD67C7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D48ECC"/>
  <w15:docId w15:val="{1E45030E-E326-4049-9CDC-0231E0CD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4">
    <w:name w:val="Plain Text"/>
    <w:basedOn w:val="a"/>
    <w:rPr>
      <w:rFonts w:ascii="Arial" w:hAnsi="Arial" w:cs="Times New Roman"/>
      <w:sz w:val="18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8">
    <w:name w:val="header"/>
    <w:basedOn w:val="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a9">
    <w:name w:val="Normal (Web)"/>
    <w:basedOn w:val="a"/>
    <w:pPr>
      <w:spacing w:before="100" w:beforeAutospacing="1" w:after="100" w:afterAutospacing="1"/>
    </w:pPr>
    <w:rPr>
      <w:rFonts w:cs="Times New Roman"/>
      <w:szCs w:val="20"/>
    </w:rPr>
  </w:style>
  <w:style w:type="paragraph" w:styleId="aa">
    <w:name w:val="Title"/>
    <w:basedOn w:val="a"/>
    <w:link w:val="ab"/>
    <w:qFormat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ac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qFormat/>
    <w:rPr>
      <w:b/>
    </w:rPr>
  </w:style>
  <w:style w:type="character" w:styleId="ae">
    <w:name w:val="page number"/>
    <w:basedOn w:val="a0"/>
  </w:style>
  <w:style w:type="character" w:styleId="af">
    <w:name w:val="Emphasis"/>
    <w:basedOn w:val="a0"/>
    <w:qFormat/>
    <w:rPr>
      <w:i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1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p0">
    <w:name w:val="p0"/>
    <w:basedOn w:val="a"/>
    <w:qFormat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af2">
    <w:name w:val="清單段落"/>
    <w:basedOn w:val="a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>WWW.YlmF.CoM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User</cp:lastModifiedBy>
  <cp:revision>3</cp:revision>
  <cp:lastPrinted>2012-10-11T16:46:00Z</cp:lastPrinted>
  <dcterms:created xsi:type="dcterms:W3CDTF">2021-02-01T06:43:00Z</dcterms:created>
  <dcterms:modified xsi:type="dcterms:W3CDTF">2021-02-01T06:45:00Z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