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666554D" w:rsidR="008B689B" w:rsidRPr="000415BB" w:rsidRDefault="004C5C2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C5C2E">
        <w:rPr>
          <w:rFonts w:ascii="微软雅黑" w:eastAsia="微软雅黑" w:hAnsi="微软雅黑" w:hint="eastAsia"/>
          <w:b/>
          <w:sz w:val="32"/>
          <w:szCs w:val="32"/>
        </w:rPr>
        <w:t>寻找“李佳琦”</w:t>
      </w:r>
      <w:r w:rsidRPr="004C5C2E">
        <w:rPr>
          <w:rFonts w:ascii="微软雅黑" w:eastAsia="微软雅黑" w:hAnsi="微软雅黑"/>
          <w:b/>
          <w:sz w:val="32"/>
          <w:szCs w:val="32"/>
        </w:rPr>
        <w:t>OPPO 万人直播大赛项目</w:t>
      </w:r>
    </w:p>
    <w:p w14:paraId="0B14D8D6" w14:textId="7A7A1A2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D025C">
        <w:rPr>
          <w:rFonts w:ascii="微软雅黑" w:eastAsia="微软雅黑" w:hAnsi="微软雅黑" w:hint="eastAsia"/>
          <w:sz w:val="21"/>
          <w:szCs w:val="21"/>
        </w:rPr>
        <w:t>O</w:t>
      </w:r>
      <w:r w:rsidR="004D025C">
        <w:rPr>
          <w:rFonts w:ascii="微软雅黑" w:eastAsia="微软雅黑" w:hAnsi="微软雅黑"/>
          <w:sz w:val="21"/>
          <w:szCs w:val="21"/>
        </w:rPr>
        <w:t>PPO</w:t>
      </w:r>
    </w:p>
    <w:p w14:paraId="39CF38F3" w14:textId="5FE9E19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D025C">
        <w:rPr>
          <w:rFonts w:ascii="微软雅黑" w:eastAsia="微软雅黑" w:hAnsi="微软雅黑" w:hint="eastAsia"/>
          <w:sz w:val="21"/>
          <w:szCs w:val="21"/>
        </w:rPr>
        <w:t>手机</w:t>
      </w:r>
    </w:p>
    <w:p w14:paraId="5DC88663" w14:textId="577C467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4D025C">
        <w:rPr>
          <w:rFonts w:ascii="微软雅黑" w:eastAsia="微软雅黑" w:hAnsi="微软雅黑"/>
          <w:sz w:val="21"/>
          <w:szCs w:val="21"/>
        </w:rPr>
        <w:t>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4D025C">
        <w:rPr>
          <w:rFonts w:ascii="微软雅黑" w:eastAsia="微软雅黑" w:hAnsi="微软雅黑"/>
          <w:sz w:val="21"/>
          <w:szCs w:val="21"/>
        </w:rPr>
        <w:t>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</w:p>
    <w:p w14:paraId="2C0FF04E" w14:textId="67930229" w:rsidR="009B5C56" w:rsidRPr="0065767C" w:rsidRDefault="000631F9" w:rsidP="0065767C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8395A" w:rsidRPr="00F8395A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6F1D1F" w14:textId="49853D6F" w:rsidR="00B5241D" w:rsidRPr="002B1FC2" w:rsidRDefault="000631F9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  <w:r w:rsidR="0065767C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1792967B" wp14:editId="2D927B5A">
            <wp:extent cx="5720715" cy="4044950"/>
            <wp:effectExtent l="0" t="0" r="0" b="6350"/>
            <wp:docPr id="11" name="图片 1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CAE0" w14:textId="4FEEF11F" w:rsidR="004D025C" w:rsidRPr="0065767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767C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F8395A" w:rsidRPr="0065767C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65767C">
        <w:rPr>
          <w:rFonts w:ascii="微软雅黑" w:eastAsia="微软雅黑" w:hAnsi="微软雅黑"/>
          <w:b/>
          <w:bCs/>
          <w:sz w:val="21"/>
          <w:szCs w:val="21"/>
        </w:rPr>
        <w:t>品牌背景</w:t>
      </w:r>
    </w:p>
    <w:p w14:paraId="5EE1CF89" w14:textId="0AACEE0D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025C">
        <w:rPr>
          <w:rFonts w:ascii="微软雅黑" w:eastAsia="微软雅黑" w:hAnsi="微软雅黑"/>
          <w:sz w:val="21"/>
          <w:szCs w:val="21"/>
        </w:rPr>
        <w:t>2020年突如其来的疫情，导致实体经济遭遇重大打击，消费者情绪较为忧虑，消费决策更加谨慎。在这个背景下，OPPO于4月推出Reno 4新机，新机营销面临巨大考验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17E3A4A5" w14:textId="07546B7F" w:rsidR="004D025C" w:rsidRPr="0065767C" w:rsidRDefault="00F8395A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767C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65767C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4D025C" w:rsidRPr="0065767C">
        <w:rPr>
          <w:rFonts w:ascii="微软雅黑" w:eastAsia="微软雅黑" w:hAnsi="微软雅黑"/>
          <w:b/>
          <w:bCs/>
          <w:sz w:val="21"/>
          <w:szCs w:val="21"/>
        </w:rPr>
        <w:t>品牌挑战</w:t>
      </w:r>
    </w:p>
    <w:p w14:paraId="02BA1205" w14:textId="27351BC0" w:rsidR="000631F9" w:rsidRPr="00F8395A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D025C">
        <w:rPr>
          <w:rFonts w:ascii="微软雅黑" w:eastAsia="微软雅黑" w:hAnsi="微软雅黑" w:hint="eastAsia"/>
          <w:sz w:val="21"/>
          <w:szCs w:val="21"/>
        </w:rPr>
        <w:t>疫情对</w:t>
      </w:r>
      <w:r w:rsidRPr="004D025C">
        <w:rPr>
          <w:rFonts w:ascii="微软雅黑" w:eastAsia="微软雅黑" w:hAnsi="微软雅黑"/>
          <w:sz w:val="21"/>
          <w:szCs w:val="21"/>
        </w:rPr>
        <w:t>OPPO的线下门店生意形成巨大冲击，OPPO不仅需要考虑Reno4发布时的声量，更需要帮助经销商拓宽销售渠道，帮助区域与门店生意增长，增强经销商信心，解决销售压力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F9C9882" w14:textId="3B7662FA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D025C">
        <w:rPr>
          <w:rFonts w:ascii="微软雅黑" w:eastAsia="微软雅黑" w:hAnsi="微软雅黑" w:hint="eastAsia"/>
          <w:sz w:val="21"/>
          <w:szCs w:val="21"/>
        </w:rPr>
        <w:lastRenderedPageBreak/>
        <w:t>在</w:t>
      </w:r>
      <w:r w:rsidRPr="004D025C">
        <w:rPr>
          <w:rFonts w:ascii="微软雅黑" w:eastAsia="微软雅黑" w:hAnsi="微软雅黑"/>
          <w:sz w:val="21"/>
          <w:szCs w:val="21"/>
        </w:rPr>
        <w:t>OPPO Reno4新机上市阶段，联合OPPO全国经销商，引爆新机声量，并通过大赛筛选出优质导购，成为OPPO在抖音长期输出内容的品牌资产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016B9AE4" w:rsidR="000631F9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025C">
        <w:rPr>
          <w:rFonts w:ascii="微软雅黑" w:eastAsia="微软雅黑" w:hAnsi="微软雅黑" w:hint="eastAsia"/>
          <w:sz w:val="21"/>
          <w:szCs w:val="21"/>
        </w:rPr>
        <w:t>在消费者注意力转向直播热潮的环境下，在</w:t>
      </w:r>
      <w:r w:rsidRPr="004D025C">
        <w:rPr>
          <w:rFonts w:ascii="微软雅黑" w:eastAsia="微软雅黑" w:hAnsi="微软雅黑"/>
          <w:sz w:val="21"/>
          <w:szCs w:val="21"/>
        </w:rPr>
        <w:t>OPPO Reno4发售期间，抖音联合OPPO总部与全国经销商，调动全国门店导购共同在抖音为新机短视频种草&amp;直播带货，引爆新机声量。同时借比赛晋级模式，筛选最强的带货导购，最大程度帮助线下门店生意复苏。</w:t>
      </w:r>
    </w:p>
    <w:p w14:paraId="550EBE3E" w14:textId="60134D3A" w:rsidR="004D025C" w:rsidRPr="00F8395A" w:rsidRDefault="00D5546D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AD4BE5D" wp14:editId="053CF42C">
            <wp:extent cx="5720715" cy="31616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107148A" w14:textId="47BFDC93" w:rsidR="004D025C" w:rsidRPr="00DC211A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Step 1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C211A" w:rsidRPr="00DC211A">
        <w:rPr>
          <w:rFonts w:ascii="微软雅黑" w:eastAsia="微软雅黑" w:hAnsi="微软雅黑"/>
          <w:sz w:val="21"/>
          <w:szCs w:val="21"/>
        </w:rPr>
        <w:t>启动寻找OPPO「李佳琦」计划， 孵化OPPO「李佳琦」。把李佳琦作为一个标签</w:t>
      </w:r>
      <w:r w:rsidRPr="004D025C">
        <w:rPr>
          <w:rFonts w:ascii="微软雅黑" w:eastAsia="微软雅黑" w:hAnsi="微软雅黑"/>
          <w:sz w:val="21"/>
          <w:szCs w:val="21"/>
        </w:rPr>
        <w:t>：在抖音开启导购短视频&amp;直播大赛，品牌高管站台，调动全国导购报名参与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47ABC7C7" w14:textId="267DBF62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Step 2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4D025C">
        <w:rPr>
          <w:rFonts w:ascii="微软雅黑" w:eastAsia="微软雅黑" w:hAnsi="微软雅黑"/>
          <w:sz w:val="21"/>
          <w:szCs w:val="21"/>
        </w:rPr>
        <w:t>开展导购培训：项目前期，抖音针对全国导购进行短视频与直播培训，教学导购参与抖音全民任务种草新机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241BE860" w14:textId="4123CD1F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Step 3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4D025C">
        <w:rPr>
          <w:rFonts w:ascii="微软雅黑" w:eastAsia="微软雅黑" w:hAnsi="微软雅黑"/>
          <w:sz w:val="21"/>
          <w:szCs w:val="21"/>
        </w:rPr>
        <w:t>扶持导购直播：协助导购开通购物车权限，培养导购固定直播习惯，孵化OPPO李佳琦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1580F2C9" w:rsidR="000631F9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Step 4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4D025C">
        <w:rPr>
          <w:rFonts w:ascii="微软雅黑" w:eastAsia="微软雅黑" w:hAnsi="微软雅黑"/>
          <w:sz w:val="21"/>
          <w:szCs w:val="21"/>
        </w:rPr>
        <w:t>人气明星站台：邀请丁禹兮、任敏两位人气明星，定制新机同框视频，引流全民任务</w:t>
      </w:r>
      <w:r w:rsidR="0065767C">
        <w:rPr>
          <w:rFonts w:ascii="微软雅黑" w:eastAsia="微软雅黑" w:hAnsi="微软雅黑" w:hint="eastAsia"/>
          <w:sz w:val="21"/>
          <w:szCs w:val="21"/>
        </w:rPr>
        <w:t>。</w:t>
      </w:r>
    </w:p>
    <w:p w14:paraId="36560954" w14:textId="5F869FB5" w:rsidR="004D025C" w:rsidRPr="00F8395A" w:rsidRDefault="00D5546D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C02F425" wp14:editId="766F2523">
            <wp:extent cx="5720715" cy="3187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4015B" wp14:editId="5941282C">
            <wp:extent cx="5720715" cy="3175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454CF58" w14:textId="69A2556B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4D025C">
        <w:rPr>
          <w:rFonts w:ascii="微软雅黑" w:eastAsia="微软雅黑" w:hAnsi="微软雅黑" w:hint="eastAsia"/>
          <w:sz w:val="21"/>
          <w:szCs w:val="21"/>
        </w:rPr>
        <w:t>新机上市阶段引爆</w:t>
      </w:r>
      <w:r w:rsidRPr="004D025C">
        <w:rPr>
          <w:rFonts w:ascii="微软雅黑" w:eastAsia="微软雅黑" w:hAnsi="微软雅黑"/>
          <w:sz w:val="21"/>
          <w:szCs w:val="21"/>
        </w:rPr>
        <w:t>Reno4声量</w:t>
      </w:r>
      <w:r w:rsidR="00A93D18">
        <w:rPr>
          <w:rFonts w:ascii="微软雅黑" w:eastAsia="微软雅黑" w:hAnsi="微软雅黑" w:hint="eastAsia"/>
          <w:sz w:val="21"/>
          <w:szCs w:val="21"/>
        </w:rPr>
        <w:t>：</w:t>
      </w:r>
    </w:p>
    <w:p w14:paraId="14A30FB4" w14:textId="294F41B8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025C">
        <w:rPr>
          <w:rFonts w:ascii="微软雅黑" w:eastAsia="微软雅黑" w:hAnsi="微软雅黑" w:hint="eastAsia"/>
          <w:sz w:val="21"/>
          <w:szCs w:val="21"/>
        </w:rPr>
        <w:t>抖音</w:t>
      </w:r>
      <w:r w:rsidRPr="004D025C">
        <w:rPr>
          <w:rFonts w:ascii="微软雅黑" w:eastAsia="微软雅黑" w:hAnsi="微软雅黑"/>
          <w:sz w:val="21"/>
          <w:szCs w:val="21"/>
        </w:rPr>
        <w:t>#小晶钻reno4 话题总播放量4.4亿，丁禹兮、任敏两位人气明星为Reno4定制同框视频，播放量达到976.7万</w:t>
      </w:r>
      <w:r w:rsidR="00A93D18">
        <w:rPr>
          <w:rFonts w:ascii="微软雅黑" w:eastAsia="微软雅黑" w:hAnsi="微软雅黑" w:hint="eastAsia"/>
          <w:sz w:val="21"/>
          <w:szCs w:val="21"/>
        </w:rPr>
        <w:t>。</w:t>
      </w:r>
    </w:p>
    <w:p w14:paraId="4E9E30BA" w14:textId="6654A492" w:rsidR="004D025C" w:rsidRPr="004D025C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4D025C">
        <w:rPr>
          <w:rFonts w:ascii="微软雅黑" w:eastAsia="微软雅黑" w:hAnsi="微软雅黑" w:hint="eastAsia"/>
          <w:sz w:val="21"/>
          <w:szCs w:val="21"/>
        </w:rPr>
        <w:t>筛选优质导购形成</w:t>
      </w:r>
      <w:r w:rsidRPr="004D025C">
        <w:rPr>
          <w:rFonts w:ascii="微软雅黑" w:eastAsia="微软雅黑" w:hAnsi="微软雅黑"/>
          <w:sz w:val="21"/>
          <w:szCs w:val="21"/>
        </w:rPr>
        <w:t>OPPO品牌资产：</w:t>
      </w:r>
    </w:p>
    <w:p w14:paraId="484897A5" w14:textId="609906AF" w:rsidR="00B27391" w:rsidRDefault="004D025C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025C">
        <w:rPr>
          <w:rFonts w:ascii="微软雅黑" w:eastAsia="微软雅黑" w:hAnsi="微软雅黑" w:hint="eastAsia"/>
          <w:sz w:val="21"/>
          <w:szCs w:val="21"/>
        </w:rPr>
        <w:t>超过</w:t>
      </w:r>
      <w:r w:rsidRPr="004D025C">
        <w:rPr>
          <w:rFonts w:ascii="微软雅黑" w:eastAsia="微软雅黑" w:hAnsi="微软雅黑"/>
          <w:sz w:val="21"/>
          <w:szCs w:val="21"/>
        </w:rPr>
        <w:t>3700个导购在抖音开通购物车，OPPO经销商在抖音开通40家小店，导购发布超过1600条抖音视频，总播放量超过1.68亿</w:t>
      </w:r>
      <w:r w:rsidR="00A93D18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228D31C1" w:rsidR="00BC7577" w:rsidRPr="00F8395A" w:rsidRDefault="00D5546D" w:rsidP="006576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454C22" wp14:editId="5986291C">
            <wp:extent cx="5720715" cy="3252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E29DF" wp14:editId="65EADD8F">
            <wp:extent cx="5720715" cy="317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577" w:rsidRPr="00F8395A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5BCA8" w14:textId="77777777" w:rsidR="00467806" w:rsidRDefault="00467806">
      <w:r>
        <w:separator/>
      </w:r>
    </w:p>
  </w:endnote>
  <w:endnote w:type="continuationSeparator" w:id="0">
    <w:p w14:paraId="5661C758" w14:textId="77777777" w:rsidR="00467806" w:rsidRDefault="00467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7E833" w14:textId="77777777" w:rsidR="00467806" w:rsidRDefault="00467806">
      <w:r>
        <w:separator/>
      </w:r>
    </w:p>
  </w:footnote>
  <w:footnote w:type="continuationSeparator" w:id="0">
    <w:p w14:paraId="1E7B3644" w14:textId="77777777" w:rsidR="00467806" w:rsidRDefault="00467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1F2C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2EBB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7806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C2E"/>
    <w:rsid w:val="004D025C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549"/>
    <w:rsid w:val="0052080E"/>
    <w:rsid w:val="005212D1"/>
    <w:rsid w:val="005344CB"/>
    <w:rsid w:val="00535A1F"/>
    <w:rsid w:val="005479C8"/>
    <w:rsid w:val="00547E1C"/>
    <w:rsid w:val="005504E6"/>
    <w:rsid w:val="0055479D"/>
    <w:rsid w:val="00567477"/>
    <w:rsid w:val="00575242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5767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5C56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D1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46D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11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71A6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44EB"/>
    <w:rsid w:val="00F35569"/>
    <w:rsid w:val="00F3618F"/>
    <w:rsid w:val="00F4008B"/>
    <w:rsid w:val="00F41E61"/>
    <w:rsid w:val="00F503C8"/>
    <w:rsid w:val="00F56689"/>
    <w:rsid w:val="00F821BF"/>
    <w:rsid w:val="00F8395A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56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132</Words>
  <Characters>758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5</cp:revision>
  <cp:lastPrinted>2012-10-11T08:46:00Z</cp:lastPrinted>
  <dcterms:created xsi:type="dcterms:W3CDTF">2021-02-21T01:06:00Z</dcterms:created>
  <dcterms:modified xsi:type="dcterms:W3CDTF">2021-02-21T01:08:00Z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