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4CF6A9" w14:textId="306D5951" w:rsidR="008B689B" w:rsidRPr="000415BB" w:rsidRDefault="008351A9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8351A9">
        <w:rPr>
          <w:rFonts w:ascii="微软雅黑" w:eastAsia="微软雅黑" w:hAnsi="微软雅黑" w:hint="eastAsia"/>
          <w:b/>
          <w:sz w:val="32"/>
          <w:szCs w:val="32"/>
        </w:rPr>
        <w:t>#第三代</w:t>
      </w:r>
      <w:r w:rsidRPr="008351A9">
        <w:rPr>
          <w:rFonts w:ascii="微软雅黑" w:eastAsia="微软雅黑" w:hAnsi="微软雅黑"/>
          <w:b/>
          <w:sz w:val="32"/>
          <w:szCs w:val="32"/>
        </w:rPr>
        <w:t>移动办公</w:t>
      </w:r>
      <w:r w:rsidRPr="008351A9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Pr="008351A9">
        <w:rPr>
          <w:rFonts w:ascii="微软雅黑" w:eastAsia="微软雅黑" w:hAnsi="微软雅黑"/>
          <w:b/>
          <w:sz w:val="32"/>
          <w:szCs w:val="32"/>
        </w:rPr>
        <w:t>华为</w:t>
      </w:r>
      <w:proofErr w:type="spellStart"/>
      <w:r w:rsidRPr="008351A9">
        <w:rPr>
          <w:rFonts w:ascii="微软雅黑" w:eastAsia="微软雅黑" w:hAnsi="微软雅黑" w:hint="eastAsia"/>
          <w:b/>
          <w:sz w:val="32"/>
          <w:szCs w:val="32"/>
        </w:rPr>
        <w:t>Mate</w:t>
      </w:r>
      <w:r w:rsidRPr="008351A9">
        <w:rPr>
          <w:rFonts w:ascii="微软雅黑" w:eastAsia="微软雅黑" w:hAnsi="微软雅黑"/>
          <w:b/>
          <w:sz w:val="32"/>
          <w:szCs w:val="32"/>
        </w:rPr>
        <w:t>Book</w:t>
      </w:r>
      <w:proofErr w:type="spellEnd"/>
      <w:r w:rsidRPr="008351A9">
        <w:rPr>
          <w:rFonts w:ascii="微软雅黑" w:eastAsia="微软雅黑" w:hAnsi="微软雅黑"/>
          <w:b/>
          <w:sz w:val="32"/>
          <w:szCs w:val="32"/>
        </w:rPr>
        <w:t xml:space="preserve"> X </w:t>
      </w:r>
      <w:r w:rsidRPr="008351A9">
        <w:rPr>
          <w:rFonts w:ascii="微软雅黑" w:eastAsia="微软雅黑" w:hAnsi="微软雅黑" w:hint="eastAsia"/>
          <w:b/>
          <w:sz w:val="32"/>
          <w:szCs w:val="32"/>
        </w:rPr>
        <w:t>话题营销</w:t>
      </w:r>
    </w:p>
    <w:p w14:paraId="2131E1F9" w14:textId="77777777" w:rsidR="008B689B" w:rsidRPr="008351A9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51A9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F13CFF" w:rsidRPr="008351A9">
        <w:rPr>
          <w:rFonts w:ascii="微软雅黑" w:eastAsia="微软雅黑" w:hAnsi="微软雅黑" w:hint="eastAsia"/>
          <w:sz w:val="21"/>
          <w:szCs w:val="21"/>
        </w:rPr>
        <w:t>华为</w:t>
      </w:r>
    </w:p>
    <w:p w14:paraId="11B6C189" w14:textId="77777777" w:rsidR="008B689B" w:rsidRPr="008351A9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51A9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F13CFF" w:rsidRPr="008351A9">
        <w:rPr>
          <w:rFonts w:ascii="微软雅黑" w:eastAsia="微软雅黑" w:hAnsi="微软雅黑" w:hint="eastAsia"/>
          <w:sz w:val="21"/>
          <w:szCs w:val="21"/>
        </w:rPr>
        <w:t>3</w:t>
      </w:r>
      <w:r w:rsidR="00F13CFF" w:rsidRPr="008351A9">
        <w:rPr>
          <w:rFonts w:ascii="微软雅黑" w:eastAsia="微软雅黑" w:hAnsi="微软雅黑"/>
          <w:sz w:val="21"/>
          <w:szCs w:val="21"/>
        </w:rPr>
        <w:t>C</w:t>
      </w:r>
    </w:p>
    <w:p w14:paraId="2B2B6177" w14:textId="6FFA7D7D" w:rsidR="008B689B" w:rsidRPr="008351A9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51A9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8351A9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8351A9">
        <w:rPr>
          <w:rFonts w:ascii="微软雅黑" w:eastAsia="微软雅黑" w:hAnsi="微软雅黑"/>
          <w:sz w:val="21"/>
          <w:szCs w:val="21"/>
        </w:rPr>
        <w:t>20</w:t>
      </w:r>
      <w:r w:rsidR="00960637" w:rsidRPr="008351A9">
        <w:rPr>
          <w:rFonts w:ascii="微软雅黑" w:eastAsia="微软雅黑" w:hAnsi="微软雅黑" w:hint="eastAsia"/>
          <w:sz w:val="21"/>
          <w:szCs w:val="21"/>
        </w:rPr>
        <w:t>.0</w:t>
      </w:r>
      <w:r w:rsidR="00960637" w:rsidRPr="008351A9">
        <w:rPr>
          <w:rFonts w:ascii="微软雅黑" w:eastAsia="微软雅黑" w:hAnsi="微软雅黑"/>
          <w:sz w:val="21"/>
          <w:szCs w:val="21"/>
        </w:rPr>
        <w:t>8</w:t>
      </w:r>
      <w:r w:rsidR="00B03FD0" w:rsidRPr="008351A9">
        <w:rPr>
          <w:rFonts w:ascii="微软雅黑" w:eastAsia="微软雅黑" w:hAnsi="微软雅黑" w:hint="eastAsia"/>
          <w:sz w:val="21"/>
          <w:szCs w:val="21"/>
        </w:rPr>
        <w:t>.</w:t>
      </w:r>
      <w:r w:rsidR="00960637" w:rsidRPr="008351A9">
        <w:rPr>
          <w:rFonts w:ascii="微软雅黑" w:eastAsia="微软雅黑" w:hAnsi="微软雅黑"/>
          <w:sz w:val="21"/>
          <w:szCs w:val="21"/>
        </w:rPr>
        <w:t>12</w:t>
      </w:r>
      <w:r w:rsidR="00960637" w:rsidRPr="008351A9">
        <w:rPr>
          <w:rFonts w:ascii="微软雅黑" w:eastAsia="微软雅黑" w:hAnsi="微软雅黑" w:hint="eastAsia"/>
          <w:sz w:val="21"/>
          <w:szCs w:val="21"/>
        </w:rPr>
        <w:t>-</w:t>
      </w:r>
      <w:r w:rsidR="008351A9">
        <w:rPr>
          <w:rFonts w:ascii="微软雅黑" w:eastAsia="微软雅黑" w:hAnsi="微软雅黑"/>
          <w:sz w:val="21"/>
          <w:szCs w:val="21"/>
        </w:rPr>
        <w:t>0</w:t>
      </w:r>
      <w:r w:rsidR="00960637" w:rsidRPr="008351A9">
        <w:rPr>
          <w:rFonts w:ascii="微软雅黑" w:eastAsia="微软雅黑" w:hAnsi="微软雅黑"/>
          <w:sz w:val="21"/>
          <w:szCs w:val="21"/>
        </w:rPr>
        <w:t>8</w:t>
      </w:r>
      <w:r w:rsidR="00B03FD0" w:rsidRPr="008351A9">
        <w:rPr>
          <w:rFonts w:ascii="微软雅黑" w:eastAsia="微软雅黑" w:hAnsi="微软雅黑" w:hint="eastAsia"/>
          <w:sz w:val="21"/>
          <w:szCs w:val="21"/>
        </w:rPr>
        <w:t>.</w:t>
      </w:r>
      <w:r w:rsidR="00960637" w:rsidRPr="008351A9">
        <w:rPr>
          <w:rFonts w:ascii="微软雅黑" w:eastAsia="微软雅黑" w:hAnsi="微软雅黑"/>
          <w:sz w:val="21"/>
          <w:szCs w:val="21"/>
        </w:rPr>
        <w:t>24</w:t>
      </w:r>
    </w:p>
    <w:p w14:paraId="3B63AB41" w14:textId="5D7B23DE" w:rsidR="005A4738" w:rsidRPr="008351A9" w:rsidRDefault="000631F9" w:rsidP="008351A9">
      <w:pPr>
        <w:spacing w:after="240"/>
        <w:textAlignment w:val="baseline"/>
        <w:rPr>
          <w:rFonts w:ascii="微软雅黑" w:eastAsia="微软雅黑" w:hAnsi="微软雅黑" w:hint="eastAsia"/>
          <w:bCs/>
          <w:color w:val="FF0000"/>
          <w:sz w:val="21"/>
          <w:szCs w:val="21"/>
        </w:rPr>
      </w:pPr>
      <w:r w:rsidRPr="008351A9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8351A9" w:rsidRPr="008351A9">
        <w:rPr>
          <w:rFonts w:ascii="微软雅黑" w:eastAsia="微软雅黑" w:hAnsi="微软雅黑" w:hint="eastAsia"/>
          <w:sz w:val="21"/>
          <w:szCs w:val="21"/>
        </w:rPr>
        <w:t>话题营销类</w:t>
      </w:r>
    </w:p>
    <w:p w14:paraId="79ADA298" w14:textId="77777777" w:rsidR="00B5241D" w:rsidRPr="002B1FC2" w:rsidRDefault="000631F9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605FDE4F" w14:textId="525EC2AE" w:rsidR="004F4665" w:rsidRPr="008351A9" w:rsidRDefault="004F4665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 w:rsidRPr="00F1627D">
        <w:rPr>
          <w:rFonts w:ascii="微软雅黑" w:eastAsia="微软雅黑" w:hAnsi="微软雅黑" w:hint="eastAsia"/>
          <w:bCs/>
          <w:sz w:val="21"/>
          <w:szCs w:val="21"/>
        </w:rPr>
        <w:t>华为笔记本</w:t>
      </w:r>
      <w:r>
        <w:rPr>
          <w:rFonts w:ascii="微软雅黑" w:eastAsia="微软雅黑" w:hAnsi="微软雅黑" w:hint="eastAsia"/>
          <w:bCs/>
          <w:sz w:val="21"/>
          <w:szCs w:val="21"/>
        </w:rPr>
        <w:t>电脑一直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以极致轻薄</w:t>
      </w:r>
      <w:r>
        <w:rPr>
          <w:rFonts w:ascii="微软雅黑" w:eastAsia="微软雅黑" w:hAnsi="微软雅黑" w:hint="eastAsia"/>
          <w:bCs/>
          <w:sz w:val="21"/>
          <w:szCs w:val="21"/>
        </w:rPr>
        <w:t>、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悬浮全面屏及多屏协同等功能卖点，为移动办公群体打造极致体验</w:t>
      </w:r>
      <w:r>
        <w:rPr>
          <w:rFonts w:ascii="微软雅黑" w:eastAsia="微软雅黑" w:hAnsi="微软雅黑" w:hint="eastAsia"/>
          <w:bCs/>
          <w:sz w:val="21"/>
          <w:szCs w:val="21"/>
        </w:rPr>
        <w:t>，2</w:t>
      </w:r>
      <w:r>
        <w:rPr>
          <w:rFonts w:ascii="微软雅黑" w:eastAsia="微软雅黑" w:hAnsi="微软雅黑"/>
          <w:bCs/>
          <w:sz w:val="21"/>
          <w:szCs w:val="21"/>
        </w:rPr>
        <w:t>020</w:t>
      </w:r>
      <w:r>
        <w:rPr>
          <w:rFonts w:ascii="微软雅黑" w:eastAsia="微软雅黑" w:hAnsi="微软雅黑" w:hint="eastAsia"/>
          <w:bCs/>
          <w:sz w:val="21"/>
          <w:szCs w:val="21"/>
        </w:rPr>
        <w:t>年</w:t>
      </w:r>
      <w:r>
        <w:rPr>
          <w:rFonts w:ascii="微软雅黑" w:eastAsia="微软雅黑" w:hAnsi="微软雅黑"/>
          <w:bCs/>
          <w:sz w:val="21"/>
          <w:szCs w:val="21"/>
        </w:rPr>
        <w:t>8</w:t>
      </w:r>
      <w:r>
        <w:rPr>
          <w:rFonts w:ascii="微软雅黑" w:eastAsia="微软雅黑" w:hAnsi="微软雅黑" w:hint="eastAsia"/>
          <w:bCs/>
          <w:sz w:val="21"/>
          <w:szCs w:val="21"/>
        </w:rPr>
        <w:t>月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作为华为轻薄旗舰系列的</w:t>
      </w:r>
      <w:proofErr w:type="spellStart"/>
      <w:r w:rsidRPr="00F1627D">
        <w:rPr>
          <w:rFonts w:ascii="微软雅黑" w:eastAsia="微软雅黑" w:hAnsi="微软雅黑" w:hint="eastAsia"/>
          <w:bCs/>
          <w:sz w:val="21"/>
          <w:szCs w:val="21"/>
        </w:rPr>
        <w:t>MateBook</w:t>
      </w:r>
      <w:proofErr w:type="spellEnd"/>
      <w:r w:rsidRPr="00F1627D">
        <w:rPr>
          <w:rFonts w:ascii="微软雅黑" w:eastAsia="微软雅黑" w:hAnsi="微软雅黑"/>
          <w:bCs/>
          <w:sz w:val="21"/>
          <w:szCs w:val="21"/>
        </w:rPr>
        <w:t xml:space="preserve"> 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X</w:t>
      </w:r>
      <w:r w:rsidRPr="00F1627D">
        <w:rPr>
          <w:rFonts w:ascii="微软雅黑" w:eastAsia="微软雅黑" w:hAnsi="微软雅黑"/>
          <w:bCs/>
          <w:sz w:val="21"/>
          <w:szCs w:val="21"/>
        </w:rPr>
        <w:t xml:space="preserve"> 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再迎升级发布</w:t>
      </w:r>
      <w:r>
        <w:rPr>
          <w:rFonts w:ascii="微软雅黑" w:eastAsia="微软雅黑" w:hAnsi="微软雅黑" w:hint="eastAsia"/>
          <w:bCs/>
          <w:sz w:val="21"/>
          <w:szCs w:val="21"/>
        </w:rPr>
        <w:t>，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主打轻薄时尚、智慧化体验</w:t>
      </w:r>
      <w:r>
        <w:rPr>
          <w:rFonts w:ascii="微软雅黑" w:eastAsia="微软雅黑" w:hAnsi="微软雅黑" w:hint="eastAsia"/>
          <w:bCs/>
          <w:sz w:val="21"/>
          <w:szCs w:val="21"/>
        </w:rPr>
        <w:t>，面对仍然</w:t>
      </w:r>
      <w:r w:rsidRPr="00404036">
        <w:rPr>
          <w:rFonts w:ascii="微软雅黑" w:eastAsia="微软雅黑" w:hAnsi="微软雅黑" w:hint="eastAsia"/>
          <w:bCs/>
          <w:sz w:val="21"/>
          <w:szCs w:val="21"/>
        </w:rPr>
        <w:t>“参数配置至上”的</w:t>
      </w:r>
      <w:r>
        <w:rPr>
          <w:rFonts w:ascii="微软雅黑" w:eastAsia="微软雅黑" w:hAnsi="微软雅黑" w:hint="eastAsia"/>
          <w:bCs/>
          <w:sz w:val="21"/>
          <w:szCs w:val="21"/>
        </w:rPr>
        <w:t>行业</w:t>
      </w:r>
      <w:r w:rsidRPr="00404036">
        <w:rPr>
          <w:rFonts w:ascii="微软雅黑" w:eastAsia="微软雅黑" w:hAnsi="微软雅黑" w:hint="eastAsia"/>
          <w:bCs/>
          <w:sz w:val="21"/>
          <w:szCs w:val="21"/>
        </w:rPr>
        <w:t>推广环境</w:t>
      </w:r>
      <w:r>
        <w:rPr>
          <w:rFonts w:ascii="微软雅黑" w:eastAsia="微软雅黑" w:hAnsi="微软雅黑" w:hint="eastAsia"/>
          <w:bCs/>
          <w:sz w:val="21"/>
          <w:szCs w:val="21"/>
        </w:rPr>
        <w:t>，</w:t>
      </w:r>
      <w:proofErr w:type="spellStart"/>
      <w:r w:rsidRPr="00F1627D">
        <w:rPr>
          <w:rFonts w:ascii="微软雅黑" w:eastAsia="微软雅黑" w:hAnsi="微软雅黑" w:hint="eastAsia"/>
          <w:bCs/>
          <w:sz w:val="21"/>
          <w:szCs w:val="21"/>
        </w:rPr>
        <w:t>MateBook</w:t>
      </w:r>
      <w:proofErr w:type="spellEnd"/>
      <w:r w:rsidRPr="00F1627D">
        <w:rPr>
          <w:rFonts w:ascii="微软雅黑" w:eastAsia="微软雅黑" w:hAnsi="微软雅黑"/>
          <w:bCs/>
          <w:sz w:val="21"/>
          <w:szCs w:val="21"/>
        </w:rPr>
        <w:t xml:space="preserve"> 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X如何</w:t>
      </w:r>
      <w:r>
        <w:rPr>
          <w:rFonts w:ascii="微软雅黑" w:eastAsia="微软雅黑" w:hAnsi="微软雅黑" w:hint="eastAsia"/>
          <w:bCs/>
          <w:sz w:val="21"/>
          <w:szCs w:val="21"/>
        </w:rPr>
        <w:t>引爆关注、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突显优势</w:t>
      </w:r>
      <w:r>
        <w:rPr>
          <w:rFonts w:ascii="微软雅黑" w:eastAsia="微软雅黑" w:hAnsi="微软雅黑" w:hint="eastAsia"/>
          <w:bCs/>
          <w:sz w:val="21"/>
          <w:szCs w:val="21"/>
        </w:rPr>
        <w:t>、</w:t>
      </w:r>
      <w:r w:rsidRPr="00F1627D">
        <w:rPr>
          <w:rFonts w:ascii="微软雅黑" w:eastAsia="微软雅黑" w:hAnsi="微软雅黑" w:hint="eastAsia"/>
          <w:bCs/>
          <w:sz w:val="21"/>
          <w:szCs w:val="21"/>
        </w:rPr>
        <w:t>树立行业领先形象</w:t>
      </w:r>
      <w:r>
        <w:rPr>
          <w:rFonts w:ascii="微软雅黑" w:eastAsia="微软雅黑" w:hAnsi="微软雅黑" w:hint="eastAsia"/>
          <w:bCs/>
          <w:sz w:val="21"/>
          <w:szCs w:val="21"/>
        </w:rPr>
        <w:t>，成为急需解决的问题。</w:t>
      </w:r>
    </w:p>
    <w:p w14:paraId="437B431B" w14:textId="77777777" w:rsidR="00F1627D" w:rsidRPr="002B1FC2" w:rsidRDefault="000631F9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5E1ED97" w14:textId="185F7BF5" w:rsidR="00E40EE7" w:rsidRPr="008351A9" w:rsidRDefault="00F1627D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</w:rPr>
      </w:pPr>
      <w:r w:rsidRPr="00F1627D">
        <w:rPr>
          <w:rFonts w:ascii="微软雅黑" w:eastAsia="微软雅黑" w:hAnsi="微软雅黑" w:hint="eastAsia"/>
          <w:sz w:val="21"/>
        </w:rPr>
        <w:t>以更具</w:t>
      </w:r>
      <w:proofErr w:type="gramStart"/>
      <w:r w:rsidRPr="00F1627D">
        <w:rPr>
          <w:rFonts w:ascii="微软雅黑" w:eastAsia="微软雅黑" w:hAnsi="微软雅黑" w:hint="eastAsia"/>
          <w:sz w:val="21"/>
        </w:rPr>
        <w:t>代际感的</w:t>
      </w:r>
      <w:proofErr w:type="gramEnd"/>
      <w:r w:rsidRPr="00F1627D">
        <w:rPr>
          <w:rFonts w:ascii="微软雅黑" w:eastAsia="微软雅黑" w:hAnsi="微软雅黑" w:hint="eastAsia"/>
          <w:sz w:val="21"/>
        </w:rPr>
        <w:t>概念包装</w:t>
      </w:r>
      <w:r w:rsidR="004F4665">
        <w:rPr>
          <w:rFonts w:ascii="微软雅黑" w:eastAsia="微软雅黑" w:hAnsi="微软雅黑" w:hint="eastAsia"/>
          <w:sz w:val="21"/>
        </w:rPr>
        <w:t>与创意传播</w:t>
      </w:r>
      <w:r w:rsidRPr="00F1627D">
        <w:rPr>
          <w:rFonts w:ascii="微软雅黑" w:eastAsia="微软雅黑" w:hAnsi="微软雅黑" w:hint="eastAsia"/>
          <w:sz w:val="21"/>
        </w:rPr>
        <w:t>，</w:t>
      </w:r>
      <w:r w:rsidR="000219B7">
        <w:rPr>
          <w:rFonts w:ascii="微软雅黑" w:eastAsia="微软雅黑" w:hAnsi="微软雅黑" w:hint="eastAsia"/>
          <w:sz w:val="21"/>
        </w:rPr>
        <w:t>通过话题</w:t>
      </w:r>
      <w:proofErr w:type="gramStart"/>
      <w:r w:rsidR="000219B7">
        <w:rPr>
          <w:rFonts w:ascii="微软雅黑" w:eastAsia="微软雅黑" w:hAnsi="微软雅黑" w:hint="eastAsia"/>
          <w:sz w:val="21"/>
        </w:rPr>
        <w:t>营销</w:t>
      </w:r>
      <w:r w:rsidR="004F4665" w:rsidRPr="00F1627D">
        <w:rPr>
          <w:rFonts w:ascii="微软雅黑" w:eastAsia="微软雅黑" w:hAnsi="微软雅黑" w:hint="eastAsia"/>
          <w:sz w:val="21"/>
        </w:rPr>
        <w:t>占</w:t>
      </w:r>
      <w:proofErr w:type="gramEnd"/>
      <w:r w:rsidR="004F4665" w:rsidRPr="00F1627D">
        <w:rPr>
          <w:rFonts w:ascii="微软雅黑" w:eastAsia="微软雅黑" w:hAnsi="微软雅黑" w:hint="eastAsia"/>
          <w:sz w:val="21"/>
        </w:rPr>
        <w:t>位“华为</w:t>
      </w:r>
      <w:proofErr w:type="spellStart"/>
      <w:r w:rsidR="004F4665" w:rsidRPr="00F1627D">
        <w:rPr>
          <w:rFonts w:ascii="微软雅黑" w:eastAsia="微软雅黑" w:hAnsi="微软雅黑" w:hint="eastAsia"/>
          <w:sz w:val="21"/>
        </w:rPr>
        <w:t>MateBook</w:t>
      </w:r>
      <w:proofErr w:type="spellEnd"/>
      <w:r w:rsidR="004F4665" w:rsidRPr="00F1627D">
        <w:rPr>
          <w:rFonts w:ascii="微软雅黑" w:eastAsia="微软雅黑" w:hAnsi="微软雅黑"/>
          <w:sz w:val="21"/>
        </w:rPr>
        <w:t xml:space="preserve"> </w:t>
      </w:r>
      <w:r w:rsidR="004F4665" w:rsidRPr="00F1627D">
        <w:rPr>
          <w:rFonts w:ascii="微软雅黑" w:eastAsia="微软雅黑" w:hAnsi="微软雅黑" w:hint="eastAsia"/>
          <w:sz w:val="21"/>
        </w:rPr>
        <w:t>X是最适合移动办公的轻薄旗舰本”</w:t>
      </w:r>
      <w:r w:rsidR="004F4665">
        <w:rPr>
          <w:rFonts w:ascii="微软雅黑" w:eastAsia="微软雅黑" w:hAnsi="微软雅黑" w:hint="eastAsia"/>
          <w:sz w:val="21"/>
        </w:rPr>
        <w:t>的消费者认知。</w:t>
      </w:r>
    </w:p>
    <w:p w14:paraId="37649A70" w14:textId="77777777" w:rsidR="00F1627D" w:rsidRPr="002B1FC2" w:rsidRDefault="000631F9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1A6513A0" w14:textId="50930FBD" w:rsidR="00710B37" w:rsidRPr="00710B37" w:rsidRDefault="00E926B2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 w:rsidRPr="00710B37">
        <w:rPr>
          <w:rFonts w:ascii="微软雅黑" w:eastAsia="微软雅黑" w:hAnsi="微软雅黑" w:hint="eastAsia"/>
          <w:sz w:val="21"/>
          <w:szCs w:val="21"/>
        </w:rPr>
        <w:t>预热期锚定#移动办公新趋势，</w:t>
      </w:r>
      <w:r w:rsidR="00AB7DD7">
        <w:rPr>
          <w:rFonts w:ascii="微软雅黑" w:eastAsia="微软雅黑" w:hAnsi="微软雅黑" w:hint="eastAsia"/>
          <w:sz w:val="21"/>
          <w:szCs w:val="21"/>
        </w:rPr>
        <w:t>发布</w:t>
      </w:r>
      <w:r w:rsidRPr="00710B37">
        <w:rPr>
          <w:rFonts w:ascii="微软雅黑" w:eastAsia="微软雅黑" w:hAnsi="微软雅黑" w:hint="eastAsia"/>
          <w:sz w:val="21"/>
          <w:szCs w:val="21"/>
        </w:rPr>
        <w:t>期</w:t>
      </w:r>
      <w:r w:rsidR="005108E4" w:rsidRPr="00710B37">
        <w:rPr>
          <w:rFonts w:ascii="微软雅黑" w:eastAsia="微软雅黑" w:hAnsi="微软雅黑" w:hint="eastAsia"/>
          <w:sz w:val="21"/>
          <w:szCs w:val="21"/>
        </w:rPr>
        <w:t>打造</w:t>
      </w:r>
      <w:r w:rsidR="000219B7" w:rsidRPr="00710B37">
        <w:rPr>
          <w:rFonts w:ascii="微软雅黑" w:eastAsia="微软雅黑" w:hAnsi="微软雅黑" w:hint="eastAsia"/>
          <w:sz w:val="21"/>
          <w:szCs w:val="21"/>
        </w:rPr>
        <w:t>#</w:t>
      </w:r>
      <w:r w:rsidR="004F4665" w:rsidRPr="00710B37">
        <w:rPr>
          <w:rFonts w:ascii="微软雅黑" w:eastAsia="微软雅黑" w:hAnsi="微软雅黑" w:hint="eastAsia"/>
          <w:sz w:val="21"/>
          <w:szCs w:val="21"/>
        </w:rPr>
        <w:t>第三代移动办公</w:t>
      </w:r>
      <w:r w:rsidRPr="00710B37">
        <w:rPr>
          <w:rFonts w:ascii="微软雅黑" w:eastAsia="微软雅黑" w:hAnsi="微软雅黑" w:hint="eastAsia"/>
          <w:sz w:val="21"/>
          <w:szCs w:val="21"/>
        </w:rPr>
        <w:t xml:space="preserve"> 话题</w:t>
      </w:r>
      <w:r w:rsidR="004F4665" w:rsidRPr="00710B37">
        <w:rPr>
          <w:rFonts w:ascii="微软雅黑" w:eastAsia="微软雅黑" w:hAnsi="微软雅黑" w:hint="eastAsia"/>
          <w:sz w:val="21"/>
          <w:szCs w:val="21"/>
        </w:rPr>
        <w:t>，</w:t>
      </w:r>
      <w:r w:rsidRPr="00710B37">
        <w:rPr>
          <w:rFonts w:ascii="微软雅黑" w:eastAsia="微软雅黑" w:hAnsi="微软雅黑" w:hint="eastAsia"/>
          <w:sz w:val="21"/>
          <w:szCs w:val="21"/>
        </w:rPr>
        <w:t>助力华为</w:t>
      </w:r>
      <w:proofErr w:type="spellStart"/>
      <w:r w:rsidRPr="00710B37">
        <w:rPr>
          <w:rFonts w:ascii="微软雅黑" w:eastAsia="微软雅黑" w:hAnsi="微软雅黑" w:hint="eastAsia"/>
          <w:sz w:val="21"/>
          <w:szCs w:val="21"/>
        </w:rPr>
        <w:t>M</w:t>
      </w:r>
      <w:r w:rsidRPr="00710B37">
        <w:rPr>
          <w:rFonts w:ascii="微软雅黑" w:eastAsia="微软雅黑" w:hAnsi="微软雅黑"/>
          <w:sz w:val="21"/>
          <w:szCs w:val="21"/>
        </w:rPr>
        <w:t>ateBook</w:t>
      </w:r>
      <w:proofErr w:type="spellEnd"/>
      <w:r w:rsidRPr="00710B37">
        <w:rPr>
          <w:rFonts w:ascii="微软雅黑" w:eastAsia="微软雅黑" w:hAnsi="微软雅黑"/>
          <w:sz w:val="21"/>
          <w:szCs w:val="21"/>
        </w:rPr>
        <w:t xml:space="preserve"> X</w:t>
      </w:r>
      <w:r w:rsidRPr="00710B37">
        <w:rPr>
          <w:rFonts w:ascii="微软雅黑" w:eastAsia="微软雅黑" w:hAnsi="微软雅黑" w:hint="eastAsia"/>
          <w:sz w:val="21"/>
          <w:szCs w:val="21"/>
        </w:rPr>
        <w:t>占位“最适合移动办公的轻薄旗舰”，</w:t>
      </w:r>
      <w:r w:rsidR="00710B37" w:rsidRPr="00710B37">
        <w:rPr>
          <w:rFonts w:ascii="微软雅黑" w:eastAsia="微软雅黑" w:hAnsi="微软雅黑"/>
          <w:sz w:val="21"/>
          <w:szCs w:val="21"/>
        </w:rPr>
        <w:t>引领灵动轻办公新潮流</w:t>
      </w:r>
      <w:r w:rsidR="00710B37" w:rsidRPr="00710B37">
        <w:rPr>
          <w:rFonts w:ascii="微软雅黑" w:eastAsia="微软雅黑" w:hAnsi="微软雅黑" w:hint="eastAsia"/>
          <w:sz w:val="21"/>
          <w:szCs w:val="21"/>
        </w:rPr>
        <w:t>，</w:t>
      </w:r>
      <w:r w:rsidR="00AB7DD7">
        <w:rPr>
          <w:rFonts w:ascii="微软雅黑" w:eastAsia="微软雅黑" w:hAnsi="微软雅黑" w:hint="eastAsia"/>
          <w:sz w:val="21"/>
          <w:szCs w:val="21"/>
        </w:rPr>
        <w:t>首销及</w:t>
      </w:r>
      <w:r w:rsidRPr="00710B37">
        <w:rPr>
          <w:rFonts w:ascii="微软雅黑" w:eastAsia="微软雅黑" w:hAnsi="微软雅黑" w:hint="eastAsia"/>
          <w:sz w:val="21"/>
          <w:szCs w:val="21"/>
        </w:rPr>
        <w:t>延续期通过场景体验和女性沟通，</w:t>
      </w:r>
      <w:r w:rsidR="00F10D75" w:rsidRPr="00710B37">
        <w:rPr>
          <w:rFonts w:ascii="微软雅黑" w:eastAsia="微软雅黑" w:hAnsi="微软雅黑" w:hint="eastAsia"/>
          <w:sz w:val="21"/>
          <w:szCs w:val="21"/>
        </w:rPr>
        <w:t>激活</w:t>
      </w:r>
      <w:r w:rsidR="00094788" w:rsidRPr="00710B37">
        <w:rPr>
          <w:rFonts w:ascii="微软雅黑" w:eastAsia="微软雅黑" w:hAnsi="微软雅黑" w:hint="eastAsia"/>
          <w:sz w:val="21"/>
          <w:szCs w:val="21"/>
        </w:rPr>
        <w:t>高端时尚女性人群。</w:t>
      </w:r>
      <w:r w:rsidR="00F1627D" w:rsidRPr="00710B37">
        <w:rPr>
          <w:rFonts w:ascii="微软雅黑" w:eastAsia="微软雅黑" w:hAnsi="微软雅黑" w:hint="eastAsia"/>
          <w:bCs/>
          <w:sz w:val="21"/>
          <w:szCs w:val="21"/>
        </w:rPr>
        <w:t>平台策略</w:t>
      </w:r>
      <w:r w:rsidR="005108E4" w:rsidRPr="00710B37">
        <w:rPr>
          <w:rFonts w:ascii="微软雅黑" w:eastAsia="微软雅黑" w:hAnsi="微软雅黑" w:hint="eastAsia"/>
          <w:bCs/>
          <w:sz w:val="21"/>
          <w:szCs w:val="21"/>
        </w:rPr>
        <w:t>上</w:t>
      </w:r>
      <w:r w:rsidR="00F1627D" w:rsidRPr="00710B37">
        <w:rPr>
          <w:rFonts w:ascii="微软雅黑" w:eastAsia="微软雅黑" w:hAnsi="微软雅黑" w:hint="eastAsia"/>
          <w:bCs/>
          <w:sz w:val="21"/>
          <w:szCs w:val="21"/>
        </w:rPr>
        <w:t>洞察消费者信息获取渠道，形成传播信息包围网。</w:t>
      </w:r>
    </w:p>
    <w:p w14:paraId="0FC88E65" w14:textId="05B12DD6" w:rsidR="00F10D75" w:rsidRPr="00AB7DD7" w:rsidRDefault="000631F9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78650217" w14:textId="76BA019E" w:rsidR="00AB7DD7" w:rsidRPr="00AB7DD7" w:rsidRDefault="00362D4F" w:rsidP="008351A9">
      <w:pPr>
        <w:pStyle w:val="ab"/>
        <w:numPr>
          <w:ilvl w:val="0"/>
          <w:numId w:val="17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 w:rsidRPr="00094788">
        <w:rPr>
          <w:rFonts w:ascii="微软雅黑" w:eastAsia="微软雅黑" w:hAnsi="微软雅黑" w:hint="eastAsia"/>
          <w:b/>
          <w:color w:val="000000" w:themeColor="text1"/>
          <w:szCs w:val="21"/>
        </w:rPr>
        <w:t>预热期</w:t>
      </w:r>
    </w:p>
    <w:p w14:paraId="041007A5" w14:textId="4FC85E01" w:rsidR="00AF552D" w:rsidRPr="00AB7DD7" w:rsidRDefault="0046062E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抛出</w:t>
      </w:r>
      <w:r w:rsidR="00AB7DD7" w:rsidRPr="00710B37">
        <w:rPr>
          <w:rFonts w:ascii="微软雅黑" w:eastAsia="微软雅黑" w:hAnsi="微软雅黑" w:hint="eastAsia"/>
          <w:sz w:val="21"/>
          <w:szCs w:val="21"/>
        </w:rPr>
        <w:t>#移动办公新趋势</w:t>
      </w:r>
      <w:r w:rsidR="00AB7DD7">
        <w:rPr>
          <w:rFonts w:ascii="微软雅黑" w:eastAsia="微软雅黑" w:hAnsi="微软雅黑" w:hint="eastAsia"/>
          <w:sz w:val="21"/>
          <w:szCs w:val="21"/>
        </w:rPr>
        <w:t xml:space="preserve"> 话题</w:t>
      </w:r>
      <w:r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通过</w:t>
      </w:r>
      <w:r w:rsidR="00A33E3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行业媒体预沟通会撬动整个行业关注</w:t>
      </w:r>
      <w:r w:rsidR="00A33E3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聚拢</w:t>
      </w:r>
      <w:r w:rsidR="00A33E3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行业圈话题，从B</w:t>
      </w:r>
      <w:r w:rsidR="00A33E3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端沟通向</w:t>
      </w:r>
      <w:r w:rsidR="00A33E3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C端辐射。</w:t>
      </w:r>
      <w:r w:rsidR="004E42F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媒体预沟通执行上</w:t>
      </w:r>
      <w:r w:rsidR="00A33E3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A33E3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邀请</w:t>
      </w:r>
      <w:r w:rsidR="004E42F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媒体</w:t>
      </w:r>
      <w:r w:rsidR="00A33E3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1</w:t>
      </w:r>
      <w:r w:rsidR="00A33E3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00+</w:t>
      </w:r>
      <w:r w:rsidR="004E42F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4E42F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对行业专家和门户</w:t>
      </w:r>
      <w:r w:rsidR="004E42F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</w:t>
      </w:r>
      <w:r w:rsidR="004E42F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深度垂直媒体</w:t>
      </w:r>
      <w:r w:rsid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进行</w:t>
      </w:r>
      <w:r w:rsidR="004E42F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精准的点对点沟通</w:t>
      </w:r>
      <w:r w:rsidR="004E42F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4E42F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激活媒体产出</w:t>
      </w:r>
      <w:r w:rsidR="004E42F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4E42F0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短时间</w:t>
      </w:r>
      <w:r w:rsidR="004E42F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成功</w:t>
      </w:r>
      <w:r w:rsid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实现</w:t>
      </w:r>
      <w:r w:rsidR="00AB7DD7" w:rsidRPr="00710B37">
        <w:rPr>
          <w:rFonts w:ascii="微软雅黑" w:eastAsia="微软雅黑" w:hAnsi="微软雅黑" w:hint="eastAsia"/>
          <w:sz w:val="21"/>
          <w:szCs w:val="21"/>
        </w:rPr>
        <w:t>#移动办公新趋势</w:t>
      </w:r>
      <w:r w:rsidR="00AB7DD7">
        <w:rPr>
          <w:rFonts w:ascii="微软雅黑" w:eastAsia="微软雅黑" w:hAnsi="微软雅黑" w:hint="eastAsia"/>
          <w:sz w:val="21"/>
          <w:szCs w:val="21"/>
        </w:rPr>
        <w:t xml:space="preserve"> 话题</w:t>
      </w:r>
      <w:r w:rsidR="004E42F0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聚焦。</w:t>
      </w:r>
    </w:p>
    <w:p w14:paraId="579C5997" w14:textId="77777777" w:rsidR="00AB7DD7" w:rsidRDefault="00362D4F" w:rsidP="008351A9">
      <w:pPr>
        <w:pStyle w:val="ab"/>
        <w:numPr>
          <w:ilvl w:val="0"/>
          <w:numId w:val="17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/>
          <w:color w:val="000000" w:themeColor="text1"/>
          <w:szCs w:val="21"/>
        </w:rPr>
      </w:pPr>
      <w:r w:rsidRPr="00094788">
        <w:rPr>
          <w:rFonts w:ascii="微软雅黑" w:eastAsia="微软雅黑" w:hAnsi="微软雅黑" w:hint="eastAsia"/>
          <w:b/>
          <w:color w:val="000000" w:themeColor="text1"/>
          <w:szCs w:val="21"/>
        </w:rPr>
        <w:t>发布期：</w:t>
      </w:r>
    </w:p>
    <w:p w14:paraId="4222EF62" w14:textId="0DD81683" w:rsidR="00732F85" w:rsidRPr="00AB7DD7" w:rsidRDefault="0046062E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产品发布会</w:t>
      </w:r>
      <w:r w:rsid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上</w:t>
      </w:r>
      <w:r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732F85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话题</w:t>
      </w:r>
      <w:r w:rsidR="00C25FFD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#</w:t>
      </w:r>
      <w:r w:rsidR="00732F85" w:rsidRPr="00C25FFD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第三代移动办公</w:t>
      </w:r>
      <w:r w:rsidR="00C25FFD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 xml:space="preserve"> </w:t>
      </w:r>
      <w:r w:rsidR="00732F85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正式曝光，</w:t>
      </w:r>
      <w:r w:rsidR="00732F85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所有核心内容均服务于</w:t>
      </w:r>
      <w:r w:rsid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此，</w:t>
      </w:r>
      <w:r w:rsidR="00507F5A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坚持利出一孔，集中核心力量打好决胜战。</w:t>
      </w:r>
      <w:r w:rsidR="00732F85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媒介端资源涵盖五门</w:t>
      </w:r>
      <w:r w:rsidR="00362D4F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362D4F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包括腾讯</w:t>
      </w:r>
      <w:r w:rsidR="00362D4F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</w:t>
      </w:r>
      <w:r w:rsidR="00362D4F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新浪等核心栏目合作</w:t>
      </w:r>
      <w:r w:rsidR="00362D4F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362D4F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强势实现门户占位</w:t>
      </w:r>
      <w:r w:rsid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311E06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今</w:t>
      </w:r>
      <w:r w:rsidR="00311E06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日头条除合作外</w:t>
      </w:r>
      <w:r w:rsidR="00311E06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311E06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微头条</w:t>
      </w:r>
      <w:r w:rsidR="00311E06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</w:t>
      </w:r>
      <w:r w:rsidR="00311E06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评测等多维运营</w:t>
      </w:r>
      <w:r w:rsidR="00311E06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311E06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对于体验认识则集中于垂直媒体</w:t>
      </w:r>
      <w:r w:rsidR="00311E06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、B站、微博等</w:t>
      </w:r>
      <w:r w:rsidR="00BF68B4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完整C端的认知普及，</w:t>
      </w:r>
      <w:r w:rsidR="00311E06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高端占位上与新周刊、一财、新华网等合作，</w:t>
      </w:r>
      <w:r w:rsidR="00507F5A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在行业内提出了P</w:t>
      </w:r>
      <w:r w:rsidR="00507F5A" w:rsidRPr="00AB7DD7">
        <w:rPr>
          <w:rFonts w:ascii="微软雅黑" w:eastAsia="微软雅黑" w:hAnsi="微软雅黑"/>
          <w:color w:val="000000" w:themeColor="text1"/>
          <w:sz w:val="21"/>
          <w:szCs w:val="21"/>
        </w:rPr>
        <w:t>C发展的新趋势</w:t>
      </w:r>
      <w:r w:rsidR="00507F5A" w:rsidRPr="00AB7DD7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，树立了新的赛道。</w:t>
      </w:r>
    </w:p>
    <w:p w14:paraId="51465A58" w14:textId="5739E029" w:rsidR="00732F85" w:rsidRPr="00AB7DD7" w:rsidRDefault="00AF552D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color w:val="000000" w:themeColor="text1"/>
          <w:kern w:val="2"/>
          <w:sz w:val="21"/>
          <w:szCs w:val="21"/>
        </w:rPr>
      </w:pPr>
      <w:r w:rsidRPr="00AB7DD7">
        <w:rPr>
          <w:rFonts w:ascii="微软雅黑" w:eastAsia="微软雅黑" w:hAnsi="微软雅黑" w:cs="Times New Roman" w:hint="eastAsia"/>
          <w:color w:val="000000" w:themeColor="text1"/>
          <w:kern w:val="2"/>
          <w:sz w:val="21"/>
          <w:szCs w:val="21"/>
        </w:rPr>
        <w:lastRenderedPageBreak/>
        <w:t>Z</w:t>
      </w:r>
      <w:r w:rsidRPr="00AB7DD7">
        <w:rPr>
          <w:rFonts w:ascii="微软雅黑" w:eastAsia="微软雅黑" w:hAnsi="微软雅黑" w:cs="Times New Roman"/>
          <w:color w:val="000000" w:themeColor="text1"/>
          <w:kern w:val="2"/>
          <w:sz w:val="21"/>
          <w:szCs w:val="21"/>
        </w:rPr>
        <w:t>OL场景体验视频</w:t>
      </w:r>
      <w:r w:rsidRPr="00AB7DD7">
        <w:rPr>
          <w:rFonts w:ascii="微软雅黑" w:eastAsia="微软雅黑" w:hAnsi="微软雅黑" w:cs="Times New Roman" w:hint="eastAsia"/>
          <w:color w:val="000000" w:themeColor="text1"/>
          <w:kern w:val="2"/>
          <w:sz w:val="21"/>
          <w:szCs w:val="21"/>
        </w:rPr>
        <w:t>：</w:t>
      </w:r>
      <w:hyperlink r:id="rId8" w:history="1">
        <w:r w:rsidRPr="00AB7DD7">
          <w:rPr>
            <w:rStyle w:val="a5"/>
            <w:rFonts w:ascii="微软雅黑" w:eastAsia="微软雅黑" w:hAnsi="微软雅黑" w:cs="Times New Roman"/>
            <w:color w:val="000000" w:themeColor="text1"/>
            <w:kern w:val="2"/>
            <w:sz w:val="21"/>
            <w:szCs w:val="21"/>
          </w:rPr>
          <w:t>http://zol.iqiyi.com.cn/video248131.html</w:t>
        </w:r>
      </w:hyperlink>
    </w:p>
    <w:p w14:paraId="3387F89E" w14:textId="18AF85CB" w:rsidR="000219B7" w:rsidRPr="00C25FFD" w:rsidRDefault="00ED7EC3" w:rsidP="008351A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cs="Times New Roman" w:hint="eastAsia"/>
          <w:color w:val="000000" w:themeColor="text1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noProof/>
          <w:color w:val="000000" w:themeColor="text1"/>
          <w:kern w:val="2"/>
          <w:sz w:val="21"/>
          <w:szCs w:val="21"/>
        </w:rPr>
        <w:drawing>
          <wp:inline distT="0" distB="0" distL="0" distR="0" wp14:anchorId="739C6C11" wp14:editId="74289D6D">
            <wp:extent cx="5720715" cy="3218180"/>
            <wp:effectExtent l="0" t="0" r="0" b="0"/>
            <wp:docPr id="10" name="图片 10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应用程序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5E83" w14:textId="77777777" w:rsidR="00C25FFD" w:rsidRPr="00C25FFD" w:rsidRDefault="00362D4F" w:rsidP="008351A9">
      <w:pPr>
        <w:pStyle w:val="ab"/>
        <w:numPr>
          <w:ilvl w:val="0"/>
          <w:numId w:val="17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 w:rsidRPr="00C25FFD">
        <w:rPr>
          <w:rFonts w:ascii="微软雅黑" w:eastAsia="微软雅黑" w:hAnsi="微软雅黑"/>
          <w:b/>
          <w:color w:val="000000" w:themeColor="text1"/>
          <w:szCs w:val="21"/>
        </w:rPr>
        <w:t>首销及持续期</w:t>
      </w:r>
      <w:r w:rsidR="00F1627D" w:rsidRPr="00C25FFD">
        <w:rPr>
          <w:rFonts w:ascii="微软雅黑" w:eastAsia="微软雅黑" w:hAnsi="微软雅黑" w:hint="eastAsia"/>
          <w:color w:val="000000" w:themeColor="text1"/>
          <w:szCs w:val="21"/>
        </w:rPr>
        <w:t>：</w:t>
      </w:r>
    </w:p>
    <w:p w14:paraId="7AC75E6F" w14:textId="20AC8EDF" w:rsidR="000631F9" w:rsidRPr="008351A9" w:rsidRDefault="00B36AF5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高度聚焦C端，将</w:t>
      </w:r>
      <w:r w:rsidR="00D51A7C">
        <w:rPr>
          <w:rFonts w:ascii="微软雅黑" w:eastAsia="微软雅黑" w:hAnsi="微软雅黑" w:hint="eastAsia"/>
          <w:color w:val="000000" w:themeColor="text1"/>
          <w:sz w:val="21"/>
          <w:szCs w:val="21"/>
        </w:rPr>
        <w:t>#</w:t>
      </w:r>
      <w:r w:rsidRP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第三代移动办公</w:t>
      </w:r>
      <w:r w:rsidR="00D51A7C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</w:t>
      </w:r>
      <w:r w:rsidRP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概念传播向“场景展示”过渡</w:t>
      </w:r>
      <w:r w:rsidR="00D51A7C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P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内容场景化体现，</w:t>
      </w:r>
      <w:r w:rsidRPr="00C25FFD">
        <w:rPr>
          <w:rFonts w:ascii="微软雅黑" w:eastAsia="微软雅黑" w:hAnsi="微软雅黑"/>
          <w:color w:val="000000" w:themeColor="text1"/>
          <w:sz w:val="21"/>
          <w:szCs w:val="21"/>
        </w:rPr>
        <w:t>卖点场景化沟通</w:t>
      </w:r>
      <w:r w:rsidRP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及女性情感沟通，</w:t>
      </w:r>
      <w:r w:rsidRPr="00C25FFD">
        <w:rPr>
          <w:rFonts w:ascii="微软雅黑" w:eastAsia="微软雅黑" w:hAnsi="微软雅黑"/>
          <w:color w:val="000000" w:themeColor="text1"/>
          <w:sz w:val="21"/>
          <w:szCs w:val="21"/>
        </w:rPr>
        <w:t>360°</w:t>
      </w:r>
      <w:proofErr w:type="gramStart"/>
      <w:r w:rsidRPr="00C25FFD">
        <w:rPr>
          <w:rFonts w:ascii="微软雅黑" w:eastAsia="微软雅黑" w:hAnsi="微软雅黑"/>
          <w:color w:val="000000" w:themeColor="text1"/>
          <w:sz w:val="21"/>
          <w:szCs w:val="21"/>
        </w:rPr>
        <w:t>体验第</w:t>
      </w:r>
      <w:proofErr w:type="gramEnd"/>
      <w:r w:rsidRPr="00C25FFD">
        <w:rPr>
          <w:rFonts w:ascii="微软雅黑" w:eastAsia="微软雅黑" w:hAnsi="微软雅黑"/>
          <w:color w:val="000000" w:themeColor="text1"/>
          <w:sz w:val="21"/>
          <w:szCs w:val="21"/>
        </w:rPr>
        <w:t>三代移动办公以及产品福利释放</w:t>
      </w:r>
      <w:r w:rsidRP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，凸显“第三代移动办公”</w:t>
      </w:r>
      <w:r w:rsidRPr="00C25FFD">
        <w:rPr>
          <w:rFonts w:ascii="微软雅黑" w:eastAsia="微软雅黑" w:hAnsi="微软雅黑"/>
          <w:color w:val="000000" w:themeColor="text1"/>
          <w:sz w:val="21"/>
          <w:szCs w:val="21"/>
        </w:rPr>
        <w:t>和</w:t>
      </w:r>
      <w:r w:rsidRPr="00C25FFD">
        <w:rPr>
          <w:rFonts w:ascii="微软雅黑" w:eastAsia="微软雅黑" w:hAnsi="微软雅黑" w:hint="eastAsia"/>
          <w:color w:val="000000" w:themeColor="text1"/>
          <w:sz w:val="21"/>
          <w:szCs w:val="21"/>
        </w:rPr>
        <w:t>“她势力”，媒介侧重种草、电商、生活方式类媒体，持续为电商引流。</w:t>
      </w:r>
    </w:p>
    <w:p w14:paraId="4D7EB652" w14:textId="77777777" w:rsidR="00F1627D" w:rsidRDefault="000631F9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56BAD1F6" w14:textId="2A22E813" w:rsidR="00CE0CBB" w:rsidRDefault="00AF552D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bCs/>
          <w:color w:val="000000" w:themeColor="text1"/>
          <w:kern w:val="2"/>
          <w:sz w:val="21"/>
          <w:szCs w:val="21"/>
        </w:rPr>
      </w:pPr>
      <w:r w:rsidRPr="00CE0CBB">
        <w:rPr>
          <w:rFonts w:ascii="微软雅黑" w:eastAsia="微软雅黑" w:hAnsi="微软雅黑" w:cs="Times New Roman" w:hint="eastAsia"/>
          <w:bCs/>
          <w:color w:val="000000" w:themeColor="text1"/>
          <w:kern w:val="2"/>
          <w:sz w:val="21"/>
          <w:szCs w:val="21"/>
        </w:rPr>
        <w:t>华为</w:t>
      </w:r>
      <w:proofErr w:type="spellStart"/>
      <w:r w:rsidRPr="00CE0CBB">
        <w:rPr>
          <w:rFonts w:ascii="微软雅黑" w:eastAsia="微软雅黑" w:hAnsi="微软雅黑" w:cs="Times New Roman"/>
          <w:bCs/>
          <w:color w:val="000000" w:themeColor="text1"/>
          <w:kern w:val="2"/>
          <w:sz w:val="21"/>
          <w:szCs w:val="21"/>
        </w:rPr>
        <w:t>MateBook</w:t>
      </w:r>
      <w:proofErr w:type="spellEnd"/>
      <w:r w:rsidRPr="00CE0CBB">
        <w:rPr>
          <w:rFonts w:ascii="微软雅黑" w:eastAsia="微软雅黑" w:hAnsi="微软雅黑" w:cs="Times New Roman"/>
          <w:bCs/>
          <w:color w:val="000000" w:themeColor="text1"/>
          <w:kern w:val="2"/>
          <w:sz w:val="21"/>
          <w:szCs w:val="21"/>
        </w:rPr>
        <w:t xml:space="preserve"> X传播微博平均CPM9.48，以低成本实现主流平台高曝光</w:t>
      </w:r>
      <w:r w:rsidRPr="00CE0CBB">
        <w:rPr>
          <w:rFonts w:ascii="微软雅黑" w:eastAsia="微软雅黑" w:hAnsi="微软雅黑" w:cs="Times New Roman" w:hint="eastAsia"/>
          <w:bCs/>
          <w:color w:val="000000" w:themeColor="text1"/>
          <w:kern w:val="2"/>
          <w:sz w:val="21"/>
          <w:szCs w:val="21"/>
        </w:rPr>
        <w:t>、</w:t>
      </w:r>
      <w:r w:rsidRPr="00CE0CBB">
        <w:rPr>
          <w:rFonts w:ascii="微软雅黑" w:eastAsia="微软雅黑" w:hAnsi="微软雅黑" w:cs="Times New Roman"/>
          <w:bCs/>
          <w:color w:val="000000" w:themeColor="text1"/>
          <w:kern w:val="2"/>
          <w:sz w:val="21"/>
          <w:szCs w:val="21"/>
        </w:rPr>
        <w:t>高占位</w:t>
      </w:r>
      <w:r w:rsidR="001578A2" w:rsidRPr="00CE0CBB">
        <w:rPr>
          <w:rFonts w:ascii="微软雅黑" w:eastAsia="微软雅黑" w:hAnsi="微软雅黑" w:cs="Times New Roman" w:hint="eastAsia"/>
          <w:bCs/>
          <w:color w:val="000000" w:themeColor="text1"/>
          <w:kern w:val="2"/>
          <w:sz w:val="21"/>
          <w:szCs w:val="21"/>
        </w:rPr>
        <w:t>，</w:t>
      </w:r>
      <w:r w:rsidR="001578A2" w:rsidRPr="00CE0CBB">
        <w:rPr>
          <w:rFonts w:ascii="微软雅黑" w:eastAsia="微软雅黑" w:hAnsi="微软雅黑" w:cs="Times New Roman"/>
          <w:bCs/>
          <w:color w:val="000000" w:themeColor="text1"/>
          <w:kern w:val="2"/>
          <w:sz w:val="21"/>
          <w:szCs w:val="21"/>
        </w:rPr>
        <w:t>成功引发媒体</w:t>
      </w:r>
      <w:r w:rsidR="00CE0CBB">
        <w:rPr>
          <w:rFonts w:ascii="微软雅黑" w:eastAsia="微软雅黑" w:hAnsi="微软雅黑" w:cs="Times New Roman" w:hint="eastAsia"/>
          <w:bCs/>
          <w:color w:val="000000" w:themeColor="text1"/>
          <w:kern w:val="2"/>
          <w:sz w:val="21"/>
          <w:szCs w:val="21"/>
        </w:rPr>
        <w:t>和</w:t>
      </w:r>
      <w:r w:rsidR="001578A2" w:rsidRPr="00CE0CBB">
        <w:rPr>
          <w:rFonts w:ascii="微软雅黑" w:eastAsia="微软雅黑" w:hAnsi="微软雅黑" w:cs="Times New Roman"/>
          <w:bCs/>
          <w:color w:val="000000" w:themeColor="text1"/>
          <w:kern w:val="2"/>
          <w:sz w:val="21"/>
          <w:szCs w:val="21"/>
        </w:rPr>
        <w:t>大众关注</w:t>
      </w:r>
      <w:r w:rsidR="00CE0CBB">
        <w:rPr>
          <w:rFonts w:ascii="微软雅黑" w:eastAsia="微软雅黑" w:hAnsi="微软雅黑" w:cs="Times New Roman" w:hint="eastAsia"/>
          <w:bCs/>
          <w:color w:val="000000" w:themeColor="text1"/>
          <w:kern w:val="2"/>
          <w:sz w:val="21"/>
          <w:szCs w:val="21"/>
        </w:rPr>
        <w:t>。</w:t>
      </w:r>
    </w:p>
    <w:p w14:paraId="5B4E2670" w14:textId="166DA347" w:rsidR="001578A2" w:rsidRPr="00CE0CBB" w:rsidRDefault="001578A2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b/>
          <w:color w:val="000000" w:themeColor="text1"/>
          <w:kern w:val="2"/>
          <w:sz w:val="21"/>
          <w:szCs w:val="21"/>
        </w:rPr>
      </w:pPr>
      <w:r w:rsidRPr="00CE0CBB">
        <w:rPr>
          <w:rFonts w:ascii="微软雅黑" w:eastAsia="微软雅黑" w:hAnsi="微软雅黑" w:cs="Times New Roman"/>
          <w:b/>
          <w:color w:val="000000" w:themeColor="text1"/>
          <w:kern w:val="2"/>
          <w:sz w:val="21"/>
          <w:szCs w:val="21"/>
        </w:rPr>
        <w:t>媒体关注</w:t>
      </w:r>
    </w:p>
    <w:p w14:paraId="60257CF7" w14:textId="5C296B3A" w:rsidR="0030716A" w:rsidRPr="00CE0CBB" w:rsidRDefault="003669DF" w:rsidP="008351A9">
      <w:pPr>
        <w:pStyle w:val="ab"/>
        <w:numPr>
          <w:ilvl w:val="0"/>
          <w:numId w:val="1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“第三代移动办公”</w:t>
      </w:r>
      <w:r w:rsidR="0030716A" w:rsidRPr="00CE0CBB">
        <w:rPr>
          <w:rFonts w:ascii="微软雅黑" w:eastAsia="微软雅黑" w:hAnsi="微软雅黑"/>
          <w:bCs/>
          <w:color w:val="000000" w:themeColor="text1"/>
          <w:szCs w:val="21"/>
        </w:rPr>
        <w:t>VOC</w:t>
      </w:r>
      <w:proofErr w:type="gramStart"/>
      <w:r w:rsidR="0030716A" w:rsidRPr="00CE0CBB">
        <w:rPr>
          <w:rFonts w:ascii="微软雅黑" w:eastAsia="微软雅黑" w:hAnsi="微软雅黑"/>
          <w:bCs/>
          <w:color w:val="000000" w:themeColor="text1"/>
          <w:szCs w:val="21"/>
        </w:rPr>
        <w:t>热词排名</w:t>
      </w:r>
      <w:proofErr w:type="gramEnd"/>
      <w:r w:rsidR="0030716A" w:rsidRPr="00CE0CBB">
        <w:rPr>
          <w:rFonts w:ascii="微软雅黑" w:eastAsia="微软雅黑" w:hAnsi="微软雅黑"/>
          <w:bCs/>
          <w:color w:val="000000" w:themeColor="text1"/>
          <w:szCs w:val="21"/>
        </w:rPr>
        <w:t>第一，全网正中关键词Top1，媒体传播热点Top1</w:t>
      </w:r>
      <w:r w:rsidR="00362D4F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 w:rsidR="00362D4F" w:rsidRPr="00CE0CBB">
        <w:rPr>
          <w:rFonts w:ascii="微软雅黑" w:eastAsia="微软雅黑" w:hAnsi="微软雅黑"/>
          <w:bCs/>
          <w:color w:val="000000" w:themeColor="text1"/>
          <w:szCs w:val="21"/>
        </w:rPr>
        <w:t>成为行业标志性关键词</w:t>
      </w:r>
      <w:r w:rsidR="008351A9">
        <w:rPr>
          <w:rFonts w:ascii="微软雅黑" w:eastAsia="微软雅黑" w:hAnsi="微软雅黑" w:hint="eastAsia"/>
          <w:bCs/>
          <w:color w:val="000000" w:themeColor="text1"/>
          <w:szCs w:val="21"/>
        </w:rPr>
        <w:t>；</w:t>
      </w:r>
    </w:p>
    <w:p w14:paraId="1937E740" w14:textId="248288DD" w:rsidR="005325DA" w:rsidRPr="00CE0CBB" w:rsidRDefault="00DB6C7C" w:rsidP="008351A9">
      <w:pPr>
        <w:pStyle w:val="ab"/>
        <w:numPr>
          <w:ilvl w:val="0"/>
          <w:numId w:val="1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五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大门户网站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全面占位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 w:rsidR="005325DA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见刊</w:t>
      </w:r>
      <w:r w:rsidR="005325DA" w:rsidRPr="00CE0CBB">
        <w:rPr>
          <w:rFonts w:ascii="微软雅黑" w:eastAsia="微软雅黑" w:hAnsi="微软雅黑"/>
          <w:bCs/>
          <w:color w:val="000000" w:themeColor="text1"/>
          <w:szCs w:val="21"/>
        </w:rPr>
        <w:t>600+频次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 w:rsidR="005325DA" w:rsidRPr="00CE0CBB">
        <w:rPr>
          <w:rFonts w:ascii="微软雅黑" w:eastAsia="微软雅黑" w:hAnsi="微软雅黑"/>
          <w:bCs/>
          <w:color w:val="000000" w:themeColor="text1"/>
          <w:szCs w:val="21"/>
        </w:rPr>
        <w:t>占位量170+</w:t>
      </w:r>
      <w:r w:rsidR="008351A9">
        <w:rPr>
          <w:rFonts w:ascii="微软雅黑" w:eastAsia="微软雅黑" w:hAnsi="微软雅黑" w:hint="eastAsia"/>
          <w:bCs/>
          <w:color w:val="000000" w:themeColor="text1"/>
          <w:szCs w:val="21"/>
        </w:rPr>
        <w:t>；</w:t>
      </w:r>
    </w:p>
    <w:p w14:paraId="10AF3BB9" w14:textId="18F4DDFB" w:rsidR="001578A2" w:rsidRPr="00CE0CBB" w:rsidRDefault="001578A2" w:rsidP="008351A9">
      <w:pPr>
        <w:pStyle w:val="ab"/>
        <w:numPr>
          <w:ilvl w:val="0"/>
          <w:numId w:val="1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时政、财经、时尚、生活方式、科技、数码等媒体多角度解读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“第三代移动办公”话题</w:t>
      </w: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 w:rsidR="00DB6C7C">
        <w:rPr>
          <w:rFonts w:ascii="微软雅黑" w:eastAsia="微软雅黑" w:hAnsi="微软雅黑" w:hint="eastAsia"/>
          <w:bCs/>
          <w:color w:val="000000" w:themeColor="text1"/>
          <w:szCs w:val="21"/>
        </w:rPr>
        <w:t>创作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多篇10W+</w:t>
      </w:r>
      <w:r w:rsidR="008351A9">
        <w:rPr>
          <w:rFonts w:ascii="微软雅黑" w:eastAsia="微软雅黑" w:hAnsi="微软雅黑" w:hint="eastAsia"/>
          <w:bCs/>
          <w:color w:val="000000" w:themeColor="text1"/>
          <w:szCs w:val="21"/>
        </w:rPr>
        <w:t>；</w:t>
      </w:r>
    </w:p>
    <w:p w14:paraId="77D7252A" w14:textId="099BA289" w:rsidR="001578A2" w:rsidRPr="00CE0CBB" w:rsidRDefault="00376F5F" w:rsidP="008351A9">
      <w:pPr>
        <w:pStyle w:val="ab"/>
        <w:numPr>
          <w:ilvl w:val="0"/>
          <w:numId w:val="1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引发人民日报、环球网、中国经济网等多个核心媒体报道，闫跃龙、宿艺、熊雯琳、毛启盈等多维业内人士积极参与“第三代移动办公”“华为P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C智慧化</w:t>
      </w: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”等话题讨论并给予中肯评价</w:t>
      </w:r>
      <w:r w:rsidR="008351A9">
        <w:rPr>
          <w:rFonts w:ascii="微软雅黑" w:eastAsia="微软雅黑" w:hAnsi="微软雅黑" w:hint="eastAsia"/>
          <w:bCs/>
          <w:color w:val="000000" w:themeColor="text1"/>
          <w:szCs w:val="21"/>
        </w:rPr>
        <w:t>。</w:t>
      </w:r>
    </w:p>
    <w:p w14:paraId="13B9A875" w14:textId="39415D93" w:rsidR="001578A2" w:rsidRPr="00CE0CBB" w:rsidRDefault="001578A2" w:rsidP="008351A9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b/>
          <w:color w:val="000000" w:themeColor="text1"/>
          <w:kern w:val="2"/>
          <w:sz w:val="21"/>
          <w:szCs w:val="21"/>
        </w:rPr>
      </w:pPr>
      <w:r w:rsidRPr="00CE0CBB">
        <w:rPr>
          <w:rFonts w:ascii="微软雅黑" w:eastAsia="微软雅黑" w:hAnsi="微软雅黑" w:cs="Times New Roman"/>
          <w:b/>
          <w:color w:val="000000" w:themeColor="text1"/>
          <w:kern w:val="2"/>
          <w:sz w:val="21"/>
          <w:szCs w:val="21"/>
        </w:rPr>
        <w:t>大众关注</w:t>
      </w:r>
    </w:p>
    <w:p w14:paraId="54804F11" w14:textId="5E0E9EC5" w:rsidR="0030716A" w:rsidRPr="00CE0CBB" w:rsidRDefault="005325DA" w:rsidP="008351A9">
      <w:pPr>
        <w:pStyle w:val="ab"/>
        <w:numPr>
          <w:ilvl w:val="0"/>
          <w:numId w:val="19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头条：</w:t>
      </w:r>
      <w:r w:rsidR="00362D4F" w:rsidRPr="00CE0CBB">
        <w:rPr>
          <w:rFonts w:ascii="微软雅黑" w:eastAsia="微软雅黑" w:hAnsi="微软雅黑"/>
          <w:bCs/>
          <w:color w:val="000000" w:themeColor="text1"/>
          <w:szCs w:val="21"/>
        </w:rPr>
        <w:t>话题登上今日头条</w:t>
      </w:r>
      <w:r w:rsidR="0030716A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微</w:t>
      </w:r>
      <w:proofErr w:type="gramStart"/>
      <w:r w:rsidR="0030716A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头条热榜</w:t>
      </w:r>
      <w:proofErr w:type="gramEnd"/>
      <w:r w:rsidR="0030716A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第</w:t>
      </w:r>
      <w:r w:rsidR="0030716A" w:rsidRPr="00CE0CBB">
        <w:rPr>
          <w:rFonts w:ascii="微软雅黑" w:eastAsia="微软雅黑" w:hAnsi="微软雅黑"/>
          <w:bCs/>
          <w:color w:val="000000" w:themeColor="text1"/>
          <w:szCs w:val="21"/>
        </w:rPr>
        <w:t>6</w:t>
      </w:r>
      <w:r w:rsidR="00362D4F" w:rsidRPr="00CE0CBB">
        <w:rPr>
          <w:rFonts w:ascii="微软雅黑" w:eastAsia="微软雅黑" w:hAnsi="微软雅黑"/>
          <w:bCs/>
          <w:color w:val="000000" w:themeColor="text1"/>
          <w:szCs w:val="21"/>
        </w:rPr>
        <w:t>，</w:t>
      </w:r>
      <w:r w:rsidR="0030716A" w:rsidRPr="00CE0CBB">
        <w:rPr>
          <w:rFonts w:ascii="微软雅黑" w:eastAsia="微软雅黑" w:hAnsi="微软雅黑"/>
          <w:bCs/>
          <w:color w:val="000000" w:themeColor="text1"/>
          <w:szCs w:val="21"/>
        </w:rPr>
        <w:t>阅读破2</w:t>
      </w:r>
      <w:r w:rsidR="00F10D75">
        <w:rPr>
          <w:rFonts w:ascii="微软雅黑" w:eastAsia="微软雅黑" w:hAnsi="微软雅黑"/>
          <w:bCs/>
          <w:color w:val="000000" w:themeColor="text1"/>
          <w:szCs w:val="21"/>
        </w:rPr>
        <w:t>,</w:t>
      </w:r>
      <w:r w:rsidR="0030716A" w:rsidRPr="00CE0CBB">
        <w:rPr>
          <w:rFonts w:ascii="微软雅黑" w:eastAsia="微软雅黑" w:hAnsi="微软雅黑"/>
          <w:bCs/>
          <w:color w:val="000000" w:themeColor="text1"/>
          <w:szCs w:val="21"/>
        </w:rPr>
        <w:t>462W，讨论4.6W</w:t>
      </w:r>
      <w:r w:rsidR="008351A9">
        <w:rPr>
          <w:rFonts w:ascii="微软雅黑" w:eastAsia="微软雅黑" w:hAnsi="微软雅黑" w:hint="eastAsia"/>
          <w:bCs/>
          <w:color w:val="000000" w:themeColor="text1"/>
          <w:szCs w:val="21"/>
        </w:rPr>
        <w:t>；</w:t>
      </w:r>
    </w:p>
    <w:p w14:paraId="596632B7" w14:textId="385BB0BF" w:rsidR="003669DF" w:rsidRPr="00CE0CBB" w:rsidRDefault="0030716A" w:rsidP="008351A9">
      <w:pPr>
        <w:pStyle w:val="ab"/>
        <w:numPr>
          <w:ilvl w:val="0"/>
          <w:numId w:val="19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color w:val="000000" w:themeColor="text1"/>
          <w:szCs w:val="21"/>
        </w:rPr>
      </w:pP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微博</w:t>
      </w:r>
      <w:r w:rsidR="005325DA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：</w:t>
      </w:r>
      <w:r w:rsidR="00362D4F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话题2</w:t>
      </w:r>
      <w:r w:rsidR="00362D4F" w:rsidRPr="00CE0CBB">
        <w:rPr>
          <w:rFonts w:ascii="微软雅黑" w:eastAsia="微软雅黑" w:hAnsi="微软雅黑"/>
          <w:bCs/>
          <w:color w:val="000000" w:themeColor="text1"/>
          <w:szCs w:val="21"/>
        </w:rPr>
        <w:t>4小时内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阅读3876.3W，</w:t>
      </w:r>
      <w:r w:rsidR="00311E06"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在综合话题前</w:t>
      </w:r>
      <w:r w:rsidR="00311E06" w:rsidRPr="00CE0CBB">
        <w:rPr>
          <w:rFonts w:ascii="微软雅黑" w:eastAsia="微软雅黑" w:hAnsi="微软雅黑"/>
          <w:bCs/>
          <w:color w:val="000000" w:themeColor="text1"/>
          <w:szCs w:val="21"/>
        </w:rPr>
        <w:t>3中占2位，且话题热TOP3均为参会媒体、KOL，热门</w:t>
      </w:r>
      <w:r w:rsidR="005325DA" w:rsidRPr="00CE0CBB">
        <w:rPr>
          <w:rFonts w:ascii="微软雅黑" w:eastAsia="微软雅黑" w:hAnsi="微软雅黑"/>
          <w:bCs/>
          <w:color w:val="000000" w:themeColor="text1"/>
          <w:szCs w:val="21"/>
        </w:rPr>
        <w:t>话题</w:t>
      </w:r>
      <w:r w:rsidR="00311E06" w:rsidRPr="00CE0CBB">
        <w:rPr>
          <w:rFonts w:ascii="微软雅黑" w:eastAsia="微软雅黑" w:hAnsi="微软雅黑"/>
          <w:bCs/>
          <w:color w:val="000000" w:themeColor="text1"/>
          <w:szCs w:val="21"/>
        </w:rPr>
        <w:t>前20占据13位</w:t>
      </w:r>
      <w:r w:rsidR="008351A9">
        <w:rPr>
          <w:rFonts w:ascii="微软雅黑" w:eastAsia="微软雅黑" w:hAnsi="微软雅黑" w:hint="eastAsia"/>
          <w:bCs/>
          <w:color w:val="000000" w:themeColor="text1"/>
          <w:szCs w:val="21"/>
        </w:rPr>
        <w:t>；</w:t>
      </w:r>
    </w:p>
    <w:p w14:paraId="14BFE688" w14:textId="3B8695BB" w:rsidR="00BC7577" w:rsidRPr="008351A9" w:rsidRDefault="005325DA" w:rsidP="008351A9">
      <w:pPr>
        <w:pStyle w:val="ab"/>
        <w:numPr>
          <w:ilvl w:val="0"/>
          <w:numId w:val="19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bCs/>
          <w:color w:val="000000" w:themeColor="text1"/>
          <w:szCs w:val="21"/>
        </w:rPr>
      </w:pP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B</w:t>
      </w:r>
      <w:proofErr w:type="gramStart"/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站抖音</w:t>
      </w:r>
      <w:proofErr w:type="gramEnd"/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：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“</w:t>
      </w: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科技美学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”</w:t>
      </w: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上榜数码总榜第四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，</w:t>
      </w:r>
      <w:r w:rsidRPr="00CE0CBB">
        <w:rPr>
          <w:rFonts w:ascii="微软雅黑" w:eastAsia="微软雅黑" w:hAnsi="微软雅黑" w:hint="eastAsia"/>
          <w:bCs/>
          <w:color w:val="000000" w:themeColor="text1"/>
          <w:szCs w:val="21"/>
        </w:rPr>
        <w:t>数码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-电脑榜第一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，“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肝帝董佳宁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”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上榜数码总榜第十，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“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笔吧评测室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”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上榜数码-电脑榜第四；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“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我是HYK</w:t>
      </w:r>
      <w:r w:rsidR="00F10D75">
        <w:rPr>
          <w:rFonts w:ascii="微软雅黑" w:eastAsia="微软雅黑" w:hAnsi="微软雅黑"/>
          <w:bCs/>
          <w:color w:val="000000" w:themeColor="text1"/>
          <w:szCs w:val="21"/>
        </w:rPr>
        <w:t>”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在B站推荐频道首页露出；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“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张机智</w:t>
      </w:r>
      <w:r w:rsidR="00F10D75">
        <w:rPr>
          <w:rFonts w:ascii="微软雅黑" w:eastAsia="微软雅黑" w:hAnsi="微软雅黑" w:hint="eastAsia"/>
          <w:bCs/>
          <w:color w:val="000000" w:themeColor="text1"/>
          <w:szCs w:val="21"/>
        </w:rPr>
        <w:t>”</w:t>
      </w:r>
      <w:r w:rsidRPr="00CE0CBB">
        <w:rPr>
          <w:rFonts w:ascii="微软雅黑" w:eastAsia="微软雅黑" w:hAnsi="微软雅黑"/>
          <w:bCs/>
          <w:color w:val="000000" w:themeColor="text1"/>
          <w:szCs w:val="21"/>
        </w:rPr>
        <w:t>在B站电脑频道推荐</w:t>
      </w:r>
      <w:r w:rsidR="008351A9">
        <w:rPr>
          <w:rFonts w:ascii="微软雅黑" w:eastAsia="微软雅黑" w:hAnsi="微软雅黑" w:hint="eastAsia"/>
          <w:bCs/>
          <w:color w:val="000000" w:themeColor="text1"/>
          <w:szCs w:val="21"/>
        </w:rPr>
        <w:t>。</w:t>
      </w:r>
    </w:p>
    <w:sectPr w:rsidR="00BC7577" w:rsidRPr="008351A9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42D5" w14:textId="77777777" w:rsidR="00FE0A24" w:rsidRDefault="00FE0A24">
      <w:r>
        <w:separator/>
      </w:r>
    </w:p>
  </w:endnote>
  <w:endnote w:type="continuationSeparator" w:id="0">
    <w:p w14:paraId="4B451125" w14:textId="77777777" w:rsidR="00FE0A24" w:rsidRDefault="00FE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8E29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760D8F09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B0F1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2CF5F39B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9386" w14:textId="77777777" w:rsidR="001C6E5F" w:rsidRDefault="001C6E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7B5B9" w14:textId="77777777" w:rsidR="00FE0A24" w:rsidRDefault="00FE0A24">
      <w:r>
        <w:separator/>
      </w:r>
    </w:p>
  </w:footnote>
  <w:footnote w:type="continuationSeparator" w:id="0">
    <w:p w14:paraId="63F4FDB5" w14:textId="77777777" w:rsidR="00FE0A24" w:rsidRDefault="00FE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B060" w14:textId="77777777" w:rsidR="001C6E5F" w:rsidRDefault="001C6E5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8EFD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5DD827C" wp14:editId="3DE394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26A6" w14:textId="77777777" w:rsidR="001C6E5F" w:rsidRDefault="001C6E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3F37F0"/>
    <w:multiLevelType w:val="hybridMultilevel"/>
    <w:tmpl w:val="56E61BD0"/>
    <w:lvl w:ilvl="0" w:tplc="BE1C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276E15"/>
    <w:multiLevelType w:val="hybridMultilevel"/>
    <w:tmpl w:val="D4045446"/>
    <w:lvl w:ilvl="0" w:tplc="BE1C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A17082"/>
    <w:multiLevelType w:val="hybridMultilevel"/>
    <w:tmpl w:val="C45C994C"/>
    <w:lvl w:ilvl="0" w:tplc="334C4596">
      <w:start w:val="1"/>
      <w:numFmt w:val="bullet"/>
      <w:lvlText w:val=""/>
      <w:lvlJc w:val="left"/>
      <w:pPr>
        <w:ind w:left="420" w:hanging="420"/>
      </w:pPr>
      <w:rPr>
        <w:rFonts w:ascii="Wingdings" w:eastAsia="等线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4A52E9"/>
    <w:multiLevelType w:val="hybridMultilevel"/>
    <w:tmpl w:val="1E4CAA16"/>
    <w:lvl w:ilvl="0" w:tplc="CBDADE1A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3DA4972"/>
    <w:multiLevelType w:val="hybridMultilevel"/>
    <w:tmpl w:val="04D6DF5C"/>
    <w:lvl w:ilvl="0" w:tplc="7DB4E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E57117"/>
    <w:multiLevelType w:val="hybridMultilevel"/>
    <w:tmpl w:val="A6489AAC"/>
    <w:lvl w:ilvl="0" w:tplc="334C4596">
      <w:start w:val="1"/>
      <w:numFmt w:val="bullet"/>
      <w:lvlText w:val=""/>
      <w:lvlJc w:val="left"/>
      <w:pPr>
        <w:ind w:left="420" w:hanging="420"/>
      </w:pPr>
      <w:rPr>
        <w:rFonts w:ascii="Wingdings" w:eastAsia="等线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18"/>
  </w:num>
  <w:num w:numId="13">
    <w:abstractNumId w:val="6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03D80"/>
    <w:rsid w:val="00020E7A"/>
    <w:rsid w:val="000219B7"/>
    <w:rsid w:val="00024497"/>
    <w:rsid w:val="00046CF7"/>
    <w:rsid w:val="000532E1"/>
    <w:rsid w:val="00056E4C"/>
    <w:rsid w:val="0006079A"/>
    <w:rsid w:val="000611E8"/>
    <w:rsid w:val="000631F9"/>
    <w:rsid w:val="00071CE5"/>
    <w:rsid w:val="000724F0"/>
    <w:rsid w:val="0007509B"/>
    <w:rsid w:val="00077EC5"/>
    <w:rsid w:val="000915E6"/>
    <w:rsid w:val="00094788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578A2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C6E5F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601"/>
    <w:rsid w:val="002B0CDA"/>
    <w:rsid w:val="002B1FC2"/>
    <w:rsid w:val="002E7E41"/>
    <w:rsid w:val="002F2AF3"/>
    <w:rsid w:val="002F3A4B"/>
    <w:rsid w:val="002F7E7A"/>
    <w:rsid w:val="003056B8"/>
    <w:rsid w:val="0030716A"/>
    <w:rsid w:val="00311DCD"/>
    <w:rsid w:val="00311E06"/>
    <w:rsid w:val="00317BD4"/>
    <w:rsid w:val="00320B24"/>
    <w:rsid w:val="003219F7"/>
    <w:rsid w:val="00334623"/>
    <w:rsid w:val="003548BE"/>
    <w:rsid w:val="00361FEC"/>
    <w:rsid w:val="00362043"/>
    <w:rsid w:val="00362D4F"/>
    <w:rsid w:val="00363113"/>
    <w:rsid w:val="00365FAB"/>
    <w:rsid w:val="003669DF"/>
    <w:rsid w:val="00371D9E"/>
    <w:rsid w:val="00371F8B"/>
    <w:rsid w:val="00376F5F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036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062E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97395"/>
    <w:rsid w:val="004A4904"/>
    <w:rsid w:val="004B16B5"/>
    <w:rsid w:val="004C539E"/>
    <w:rsid w:val="004D3EF9"/>
    <w:rsid w:val="004D53A9"/>
    <w:rsid w:val="004E42F0"/>
    <w:rsid w:val="004E459E"/>
    <w:rsid w:val="004E704D"/>
    <w:rsid w:val="004F1399"/>
    <w:rsid w:val="004F19F5"/>
    <w:rsid w:val="004F4665"/>
    <w:rsid w:val="004F7523"/>
    <w:rsid w:val="005002D8"/>
    <w:rsid w:val="00506B17"/>
    <w:rsid w:val="00507EB8"/>
    <w:rsid w:val="00507F5A"/>
    <w:rsid w:val="005108E4"/>
    <w:rsid w:val="0052080E"/>
    <w:rsid w:val="005325DA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1FD7"/>
    <w:rsid w:val="00582F7D"/>
    <w:rsid w:val="005A4738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37"/>
    <w:rsid w:val="00710B89"/>
    <w:rsid w:val="00715AD3"/>
    <w:rsid w:val="00716B53"/>
    <w:rsid w:val="0072102A"/>
    <w:rsid w:val="0072725D"/>
    <w:rsid w:val="0073004D"/>
    <w:rsid w:val="00732F85"/>
    <w:rsid w:val="0073428A"/>
    <w:rsid w:val="007365E4"/>
    <w:rsid w:val="00753753"/>
    <w:rsid w:val="007538EE"/>
    <w:rsid w:val="00764220"/>
    <w:rsid w:val="00783908"/>
    <w:rsid w:val="0079238C"/>
    <w:rsid w:val="00793F18"/>
    <w:rsid w:val="00795109"/>
    <w:rsid w:val="007A0451"/>
    <w:rsid w:val="007B2D27"/>
    <w:rsid w:val="007C0828"/>
    <w:rsid w:val="007C3F70"/>
    <w:rsid w:val="007C4C7A"/>
    <w:rsid w:val="007C7C3E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351A9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EF5"/>
    <w:rsid w:val="00911F7D"/>
    <w:rsid w:val="00913B2E"/>
    <w:rsid w:val="00915DD8"/>
    <w:rsid w:val="009205FC"/>
    <w:rsid w:val="00932225"/>
    <w:rsid w:val="00932353"/>
    <w:rsid w:val="00946CB6"/>
    <w:rsid w:val="009573AC"/>
    <w:rsid w:val="00960637"/>
    <w:rsid w:val="00970C56"/>
    <w:rsid w:val="0097136D"/>
    <w:rsid w:val="0097433A"/>
    <w:rsid w:val="00976708"/>
    <w:rsid w:val="0098226A"/>
    <w:rsid w:val="009823A9"/>
    <w:rsid w:val="00983853"/>
    <w:rsid w:val="009849FB"/>
    <w:rsid w:val="00993AA4"/>
    <w:rsid w:val="009B0E2C"/>
    <w:rsid w:val="009B7900"/>
    <w:rsid w:val="009B796F"/>
    <w:rsid w:val="009C6E37"/>
    <w:rsid w:val="009E0D6A"/>
    <w:rsid w:val="009E6D94"/>
    <w:rsid w:val="009F72F0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3E30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DD7"/>
    <w:rsid w:val="00AB7EE6"/>
    <w:rsid w:val="00AC6E5A"/>
    <w:rsid w:val="00AD1334"/>
    <w:rsid w:val="00AD1E2C"/>
    <w:rsid w:val="00AD58E1"/>
    <w:rsid w:val="00AE7F81"/>
    <w:rsid w:val="00AF0F77"/>
    <w:rsid w:val="00AF1D91"/>
    <w:rsid w:val="00AF552D"/>
    <w:rsid w:val="00B03FD0"/>
    <w:rsid w:val="00B05B17"/>
    <w:rsid w:val="00B24DCC"/>
    <w:rsid w:val="00B25274"/>
    <w:rsid w:val="00B27391"/>
    <w:rsid w:val="00B35B50"/>
    <w:rsid w:val="00B36AF5"/>
    <w:rsid w:val="00B36BD0"/>
    <w:rsid w:val="00B40529"/>
    <w:rsid w:val="00B413D5"/>
    <w:rsid w:val="00B5241D"/>
    <w:rsid w:val="00B54EBC"/>
    <w:rsid w:val="00B71E01"/>
    <w:rsid w:val="00B868B9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BF68B4"/>
    <w:rsid w:val="00C00168"/>
    <w:rsid w:val="00C04E7B"/>
    <w:rsid w:val="00C078EC"/>
    <w:rsid w:val="00C171FB"/>
    <w:rsid w:val="00C25FFD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0CBB"/>
    <w:rsid w:val="00CE55AC"/>
    <w:rsid w:val="00D13BC3"/>
    <w:rsid w:val="00D14F03"/>
    <w:rsid w:val="00D409BB"/>
    <w:rsid w:val="00D5007A"/>
    <w:rsid w:val="00D51A7C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B6C7C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6B2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D7EC3"/>
    <w:rsid w:val="00EE38CD"/>
    <w:rsid w:val="00EE6D2C"/>
    <w:rsid w:val="00EE72D7"/>
    <w:rsid w:val="00F0134F"/>
    <w:rsid w:val="00F10D75"/>
    <w:rsid w:val="00F13CFF"/>
    <w:rsid w:val="00F1627D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0A24"/>
    <w:rsid w:val="00FE1360"/>
    <w:rsid w:val="00FE497C"/>
    <w:rsid w:val="00FE70B2"/>
    <w:rsid w:val="00FE72A6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CCD04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FollowedHyperlink"/>
    <w:basedOn w:val="a0"/>
    <w:uiPriority w:val="99"/>
    <w:semiHidden/>
    <w:unhideWhenUsed/>
    <w:rsid w:val="00AB7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.iqiyi.com.cn/video24813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50C75C-8012-4382-B29C-55C08F3E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2012-10-11T08:46:00Z</cp:lastPrinted>
  <dcterms:created xsi:type="dcterms:W3CDTF">2021-02-05T06:23:00Z</dcterms:created>
  <dcterms:modified xsi:type="dcterms:W3CDTF">2021-02-05T06:23:00Z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