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48118E" w14:textId="3D12564E" w:rsidR="00977082" w:rsidRDefault="00802FCC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802FCC">
        <w:rPr>
          <w:rFonts w:ascii="微软雅黑" w:eastAsia="微软雅黑" w:hAnsi="微软雅黑" w:hint="eastAsia"/>
          <w:b/>
          <w:sz w:val="32"/>
          <w:szCs w:val="32"/>
        </w:rPr>
        <w:t>“潮越城界 只WEY有趣”2021款WEY VV5上市c</w:t>
      </w:r>
      <w:r w:rsidRPr="00802FCC">
        <w:rPr>
          <w:rFonts w:ascii="微软雅黑" w:eastAsia="微软雅黑" w:hAnsi="微软雅黑"/>
          <w:b/>
          <w:sz w:val="32"/>
          <w:szCs w:val="32"/>
        </w:rPr>
        <w:t>ampaign</w:t>
      </w:r>
    </w:p>
    <w:p w14:paraId="4E48D74D" w14:textId="12C3CA31" w:rsidR="00977082" w:rsidRPr="00802FCC" w:rsidRDefault="00EE3D45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02FCC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B005F0" w:rsidRPr="00802FCC">
        <w:rPr>
          <w:rFonts w:ascii="微软雅黑" w:eastAsia="微软雅黑" w:hAnsi="微软雅黑" w:hint="eastAsia"/>
          <w:bCs/>
          <w:sz w:val="21"/>
          <w:szCs w:val="21"/>
        </w:rPr>
        <w:t>WEY品牌</w:t>
      </w:r>
    </w:p>
    <w:p w14:paraId="5B7890A5" w14:textId="4C85EED8" w:rsidR="00977082" w:rsidRPr="00802FCC" w:rsidRDefault="00EE3D45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02FCC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B005F0" w:rsidRPr="00802FCC">
        <w:rPr>
          <w:rFonts w:ascii="微软雅黑" w:eastAsia="微软雅黑" w:hAnsi="微软雅黑" w:hint="eastAsia"/>
          <w:bCs/>
          <w:sz w:val="21"/>
          <w:szCs w:val="21"/>
        </w:rPr>
        <w:t>汽车</w:t>
      </w:r>
    </w:p>
    <w:p w14:paraId="3B51FB75" w14:textId="77777777" w:rsidR="00977082" w:rsidRPr="00802FCC" w:rsidRDefault="00EE3D45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02FCC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802FCC">
        <w:rPr>
          <w:rFonts w:ascii="微软雅黑" w:eastAsia="微软雅黑" w:hAnsi="微软雅黑" w:hint="eastAsia"/>
          <w:sz w:val="21"/>
          <w:szCs w:val="21"/>
        </w:rPr>
        <w:t>20</w:t>
      </w:r>
      <w:r w:rsidRPr="00802FCC">
        <w:rPr>
          <w:rFonts w:ascii="微软雅黑" w:eastAsia="微软雅黑" w:hAnsi="微软雅黑"/>
          <w:sz w:val="21"/>
          <w:szCs w:val="21"/>
        </w:rPr>
        <w:t>20</w:t>
      </w:r>
      <w:r w:rsidRPr="00802FCC">
        <w:rPr>
          <w:rFonts w:ascii="微软雅黑" w:eastAsia="微软雅黑" w:hAnsi="微软雅黑" w:hint="eastAsia"/>
          <w:sz w:val="21"/>
          <w:szCs w:val="21"/>
        </w:rPr>
        <w:t>.09.17-09.31</w:t>
      </w:r>
    </w:p>
    <w:p w14:paraId="3557FCC5" w14:textId="39AE9EA3" w:rsidR="00977082" w:rsidRPr="00802FCC" w:rsidRDefault="00EE3D45" w:rsidP="00802FCC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802FCC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802FCC" w:rsidRPr="00802FCC">
        <w:rPr>
          <w:rFonts w:ascii="微软雅黑" w:eastAsia="微软雅黑" w:hAnsi="微软雅黑" w:hint="eastAsia"/>
          <w:sz w:val="21"/>
          <w:szCs w:val="21"/>
        </w:rPr>
        <w:t>跨媒体整合类</w:t>
      </w:r>
    </w:p>
    <w:p w14:paraId="0B88E677" w14:textId="77777777" w:rsidR="00977082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69E0CD4E" w14:textId="3BFD03FC" w:rsidR="00D37F89" w:rsidRPr="00D37F89" w:rsidRDefault="00A50129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当</w:t>
      </w:r>
      <w:r w:rsidRPr="006D3084">
        <w:rPr>
          <w:rFonts w:ascii="微软雅黑" w:eastAsia="微软雅黑" w:hAnsi="微软雅黑"/>
          <w:bCs/>
          <w:sz w:val="21"/>
          <w:szCs w:val="21"/>
        </w:rPr>
        <w:t>“年轻化”“Z时代”“潮范儿”“第一台车”成为汽车</w:t>
      </w:r>
      <w:r>
        <w:rPr>
          <w:rFonts w:ascii="微软雅黑" w:eastAsia="微软雅黑" w:hAnsi="微软雅黑" w:hint="eastAsia"/>
          <w:bCs/>
          <w:sz w:val="21"/>
          <w:szCs w:val="21"/>
        </w:rPr>
        <w:t>营销圈</w:t>
      </w:r>
      <w:r w:rsidRPr="006D3084">
        <w:rPr>
          <w:rFonts w:ascii="微软雅黑" w:eastAsia="微软雅黑" w:hAnsi="微软雅黑"/>
          <w:bCs/>
          <w:sz w:val="21"/>
          <w:szCs w:val="21"/>
        </w:rPr>
        <w:t>中</w:t>
      </w:r>
      <w:r>
        <w:rPr>
          <w:rFonts w:ascii="微软雅黑" w:eastAsia="微软雅黑" w:hAnsi="微软雅黑" w:hint="eastAsia"/>
          <w:bCs/>
          <w:sz w:val="21"/>
          <w:szCs w:val="21"/>
        </w:rPr>
        <w:t>的高频词，</w:t>
      </w:r>
      <w:r w:rsidRPr="006D3084">
        <w:rPr>
          <w:rFonts w:ascii="微软雅黑" w:eastAsia="微软雅黑" w:hAnsi="微软雅黑" w:hint="eastAsia"/>
          <w:bCs/>
          <w:sz w:val="21"/>
          <w:szCs w:val="21"/>
        </w:rPr>
        <w:t>吸引年轻人注意成为</w:t>
      </w:r>
      <w:r w:rsidRPr="006D3084">
        <w:rPr>
          <w:rFonts w:ascii="微软雅黑" w:eastAsia="微软雅黑" w:hAnsi="微软雅黑"/>
          <w:bCs/>
          <w:sz w:val="21"/>
          <w:szCs w:val="21"/>
        </w:rPr>
        <w:t>每款新车</w:t>
      </w:r>
      <w:r>
        <w:rPr>
          <w:rFonts w:ascii="微软雅黑" w:eastAsia="微软雅黑" w:hAnsi="微软雅黑" w:hint="eastAsia"/>
          <w:bCs/>
          <w:sz w:val="21"/>
          <w:szCs w:val="21"/>
        </w:rPr>
        <w:t>上市</w:t>
      </w:r>
      <w:r w:rsidRPr="006D3084">
        <w:rPr>
          <w:rFonts w:ascii="微软雅黑" w:eastAsia="微软雅黑" w:hAnsi="微软雅黑"/>
          <w:bCs/>
          <w:sz w:val="21"/>
          <w:szCs w:val="21"/>
        </w:rPr>
        <w:t>活动</w:t>
      </w:r>
      <w:r w:rsidRPr="006D3084">
        <w:rPr>
          <w:rFonts w:ascii="微软雅黑" w:eastAsia="微软雅黑" w:hAnsi="微软雅黑" w:hint="eastAsia"/>
          <w:bCs/>
          <w:sz w:val="21"/>
          <w:szCs w:val="21"/>
        </w:rPr>
        <w:t>需要攻克的课题</w:t>
      </w:r>
      <w:r w:rsidR="002635E3">
        <w:rPr>
          <w:rFonts w:ascii="微软雅黑" w:eastAsia="微软雅黑" w:hAnsi="微软雅黑" w:hint="eastAsia"/>
          <w:bCs/>
          <w:sz w:val="21"/>
          <w:szCs w:val="21"/>
        </w:rPr>
        <w:t>，尤其是</w:t>
      </w:r>
      <w:r>
        <w:rPr>
          <w:rFonts w:ascii="微软雅黑" w:eastAsia="微软雅黑" w:hAnsi="微软雅黑" w:hint="eastAsia"/>
          <w:bCs/>
          <w:sz w:val="21"/>
          <w:szCs w:val="21"/>
        </w:rPr>
        <w:t>以“年轻有WEY</w:t>
      </w:r>
      <w:r>
        <w:rPr>
          <w:rFonts w:ascii="微软雅黑" w:eastAsia="微软雅黑" w:hAnsi="微软雅黑"/>
          <w:bCs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 w:val="21"/>
          <w:szCs w:val="21"/>
        </w:rPr>
        <w:t>颜智先锋”为s</w:t>
      </w:r>
      <w:r>
        <w:rPr>
          <w:rFonts w:ascii="微软雅黑" w:eastAsia="微软雅黑" w:hAnsi="微软雅黑"/>
          <w:bCs/>
          <w:sz w:val="21"/>
          <w:szCs w:val="21"/>
        </w:rPr>
        <w:t>logan</w:t>
      </w:r>
      <w:r>
        <w:rPr>
          <w:rFonts w:ascii="微软雅黑" w:eastAsia="微软雅黑" w:hAnsi="微软雅黑" w:hint="eastAsia"/>
          <w:bCs/>
          <w:sz w:val="21"/>
          <w:szCs w:val="21"/>
        </w:rPr>
        <w:t>的WEY</w:t>
      </w:r>
      <w:r>
        <w:rPr>
          <w:rFonts w:ascii="微软雅黑" w:eastAsia="微软雅黑" w:hAnsi="微软雅黑"/>
          <w:bCs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Cs/>
          <w:sz w:val="21"/>
          <w:szCs w:val="21"/>
        </w:rPr>
        <w:t>VV</w:t>
      </w:r>
      <w:r>
        <w:rPr>
          <w:rFonts w:ascii="微软雅黑" w:eastAsia="微软雅黑" w:hAnsi="微软雅黑"/>
          <w:bCs/>
          <w:sz w:val="21"/>
          <w:szCs w:val="21"/>
        </w:rPr>
        <w:t>5</w:t>
      </w:r>
      <w:r w:rsidR="002635E3">
        <w:rPr>
          <w:rFonts w:ascii="微软雅黑" w:eastAsia="微软雅黑" w:hAnsi="微软雅黑" w:hint="eastAsia"/>
          <w:bCs/>
          <w:sz w:val="21"/>
          <w:szCs w:val="21"/>
        </w:rPr>
        <w:t>，其</w:t>
      </w:r>
      <w:r w:rsidR="007D28A6">
        <w:rPr>
          <w:rFonts w:ascii="微软雅黑" w:eastAsia="微软雅黑" w:hAnsi="微软雅黑" w:hint="eastAsia"/>
          <w:bCs/>
          <w:sz w:val="21"/>
          <w:szCs w:val="21"/>
        </w:rPr>
        <w:t>最近</w:t>
      </w:r>
      <w:r>
        <w:rPr>
          <w:rFonts w:ascii="微软雅黑" w:eastAsia="微软雅黑" w:hAnsi="微软雅黑" w:hint="eastAsia"/>
          <w:bCs/>
          <w:sz w:val="21"/>
          <w:szCs w:val="21"/>
        </w:rPr>
        <w:t>推出</w:t>
      </w:r>
      <w:r w:rsidR="007D28A6">
        <w:rPr>
          <w:rFonts w:ascii="微软雅黑" w:eastAsia="微软雅黑" w:hAnsi="微软雅黑" w:hint="eastAsia"/>
          <w:bCs/>
          <w:sz w:val="21"/>
          <w:szCs w:val="21"/>
        </w:rPr>
        <w:t>的</w:t>
      </w:r>
      <w:r w:rsidRPr="00A50129">
        <w:rPr>
          <w:rFonts w:ascii="微软雅黑" w:eastAsia="微软雅黑" w:hAnsi="微软雅黑"/>
          <w:bCs/>
          <w:sz w:val="21"/>
          <w:szCs w:val="21"/>
        </w:rPr>
        <w:t>中期改款车型</w:t>
      </w:r>
      <w:r>
        <w:rPr>
          <w:rFonts w:ascii="微软雅黑" w:eastAsia="微软雅黑" w:hAnsi="微软雅黑" w:hint="eastAsia"/>
          <w:bCs/>
          <w:sz w:val="21"/>
          <w:szCs w:val="21"/>
        </w:rPr>
        <w:t>——</w:t>
      </w:r>
      <w:r w:rsidRPr="00D37F89">
        <w:rPr>
          <w:rFonts w:ascii="微软雅黑" w:eastAsia="微软雅黑" w:hAnsi="微软雅黑"/>
          <w:bCs/>
          <w:sz w:val="21"/>
          <w:szCs w:val="21"/>
        </w:rPr>
        <w:t>2021款VV5</w:t>
      </w:r>
      <w:r w:rsidRPr="00A50129">
        <w:rPr>
          <w:rFonts w:ascii="微软雅黑" w:eastAsia="微软雅黑" w:hAnsi="微软雅黑"/>
          <w:bCs/>
          <w:sz w:val="21"/>
          <w:szCs w:val="21"/>
        </w:rPr>
        <w:t>在智能配置、智能互联上都做了</w:t>
      </w:r>
      <w:r w:rsidR="00D37F89" w:rsidRPr="00D37F89">
        <w:rPr>
          <w:rFonts w:ascii="微软雅黑" w:eastAsia="微软雅黑" w:hAnsi="微软雅黑"/>
          <w:bCs/>
          <w:sz w:val="21"/>
          <w:szCs w:val="21"/>
        </w:rPr>
        <w:t>升级换新，</w:t>
      </w:r>
      <w:r w:rsidR="00D37F89">
        <w:rPr>
          <w:rFonts w:ascii="微软雅黑" w:eastAsia="微软雅黑" w:hAnsi="微软雅黑" w:hint="eastAsia"/>
          <w:bCs/>
          <w:sz w:val="21"/>
          <w:szCs w:val="21"/>
        </w:rPr>
        <w:t>尤其是新鲜搭载</w:t>
      </w:r>
      <w:r>
        <w:rPr>
          <w:rFonts w:ascii="微软雅黑" w:eastAsia="微软雅黑" w:hAnsi="微软雅黑" w:hint="eastAsia"/>
          <w:bCs/>
          <w:sz w:val="21"/>
          <w:szCs w:val="21"/>
        </w:rPr>
        <w:t>的</w:t>
      </w:r>
      <w:r w:rsidR="00D37F89" w:rsidRPr="00D37F89">
        <w:rPr>
          <w:rFonts w:ascii="微软雅黑" w:eastAsia="微软雅黑" w:hAnsi="微软雅黑"/>
          <w:bCs/>
          <w:sz w:val="21"/>
          <w:szCs w:val="21"/>
        </w:rPr>
        <w:t>抖音&amp;爱奇艺、智能座舱清洁系统、趣玩TT、三视行车记录仪</w:t>
      </w:r>
      <w:r w:rsidR="00D37F89">
        <w:rPr>
          <w:rFonts w:ascii="微软雅黑" w:eastAsia="微软雅黑" w:hAnsi="微软雅黑" w:hint="eastAsia"/>
          <w:bCs/>
          <w:sz w:val="21"/>
          <w:szCs w:val="21"/>
        </w:rPr>
        <w:t>等功能</w:t>
      </w:r>
      <w:r>
        <w:rPr>
          <w:rFonts w:ascii="微软雅黑" w:eastAsia="微软雅黑" w:hAnsi="微软雅黑" w:hint="eastAsia"/>
          <w:bCs/>
          <w:sz w:val="21"/>
          <w:szCs w:val="21"/>
        </w:rPr>
        <w:t>无疑</w:t>
      </w:r>
      <w:r w:rsidR="00D37F89" w:rsidRPr="00D37F89">
        <w:rPr>
          <w:rFonts w:ascii="微软雅黑" w:eastAsia="微软雅黑" w:hAnsi="微软雅黑"/>
          <w:bCs/>
          <w:sz w:val="21"/>
          <w:szCs w:val="21"/>
        </w:rPr>
        <w:t>戳中年轻</w:t>
      </w:r>
      <w:r w:rsidR="00D37F89">
        <w:rPr>
          <w:rFonts w:ascii="微软雅黑" w:eastAsia="微软雅黑" w:hAnsi="微软雅黑" w:hint="eastAsia"/>
          <w:bCs/>
          <w:sz w:val="21"/>
          <w:szCs w:val="21"/>
        </w:rPr>
        <w:t>群体</w:t>
      </w:r>
      <w:r w:rsidR="00D37F89" w:rsidRPr="00D37F89">
        <w:rPr>
          <w:rFonts w:ascii="微软雅黑" w:eastAsia="微软雅黑" w:hAnsi="微软雅黑"/>
          <w:bCs/>
          <w:sz w:val="21"/>
          <w:szCs w:val="21"/>
        </w:rPr>
        <w:t>喜好</w:t>
      </w:r>
      <w:r>
        <w:rPr>
          <w:rFonts w:ascii="微软雅黑" w:eastAsia="微软雅黑" w:hAnsi="微软雅黑" w:hint="eastAsia"/>
          <w:bCs/>
          <w:sz w:val="21"/>
          <w:szCs w:val="21"/>
        </w:rPr>
        <w:t>。如何在上市环节创意性吸引年轻人的关注与互动，强化品牌调性，成为本次上市C</w:t>
      </w:r>
      <w:r>
        <w:rPr>
          <w:rFonts w:ascii="微软雅黑" w:eastAsia="微软雅黑" w:hAnsi="微软雅黑"/>
          <w:bCs/>
          <w:sz w:val="21"/>
          <w:szCs w:val="21"/>
        </w:rPr>
        <w:t>ampaign</w:t>
      </w:r>
      <w:r>
        <w:rPr>
          <w:rFonts w:ascii="微软雅黑" w:eastAsia="微软雅黑" w:hAnsi="微软雅黑" w:hint="eastAsia"/>
          <w:bCs/>
          <w:sz w:val="21"/>
          <w:szCs w:val="21"/>
        </w:rPr>
        <w:t>的挑战。</w:t>
      </w:r>
    </w:p>
    <w:p w14:paraId="7D24FB34" w14:textId="77777777" w:rsidR="00977082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ADE5C98" w14:textId="748EB43C" w:rsidR="00A50129" w:rsidRPr="00802FCC" w:rsidRDefault="0031655A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通过面</w:t>
      </w:r>
      <w:r w:rsidR="00BA4C2F">
        <w:rPr>
          <w:rFonts w:ascii="微软雅黑" w:eastAsia="微软雅黑" w:hAnsi="微软雅黑" w:hint="eastAsia"/>
          <w:bCs/>
          <w:sz w:val="21"/>
          <w:szCs w:val="21"/>
        </w:rPr>
        <w:t>向</w:t>
      </w:r>
      <w:r>
        <w:rPr>
          <w:rFonts w:ascii="微软雅黑" w:eastAsia="微软雅黑" w:hAnsi="微软雅黑" w:hint="eastAsia"/>
          <w:bCs/>
          <w:sz w:val="21"/>
          <w:szCs w:val="21"/>
        </w:rPr>
        <w:t>年轻人群的创意性活动及立体化传播，</w:t>
      </w:r>
      <w:r w:rsidR="00BA4C2F">
        <w:rPr>
          <w:rFonts w:ascii="微软雅黑" w:eastAsia="微软雅黑" w:hAnsi="微软雅黑" w:hint="eastAsia"/>
          <w:bCs/>
          <w:sz w:val="21"/>
          <w:szCs w:val="21"/>
        </w:rPr>
        <w:t>触发共鸣，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实现</w:t>
      </w:r>
      <w:r>
        <w:rPr>
          <w:rFonts w:ascii="微软雅黑" w:eastAsia="微软雅黑" w:hAnsi="微软雅黑" w:hint="eastAsia"/>
          <w:bCs/>
          <w:sz w:val="21"/>
          <w:szCs w:val="21"/>
        </w:rPr>
        <w:t>2</w:t>
      </w:r>
      <w:r>
        <w:rPr>
          <w:rFonts w:ascii="微软雅黑" w:eastAsia="微软雅黑" w:hAnsi="微软雅黑"/>
          <w:bCs/>
          <w:sz w:val="21"/>
          <w:szCs w:val="21"/>
        </w:rPr>
        <w:t>021</w:t>
      </w:r>
      <w:r>
        <w:rPr>
          <w:rFonts w:ascii="微软雅黑" w:eastAsia="微软雅黑" w:hAnsi="微软雅黑" w:hint="eastAsia"/>
          <w:bCs/>
          <w:sz w:val="21"/>
          <w:szCs w:val="21"/>
        </w:rPr>
        <w:t>款VV</w:t>
      </w:r>
      <w:r>
        <w:rPr>
          <w:rFonts w:ascii="微软雅黑" w:eastAsia="微软雅黑" w:hAnsi="微软雅黑"/>
          <w:bCs/>
          <w:sz w:val="21"/>
          <w:szCs w:val="21"/>
        </w:rPr>
        <w:t>5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年轻调性</w:t>
      </w:r>
      <w:r>
        <w:rPr>
          <w:rFonts w:ascii="微软雅黑" w:eastAsia="微软雅黑" w:hAnsi="微软雅黑" w:hint="eastAsia"/>
          <w:bCs/>
          <w:sz w:val="21"/>
          <w:szCs w:val="21"/>
        </w:rPr>
        <w:t>和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核心产品</w:t>
      </w:r>
      <w:proofErr w:type="gramStart"/>
      <w:r w:rsidR="00A50129">
        <w:rPr>
          <w:rFonts w:ascii="微软雅黑" w:eastAsia="微软雅黑" w:hAnsi="微软雅黑" w:hint="eastAsia"/>
          <w:bCs/>
          <w:sz w:val="21"/>
          <w:szCs w:val="21"/>
        </w:rPr>
        <w:t>力传播</w:t>
      </w:r>
      <w:proofErr w:type="gramEnd"/>
      <w:r w:rsidR="00A50129">
        <w:rPr>
          <w:rFonts w:ascii="微软雅黑" w:eastAsia="微软雅黑" w:hAnsi="微软雅黑" w:hint="eastAsia"/>
          <w:bCs/>
          <w:sz w:val="21"/>
          <w:szCs w:val="21"/>
        </w:rPr>
        <w:t>的双向</w:t>
      </w:r>
      <w:r>
        <w:rPr>
          <w:rFonts w:ascii="微软雅黑" w:eastAsia="微软雅黑" w:hAnsi="微软雅黑" w:hint="eastAsia"/>
          <w:bCs/>
          <w:sz w:val="21"/>
          <w:szCs w:val="21"/>
        </w:rPr>
        <w:t>击穿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，提升品牌</w:t>
      </w:r>
      <w:r>
        <w:rPr>
          <w:rFonts w:ascii="微软雅黑" w:eastAsia="微软雅黑" w:hAnsi="微软雅黑" w:hint="eastAsia"/>
          <w:bCs/>
          <w:sz w:val="21"/>
          <w:szCs w:val="21"/>
        </w:rPr>
        <w:t>和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车型</w:t>
      </w:r>
      <w:r>
        <w:rPr>
          <w:rFonts w:ascii="微软雅黑" w:eastAsia="微软雅黑" w:hAnsi="微软雅黑" w:hint="eastAsia"/>
          <w:bCs/>
          <w:sz w:val="21"/>
          <w:szCs w:val="21"/>
        </w:rPr>
        <w:t>的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年轻化营销势能</w:t>
      </w:r>
      <w:r>
        <w:rPr>
          <w:rFonts w:ascii="微软雅黑" w:eastAsia="微软雅黑" w:hAnsi="微软雅黑" w:hint="eastAsia"/>
          <w:bCs/>
          <w:sz w:val="21"/>
          <w:szCs w:val="21"/>
        </w:rPr>
        <w:t>，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输出VV5代表的“正青年”文化内核。</w:t>
      </w:r>
    </w:p>
    <w:p w14:paraId="6E4F71DE" w14:textId="77777777" w:rsidR="00977082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7E86AB06" w14:textId="11655812" w:rsidR="00A50129" w:rsidRPr="00E54D3B" w:rsidRDefault="00A50129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4D3B">
        <w:rPr>
          <w:rFonts w:ascii="微软雅黑" w:eastAsia="微软雅黑" w:hAnsi="微软雅黑" w:hint="eastAsia"/>
          <w:b/>
          <w:sz w:val="21"/>
          <w:szCs w:val="21"/>
        </w:rPr>
        <w:t>一场别出心裁的上市发布会</w:t>
      </w:r>
    </w:p>
    <w:p w14:paraId="46FF422D" w14:textId="21A54BE6" w:rsidR="006D0D46" w:rsidRDefault="00BA4C2F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联合摩登地标潮流商业街资源，在</w:t>
      </w:r>
      <w:r w:rsidRPr="00BA4C2F">
        <w:rPr>
          <w:rFonts w:ascii="微软雅黑" w:eastAsia="微软雅黑" w:hAnsi="微软雅黑"/>
          <w:sz w:val="21"/>
          <w:szCs w:val="21"/>
        </w:rPr>
        <w:t>上海徐家汇</w:t>
      </w:r>
      <w:r>
        <w:rPr>
          <w:rFonts w:ascii="微软雅黑" w:eastAsia="微软雅黑" w:hAnsi="微软雅黑" w:hint="eastAsia"/>
          <w:sz w:val="21"/>
          <w:szCs w:val="21"/>
        </w:rPr>
        <w:t>落地首个原创年轻人群兴趣综合体，</w:t>
      </w:r>
      <w:r w:rsidR="00A50129">
        <w:rPr>
          <w:rFonts w:ascii="微软雅黑" w:eastAsia="微软雅黑" w:hAnsi="微软雅黑" w:hint="eastAsia"/>
          <w:sz w:val="21"/>
          <w:szCs w:val="21"/>
        </w:rPr>
        <w:t>举办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“潮越城界 只WEY有趣”音乐派对，</w:t>
      </w:r>
      <w:r>
        <w:rPr>
          <w:rFonts w:ascii="微软雅黑" w:eastAsia="微软雅黑" w:hAnsi="微软雅黑" w:hint="eastAsia"/>
          <w:bCs/>
          <w:sz w:val="21"/>
          <w:szCs w:val="21"/>
        </w:rPr>
        <w:t>围绕年轻人群兴趣触点，充分结合产品敢想敢为、自信自由的精神，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带</w:t>
      </w:r>
      <w:r>
        <w:rPr>
          <w:rFonts w:ascii="微软雅黑" w:eastAsia="微软雅黑" w:hAnsi="微软雅黑" w:hint="eastAsia"/>
          <w:bCs/>
          <w:sz w:val="21"/>
          <w:szCs w:val="21"/>
        </w:rPr>
        <w:t>来一场</w:t>
      </w:r>
      <w:r w:rsidR="00A50129">
        <w:rPr>
          <w:rFonts w:ascii="微软雅黑" w:eastAsia="微软雅黑" w:hAnsi="微软雅黑" w:hint="eastAsia"/>
          <w:bCs/>
          <w:sz w:val="21"/>
          <w:szCs w:val="21"/>
        </w:rPr>
        <w:t>创新、奇妙的上市发布会</w:t>
      </w:r>
      <w:r w:rsidRPr="00BA4C2F">
        <w:rPr>
          <w:rFonts w:ascii="微软雅黑" w:eastAsia="微软雅黑" w:hAnsi="微软雅黑"/>
          <w:bCs/>
          <w:sz w:val="21"/>
          <w:szCs w:val="21"/>
        </w:rPr>
        <w:t>。</w:t>
      </w:r>
    </w:p>
    <w:p w14:paraId="1ED7DA6E" w14:textId="30CF86B9" w:rsidR="00A50129" w:rsidRPr="00E54D3B" w:rsidRDefault="00E54D3B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4D3B">
        <w:rPr>
          <w:rFonts w:ascii="微软雅黑" w:eastAsia="微软雅黑" w:hAnsi="微软雅黑" w:hint="eastAsia"/>
          <w:b/>
          <w:sz w:val="21"/>
          <w:szCs w:val="21"/>
        </w:rPr>
        <w:t>一套</w:t>
      </w:r>
      <w:r w:rsidR="00BA4C2F">
        <w:rPr>
          <w:rFonts w:ascii="微软雅黑" w:eastAsia="微软雅黑" w:hAnsi="微软雅黑" w:hint="eastAsia"/>
          <w:b/>
          <w:sz w:val="21"/>
          <w:szCs w:val="21"/>
        </w:rPr>
        <w:t>触发共鸣</w:t>
      </w:r>
      <w:r w:rsidRPr="00E54D3B">
        <w:rPr>
          <w:rFonts w:ascii="微软雅黑" w:eastAsia="微软雅黑" w:hAnsi="微软雅黑" w:hint="eastAsia"/>
          <w:b/>
          <w:sz w:val="21"/>
          <w:szCs w:val="21"/>
        </w:rPr>
        <w:t>的传播组合拳</w:t>
      </w:r>
    </w:p>
    <w:p w14:paraId="3E72B6CC" w14:textId="2EDB1F7F" w:rsidR="0086486D" w:rsidRPr="006D0D46" w:rsidRDefault="0086486D" w:rsidP="00802FCC">
      <w:pPr>
        <w:pStyle w:val="af1"/>
        <w:numPr>
          <w:ilvl w:val="0"/>
          <w:numId w:val="9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6D0D46">
        <w:rPr>
          <w:rFonts w:ascii="微软雅黑" w:eastAsia="微软雅黑" w:hAnsi="微软雅黑" w:hint="eastAsia"/>
          <w:b/>
          <w:szCs w:val="21"/>
        </w:rPr>
        <w:t>线上直播种草：</w:t>
      </w:r>
      <w:r w:rsidRPr="006D0D46">
        <w:rPr>
          <w:rFonts w:ascii="微软雅黑" w:eastAsia="微软雅黑" w:hAnsi="微软雅黑" w:hint="eastAsia"/>
          <w:bCs/>
          <w:szCs w:val="21"/>
        </w:rPr>
        <w:t>联手热门视频平台B站、行业平台懂车帝等，联合百余位KOL开启线上直播，打造“魔都之心，趣玩奇妙夜”上市直播，承包看点、脑洞、趣味，实现霸屏破圈；</w:t>
      </w:r>
    </w:p>
    <w:p w14:paraId="403E9D43" w14:textId="6184BDD1" w:rsidR="00B31610" w:rsidRPr="006D0D46" w:rsidRDefault="0086486D" w:rsidP="00802FCC">
      <w:pPr>
        <w:pStyle w:val="af1"/>
        <w:numPr>
          <w:ilvl w:val="0"/>
          <w:numId w:val="9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6D0D46">
        <w:rPr>
          <w:rFonts w:ascii="微软雅黑" w:eastAsia="微软雅黑" w:hAnsi="微软雅黑" w:hint="eastAsia"/>
          <w:b/>
          <w:szCs w:val="21"/>
        </w:rPr>
        <w:t>沉浸文化体验：</w:t>
      </w:r>
      <w:r w:rsidRPr="006D0D46">
        <w:rPr>
          <w:rFonts w:ascii="微软雅黑" w:eastAsia="微软雅黑" w:hAnsi="微软雅黑" w:hint="eastAsia"/>
          <w:bCs/>
          <w:szCs w:val="21"/>
        </w:rPr>
        <w:t>联合</w:t>
      </w:r>
      <w:r w:rsidRPr="006D0D46">
        <w:rPr>
          <w:rFonts w:ascii="微软雅黑" w:eastAsia="微软雅黑" w:hAnsi="微软雅黑"/>
          <w:bCs/>
          <w:szCs w:val="21"/>
        </w:rPr>
        <w:t>上海南京路商圈</w:t>
      </w:r>
      <w:r w:rsidRPr="006D0D46">
        <w:rPr>
          <w:rFonts w:ascii="微软雅黑" w:eastAsia="微软雅黑" w:hAnsi="微软雅黑" w:hint="eastAsia"/>
          <w:bCs/>
          <w:szCs w:val="21"/>
        </w:rPr>
        <w:t>，</w:t>
      </w:r>
      <w:r w:rsidRPr="006D0D46">
        <w:rPr>
          <w:rFonts w:ascii="微软雅黑" w:eastAsia="微软雅黑" w:hAnsi="微软雅黑"/>
          <w:bCs/>
          <w:szCs w:val="21"/>
        </w:rPr>
        <w:t>打造VV5专属</w:t>
      </w:r>
      <w:r w:rsidRPr="006D0D46">
        <w:rPr>
          <w:rFonts w:ascii="微软雅黑" w:eastAsia="微软雅黑" w:hAnsi="微软雅黑" w:hint="eastAsia"/>
          <w:bCs/>
          <w:szCs w:val="21"/>
        </w:rPr>
        <w:t>街舞、跑酷、美妆、电音</w:t>
      </w:r>
      <w:r w:rsidRPr="006D0D46">
        <w:rPr>
          <w:rFonts w:ascii="微软雅黑" w:eastAsia="微软雅黑" w:hAnsi="微软雅黑"/>
          <w:bCs/>
          <w:szCs w:val="21"/>
        </w:rPr>
        <w:t>创趣主题文化街区，沉浸式体验空间全面提升产品感知</w:t>
      </w:r>
      <w:r w:rsidRPr="006D0D46">
        <w:rPr>
          <w:rFonts w:ascii="微软雅黑" w:eastAsia="微软雅黑" w:hAnsi="微软雅黑" w:hint="eastAsia"/>
          <w:bCs/>
          <w:szCs w:val="21"/>
        </w:rPr>
        <w:t>；</w:t>
      </w:r>
    </w:p>
    <w:p w14:paraId="1307C6AF" w14:textId="69B02CAE" w:rsidR="00977082" w:rsidRPr="00802FCC" w:rsidRDefault="0086486D" w:rsidP="00802FCC">
      <w:pPr>
        <w:pStyle w:val="af1"/>
        <w:numPr>
          <w:ilvl w:val="0"/>
          <w:numId w:val="9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bCs/>
          <w:szCs w:val="21"/>
        </w:rPr>
      </w:pPr>
      <w:r w:rsidRPr="006D0D46">
        <w:rPr>
          <w:rFonts w:ascii="微软雅黑" w:eastAsia="微软雅黑" w:hAnsi="微软雅黑" w:hint="eastAsia"/>
          <w:b/>
          <w:szCs w:val="21"/>
        </w:rPr>
        <w:t>话题裂变传播：</w:t>
      </w:r>
      <w:r w:rsidRPr="006D0D46">
        <w:rPr>
          <w:rFonts w:ascii="微软雅黑" w:eastAsia="微软雅黑" w:hAnsi="微软雅黑" w:hint="eastAsia"/>
          <w:bCs/>
          <w:szCs w:val="21"/>
        </w:rPr>
        <w:t>以B站为线上主阵地，专题</w:t>
      </w:r>
      <w:proofErr w:type="gramStart"/>
      <w:r w:rsidRPr="006D0D46">
        <w:rPr>
          <w:rFonts w:ascii="微软雅黑" w:eastAsia="微软雅黑" w:hAnsi="微软雅黑" w:hint="eastAsia"/>
          <w:bCs/>
          <w:szCs w:val="21"/>
        </w:rPr>
        <w:t>页体现</w:t>
      </w:r>
      <w:proofErr w:type="gramEnd"/>
      <w:r w:rsidRPr="006D0D46">
        <w:rPr>
          <w:rFonts w:ascii="微软雅黑" w:eastAsia="微软雅黑" w:hAnsi="微软雅黑" w:hint="eastAsia"/>
          <w:bCs/>
          <w:szCs w:val="21"/>
        </w:rPr>
        <w:t>产品升级形象打造，UP主</w:t>
      </w:r>
      <w:r w:rsidR="00EE3D45" w:rsidRPr="006D0D46">
        <w:rPr>
          <w:rFonts w:ascii="微软雅黑" w:eastAsia="微软雅黑" w:hAnsi="微软雅黑" w:hint="eastAsia"/>
          <w:bCs/>
          <w:szCs w:val="21"/>
        </w:rPr>
        <w:t>围绕年轻人群兴趣触点，</w:t>
      </w:r>
      <w:r w:rsidRPr="006D0D46">
        <w:rPr>
          <w:rFonts w:ascii="微软雅黑" w:eastAsia="微软雅黑" w:hAnsi="微软雅黑" w:hint="eastAsia"/>
          <w:bCs/>
          <w:szCs w:val="21"/>
        </w:rPr>
        <w:t>结合产品自信自由、敢想敢为的精神内核，展开裂变式话题传播，</w:t>
      </w:r>
      <w:proofErr w:type="gramStart"/>
      <w:r w:rsidRPr="006D0D46">
        <w:rPr>
          <w:rFonts w:ascii="微软雅黑" w:eastAsia="微软雅黑" w:hAnsi="微软雅黑" w:hint="eastAsia"/>
          <w:bCs/>
          <w:szCs w:val="21"/>
        </w:rPr>
        <w:t>圈粉年轻</w:t>
      </w:r>
      <w:proofErr w:type="gramEnd"/>
      <w:r w:rsidRPr="006D0D46">
        <w:rPr>
          <w:rFonts w:ascii="微软雅黑" w:eastAsia="微软雅黑" w:hAnsi="微软雅黑" w:hint="eastAsia"/>
          <w:bCs/>
          <w:szCs w:val="21"/>
        </w:rPr>
        <w:t>人群，</w:t>
      </w:r>
      <w:r w:rsidR="00EE3D45" w:rsidRPr="006D0D46">
        <w:rPr>
          <w:rFonts w:ascii="微软雅黑" w:eastAsia="微软雅黑" w:hAnsi="微软雅黑" w:hint="eastAsia"/>
          <w:bCs/>
          <w:szCs w:val="21"/>
        </w:rPr>
        <w:t>引爆新车关注。</w:t>
      </w:r>
    </w:p>
    <w:p w14:paraId="2C5DD67B" w14:textId="77777777" w:rsidR="00977082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lastRenderedPageBreak/>
        <w:t>执行过程/媒体表现</w:t>
      </w:r>
    </w:p>
    <w:p w14:paraId="26F9FB49" w14:textId="3D8318B1" w:rsidR="00977082" w:rsidRPr="006D0D46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86486D">
        <w:rPr>
          <w:rFonts w:ascii="微软雅黑" w:eastAsia="微软雅黑" w:hAnsi="微软雅黑" w:hint="eastAsia"/>
          <w:b/>
          <w:bCs/>
          <w:sz w:val="21"/>
          <w:szCs w:val="21"/>
        </w:rPr>
        <w:t>预热</w:t>
      </w:r>
      <w:r w:rsidR="006D0D46">
        <w:rPr>
          <w:rFonts w:ascii="微软雅黑" w:eastAsia="微软雅黑" w:hAnsi="微软雅黑" w:hint="eastAsia"/>
          <w:b/>
          <w:bCs/>
          <w:sz w:val="21"/>
          <w:szCs w:val="21"/>
        </w:rPr>
        <w:t>期</w:t>
      </w:r>
      <w:r w:rsidRPr="0086486D">
        <w:rPr>
          <w:rFonts w:ascii="微软雅黑" w:eastAsia="微软雅黑" w:hAnsi="微软雅黑" w:hint="eastAsia"/>
          <w:b/>
          <w:bCs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以#魔都之心，趣玩奇妙夜</w:t>
      </w:r>
      <w:r w:rsidR="0086486D">
        <w:rPr>
          <w:rFonts w:ascii="微软雅黑" w:eastAsia="微软雅黑" w:hAnsi="微软雅黑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为主题，进行话题发酵；通过高频高质的创意视觉素材，霸屏媒体朋友圈，实现刷屏</w:t>
      </w:r>
      <w:r w:rsidR="0086486D">
        <w:rPr>
          <w:rFonts w:ascii="微软雅黑" w:eastAsia="微软雅黑" w:hAnsi="微软雅黑" w:hint="eastAsia"/>
          <w:sz w:val="21"/>
          <w:szCs w:val="21"/>
        </w:rPr>
        <w:t>；</w:t>
      </w:r>
      <w:r>
        <w:rPr>
          <w:rFonts w:ascii="微软雅黑" w:eastAsia="微软雅黑" w:hAnsi="微软雅黑" w:hint="eastAsia"/>
          <w:sz w:val="21"/>
          <w:szCs w:val="21"/>
        </w:rPr>
        <w:t>注重与年轻群体的情感共鸣、文化共融，打造创趣产品认知，为上市定调预热。</w:t>
      </w:r>
    </w:p>
    <w:p w14:paraId="53FB1F5D" w14:textId="2089631D" w:rsidR="00C02D9F" w:rsidRPr="00802FCC" w:rsidRDefault="000C35EB" w:rsidP="00802FCC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r>
        <w:rPr>
          <w:rFonts w:ascii="微软雅黑" w:eastAsia="微软雅黑" w:hAnsi="微软雅黑"/>
          <w:b/>
          <w:noProof/>
        </w:rPr>
        <w:drawing>
          <wp:inline distT="0" distB="0" distL="0" distR="0" wp14:anchorId="48D1621B" wp14:editId="454ECF80">
            <wp:extent cx="5720715" cy="3218180"/>
            <wp:effectExtent l="0" t="0" r="0" b="0"/>
            <wp:docPr id="16" name="图片 16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包含 图示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5ABF" w14:textId="381BFE45" w:rsidR="00A610E4" w:rsidRPr="006D0D46" w:rsidRDefault="006D0D46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爆发期</w:t>
      </w:r>
      <w:r w:rsidR="00EE3D45" w:rsidRPr="0086486D">
        <w:rPr>
          <w:rFonts w:ascii="微软雅黑" w:eastAsia="微软雅黑" w:hAnsi="微软雅黑" w:hint="eastAsia"/>
          <w:b/>
          <w:sz w:val="21"/>
          <w:szCs w:val="21"/>
        </w:rPr>
        <w:t>：</w:t>
      </w:r>
      <w:r w:rsidR="00A610E4" w:rsidRPr="00A610E4">
        <w:rPr>
          <w:rFonts w:ascii="微软雅黑" w:eastAsia="微软雅黑" w:hAnsi="微软雅黑" w:hint="eastAsia"/>
          <w:bCs/>
          <w:sz w:val="21"/>
          <w:szCs w:val="21"/>
        </w:rPr>
        <w:t>集中优势资源，</w:t>
      </w:r>
      <w:r w:rsidR="0086486D">
        <w:rPr>
          <w:rFonts w:ascii="微软雅黑" w:eastAsia="微软雅黑" w:hAnsi="微软雅黑" w:hint="eastAsia"/>
          <w:bCs/>
          <w:sz w:val="21"/>
          <w:szCs w:val="21"/>
        </w:rPr>
        <w:t>跨界</w:t>
      </w:r>
      <w:r w:rsidR="00A610E4">
        <w:rPr>
          <w:rFonts w:ascii="微软雅黑" w:eastAsia="微软雅黑" w:hAnsi="微软雅黑" w:hint="eastAsia"/>
          <w:bCs/>
          <w:sz w:val="21"/>
          <w:szCs w:val="21"/>
        </w:rPr>
        <w:t>聚合多家媒体，</w:t>
      </w:r>
      <w:proofErr w:type="gramStart"/>
      <w:r w:rsidR="00A610E4">
        <w:rPr>
          <w:rFonts w:ascii="微软雅黑" w:eastAsia="微软雅黑" w:hAnsi="微软雅黑" w:hint="eastAsia"/>
          <w:bCs/>
          <w:sz w:val="21"/>
          <w:szCs w:val="21"/>
        </w:rPr>
        <w:t>破圈</w:t>
      </w:r>
      <w:r w:rsidR="0086486D">
        <w:rPr>
          <w:rFonts w:ascii="微软雅黑" w:eastAsia="微软雅黑" w:hAnsi="微软雅黑" w:hint="eastAsia"/>
          <w:bCs/>
          <w:sz w:val="21"/>
          <w:szCs w:val="21"/>
        </w:rPr>
        <w:t>沟通</w:t>
      </w:r>
      <w:proofErr w:type="gramEnd"/>
      <w:r w:rsidR="0086486D">
        <w:rPr>
          <w:rFonts w:ascii="微软雅黑" w:eastAsia="微软雅黑" w:hAnsi="微软雅黑" w:hint="eastAsia"/>
          <w:bCs/>
          <w:sz w:val="21"/>
          <w:szCs w:val="21"/>
        </w:rPr>
        <w:t>，实现产品年轻调性及核心产品</w:t>
      </w:r>
      <w:proofErr w:type="gramStart"/>
      <w:r w:rsidR="0086486D">
        <w:rPr>
          <w:rFonts w:ascii="微软雅黑" w:eastAsia="微软雅黑" w:hAnsi="微软雅黑" w:hint="eastAsia"/>
          <w:bCs/>
          <w:sz w:val="21"/>
          <w:szCs w:val="21"/>
        </w:rPr>
        <w:t>力传播</w:t>
      </w:r>
      <w:proofErr w:type="gramEnd"/>
      <w:r w:rsidR="0086486D">
        <w:rPr>
          <w:rFonts w:ascii="微软雅黑" w:eastAsia="微软雅黑" w:hAnsi="微软雅黑" w:hint="eastAsia"/>
          <w:bCs/>
          <w:sz w:val="21"/>
          <w:szCs w:val="21"/>
        </w:rPr>
        <w:t>的双向打穿</w:t>
      </w:r>
      <w:r w:rsidR="00802FCC">
        <w:rPr>
          <w:rFonts w:ascii="微软雅黑" w:eastAsia="微软雅黑" w:hAnsi="微软雅黑" w:hint="eastAsia"/>
          <w:bCs/>
          <w:sz w:val="21"/>
          <w:szCs w:val="21"/>
        </w:rPr>
        <w:t>。</w:t>
      </w:r>
    </w:p>
    <w:p w14:paraId="18C73319" w14:textId="7EBDD522" w:rsidR="00A610E4" w:rsidRPr="00C02D9F" w:rsidRDefault="00A610E4" w:rsidP="00802FCC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C02D9F">
        <w:rPr>
          <w:rFonts w:ascii="微软雅黑" w:eastAsia="微软雅黑" w:hAnsi="微软雅黑" w:hint="eastAsia"/>
          <w:bCs/>
          <w:szCs w:val="21"/>
        </w:rPr>
        <w:t>联合</w:t>
      </w:r>
      <w:r w:rsidRPr="00C02D9F">
        <w:rPr>
          <w:rFonts w:ascii="微软雅黑" w:eastAsia="微软雅黑" w:hAnsi="微软雅黑"/>
          <w:bCs/>
          <w:szCs w:val="21"/>
        </w:rPr>
        <w:t>B站打造全域流量直播：借助B站直播推流，实现直播推流展现900万+次，导流人数2万+，全程爆点，精彩不间断刷屏，轰炸式投放。同时</w:t>
      </w:r>
      <w:proofErr w:type="gramStart"/>
      <w:r w:rsidRPr="00C02D9F">
        <w:rPr>
          <w:rFonts w:ascii="微软雅黑" w:eastAsia="微软雅黑" w:hAnsi="微软雅黑"/>
          <w:bCs/>
          <w:szCs w:val="21"/>
        </w:rPr>
        <w:t>官方抖音</w:t>
      </w:r>
      <w:proofErr w:type="gramEnd"/>
      <w:r w:rsidRPr="00C02D9F">
        <w:rPr>
          <w:rFonts w:ascii="微软雅黑" w:eastAsia="微软雅黑" w:hAnsi="微软雅黑"/>
          <w:bCs/>
          <w:szCs w:val="21"/>
        </w:rPr>
        <w:t>+WEY官方+WEY道APP+171家媒体平台为主直播阵地，实现直播观看总量达4095万+</w:t>
      </w:r>
      <w:r w:rsidR="00802FCC">
        <w:rPr>
          <w:rFonts w:ascii="微软雅黑" w:eastAsia="微软雅黑" w:hAnsi="微软雅黑" w:hint="eastAsia"/>
          <w:bCs/>
          <w:szCs w:val="21"/>
        </w:rPr>
        <w:t>。</w:t>
      </w:r>
    </w:p>
    <w:p w14:paraId="2CFFF42A" w14:textId="77777777" w:rsidR="00A610E4" w:rsidRPr="00C02D9F" w:rsidRDefault="00EC05C4" w:rsidP="00802FCC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C02D9F">
        <w:rPr>
          <w:rFonts w:ascii="微软雅黑" w:eastAsia="微软雅黑" w:hAnsi="微软雅黑" w:hint="eastAsia"/>
          <w:bCs/>
          <w:szCs w:val="21"/>
        </w:rPr>
        <w:t>联合摩登地标</w:t>
      </w:r>
      <w:r w:rsidR="00A610E4" w:rsidRPr="00C02D9F">
        <w:rPr>
          <w:rFonts w:ascii="微软雅黑" w:eastAsia="微软雅黑" w:hAnsi="微软雅黑" w:hint="eastAsia"/>
          <w:bCs/>
          <w:szCs w:val="21"/>
        </w:rPr>
        <w:t>霸屏上海核心商圈点位输出：抢占上海第一高楼上海中心、美罗城球体大屏等稀缺点位，线上线下打通霸屏全域信息渠道，强势吸</w:t>
      </w:r>
      <w:proofErr w:type="gramStart"/>
      <w:r w:rsidR="00A610E4" w:rsidRPr="00C02D9F">
        <w:rPr>
          <w:rFonts w:ascii="微软雅黑" w:eastAsia="微软雅黑" w:hAnsi="微软雅黑" w:hint="eastAsia"/>
          <w:bCs/>
          <w:szCs w:val="21"/>
        </w:rPr>
        <w:t>睛</w:t>
      </w:r>
      <w:proofErr w:type="gramEnd"/>
      <w:r w:rsidR="00A610E4" w:rsidRPr="00C02D9F">
        <w:rPr>
          <w:rFonts w:ascii="微软雅黑" w:eastAsia="微软雅黑" w:hAnsi="微软雅黑" w:hint="eastAsia"/>
          <w:bCs/>
          <w:szCs w:val="21"/>
        </w:rPr>
        <w:t>。徐家汇商圈核心商场硬广投放，打造</w:t>
      </w:r>
      <w:r w:rsidR="00A610E4" w:rsidRPr="00C02D9F">
        <w:rPr>
          <w:rFonts w:ascii="微软雅黑" w:eastAsia="微软雅黑" w:hAnsi="微软雅黑"/>
          <w:bCs/>
          <w:szCs w:val="21"/>
        </w:rPr>
        <w:t>WEY VV5绝对C位。</w:t>
      </w:r>
    </w:p>
    <w:p w14:paraId="7246BDEE" w14:textId="77777777" w:rsidR="00A610E4" w:rsidRPr="00C02D9F" w:rsidRDefault="00A610E4" w:rsidP="00802FCC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C02D9F">
        <w:rPr>
          <w:rFonts w:ascii="微软雅黑" w:eastAsia="微软雅黑" w:hAnsi="微软雅黑" w:hint="eastAsia"/>
          <w:bCs/>
          <w:szCs w:val="21"/>
        </w:rPr>
        <w:t>媒体线上线下联动，线下媒体参与发布会，线上微信群直播上市精彩内容，其中覆盖全国范围核心媒体，打造优质传播矩阵。</w:t>
      </w:r>
    </w:p>
    <w:p w14:paraId="5BEAAF6D" w14:textId="7A4E9F7D" w:rsidR="000C35EB" w:rsidRPr="00841B80" w:rsidRDefault="00A610E4" w:rsidP="00802FCC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bCs/>
          <w:szCs w:val="21"/>
        </w:rPr>
      </w:pPr>
      <w:r w:rsidRPr="00C02D9F">
        <w:rPr>
          <w:rFonts w:ascii="微软雅黑" w:eastAsia="微软雅黑" w:hAnsi="微软雅黑" w:hint="eastAsia"/>
          <w:bCs/>
          <w:szCs w:val="21"/>
        </w:rPr>
        <w:t>核心媒体</w:t>
      </w:r>
      <w:r w:rsidRPr="00C02D9F">
        <w:rPr>
          <w:rFonts w:ascii="微软雅黑" w:eastAsia="微软雅黑" w:hAnsi="微软雅黑"/>
          <w:bCs/>
          <w:szCs w:val="21"/>
        </w:rPr>
        <w:t>1V1专访，产品调性深度传播：核心媒体在创趣街区进行一对一场景化专访，围绕VV5年轻化调性及创趣生活方式深入沟通，传递"只WEY有趣"产品亮点。</w:t>
      </w:r>
    </w:p>
    <w:p w14:paraId="7CBA7835" w14:textId="67BB1C6A" w:rsidR="00C02D9F" w:rsidRDefault="000C35EB" w:rsidP="00802FCC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/>
          <w:bCs/>
          <w:noProof/>
          <w:sz w:val="21"/>
          <w:szCs w:val="21"/>
        </w:rPr>
        <w:lastRenderedPageBreak/>
        <w:drawing>
          <wp:inline distT="0" distB="0" distL="0" distR="0" wp14:anchorId="69819589" wp14:editId="68DE6B83">
            <wp:extent cx="5720715" cy="3218180"/>
            <wp:effectExtent l="0" t="0" r="0" b="0"/>
            <wp:docPr id="17" name="图片 17" descr="游戏的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游戏的截图&#10;&#10;中度可信度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FC0C" w14:textId="75E300AF" w:rsidR="00977082" w:rsidRPr="006D0D46" w:rsidRDefault="006D0D46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6D0D46">
        <w:rPr>
          <w:rFonts w:ascii="微软雅黑" w:eastAsia="微软雅黑" w:hAnsi="微软雅黑" w:hint="eastAsia"/>
          <w:b/>
          <w:sz w:val="21"/>
          <w:szCs w:val="21"/>
        </w:rPr>
        <w:t>延续</w:t>
      </w:r>
      <w:r w:rsidR="00EE3D45" w:rsidRPr="006D0D46">
        <w:rPr>
          <w:rFonts w:ascii="微软雅黑" w:eastAsia="微软雅黑" w:hAnsi="微软雅黑" w:hint="eastAsia"/>
          <w:b/>
          <w:sz w:val="21"/>
          <w:szCs w:val="21"/>
        </w:rPr>
        <w:t>期</w:t>
      </w:r>
      <w:r>
        <w:rPr>
          <w:rFonts w:ascii="微软雅黑" w:eastAsia="微软雅黑" w:hAnsi="微软雅黑" w:hint="eastAsia"/>
          <w:b/>
          <w:sz w:val="21"/>
          <w:szCs w:val="21"/>
        </w:rPr>
        <w:t>：</w:t>
      </w:r>
      <w:r w:rsidR="00EE3D45">
        <w:rPr>
          <w:rFonts w:ascii="微软雅黑" w:eastAsia="微软雅黑" w:hAnsi="微软雅黑" w:hint="eastAsia"/>
          <w:bCs/>
          <w:sz w:val="21"/>
          <w:szCs w:val="21"/>
        </w:rPr>
        <w:t>利用B站、懂车帝、核心KOL、营销号进行复盘，营销解读，输出VV5产品精神及WEY品牌年轻化战略营销思路。</w:t>
      </w:r>
    </w:p>
    <w:p w14:paraId="37940C53" w14:textId="3FD1BC4C" w:rsidR="00977082" w:rsidRDefault="006D0D46" w:rsidP="00802FCC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noProof/>
          <w:sz w:val="21"/>
          <w:szCs w:val="21"/>
        </w:rPr>
        <w:drawing>
          <wp:inline distT="0" distB="0" distL="0" distR="0" wp14:anchorId="13496576" wp14:editId="7383DAAA">
            <wp:extent cx="5720715" cy="3218180"/>
            <wp:effectExtent l="0" t="0" r="0" b="0"/>
            <wp:docPr id="18" name="图片 18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18374" w14:textId="6FE9765D" w:rsidR="00841B80" w:rsidRDefault="00841B80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B站UP主“拜托了小翔哥”视频链接：</w:t>
      </w:r>
      <w:hyperlink r:id="rId12" w:history="1">
        <w:r w:rsidRPr="00132CFC">
          <w:rPr>
            <w:rStyle w:val="af0"/>
            <w:rFonts w:ascii="微软雅黑" w:eastAsia="微软雅黑" w:hAnsi="微软雅黑"/>
            <w:bCs/>
            <w:sz w:val="21"/>
            <w:szCs w:val="21"/>
          </w:rPr>
          <w:t>https://b23.tv/EKt4s6</w:t>
        </w:r>
      </w:hyperlink>
      <w:r>
        <w:rPr>
          <w:rFonts w:ascii="微软雅黑" w:eastAsia="微软雅黑" w:hAnsi="微软雅黑"/>
          <w:bCs/>
          <w:sz w:val="21"/>
          <w:szCs w:val="21"/>
        </w:rPr>
        <w:t xml:space="preserve"> </w:t>
      </w:r>
    </w:p>
    <w:p w14:paraId="1542863A" w14:textId="103E038D" w:rsidR="00977082" w:rsidRDefault="00841B80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B站UP主“</w:t>
      </w:r>
      <w:r w:rsidRPr="00841B80">
        <w:rPr>
          <w:rFonts w:ascii="微软雅黑" w:eastAsia="微软雅黑" w:hAnsi="微软雅黑"/>
          <w:bCs/>
          <w:sz w:val="21"/>
          <w:szCs w:val="21"/>
        </w:rPr>
        <w:t>麦子麦麥籽</w:t>
      </w:r>
      <w:r>
        <w:rPr>
          <w:rFonts w:ascii="微软雅黑" w:eastAsia="微软雅黑" w:hAnsi="微软雅黑" w:hint="eastAsia"/>
          <w:bCs/>
          <w:sz w:val="21"/>
          <w:szCs w:val="21"/>
        </w:rPr>
        <w:t>”视频链接：</w:t>
      </w:r>
      <w:hyperlink r:id="rId13" w:history="1">
        <w:r w:rsidRPr="00132CFC">
          <w:rPr>
            <w:rStyle w:val="af0"/>
            <w:rFonts w:ascii="微软雅黑" w:eastAsia="微软雅黑" w:hAnsi="微软雅黑"/>
            <w:bCs/>
            <w:sz w:val="21"/>
            <w:szCs w:val="21"/>
          </w:rPr>
          <w:t>https://b23.tv/Wj5FTZ</w:t>
        </w:r>
      </w:hyperlink>
      <w:r>
        <w:rPr>
          <w:rFonts w:ascii="微软雅黑" w:eastAsia="微软雅黑" w:hAnsi="微软雅黑"/>
          <w:bCs/>
          <w:sz w:val="21"/>
          <w:szCs w:val="21"/>
        </w:rPr>
        <w:t xml:space="preserve"> </w:t>
      </w:r>
    </w:p>
    <w:p w14:paraId="34242009" w14:textId="77777777" w:rsidR="00977082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1AF26CA" w14:textId="0182A7E0" w:rsidR="00F264EC" w:rsidRDefault="00F264EC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本次Campai</w:t>
      </w:r>
      <w:r>
        <w:rPr>
          <w:rFonts w:ascii="微软雅黑" w:eastAsia="微软雅黑" w:hAnsi="微软雅黑"/>
          <w:sz w:val="21"/>
          <w:szCs w:val="21"/>
        </w:rPr>
        <w:t>gn</w:t>
      </w:r>
      <w:r>
        <w:rPr>
          <w:rFonts w:ascii="微软雅黑" w:eastAsia="微软雅黑" w:hAnsi="微软雅黑" w:hint="eastAsia"/>
          <w:sz w:val="21"/>
          <w:szCs w:val="21"/>
        </w:rPr>
        <w:t>通过</w:t>
      </w:r>
      <w:r w:rsidRPr="00A610E4">
        <w:rPr>
          <w:rFonts w:ascii="微软雅黑" w:eastAsia="微软雅黑" w:hAnsi="微软雅黑" w:hint="eastAsia"/>
          <w:sz w:val="21"/>
          <w:szCs w:val="21"/>
        </w:rPr>
        <w:t>首创</w:t>
      </w:r>
      <w:r>
        <w:rPr>
          <w:rFonts w:ascii="微软雅黑" w:eastAsia="微软雅黑" w:hAnsi="微软雅黑" w:hint="eastAsia"/>
          <w:sz w:val="21"/>
          <w:szCs w:val="21"/>
        </w:rPr>
        <w:t>WEY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r w:rsidRPr="00A610E4">
        <w:rPr>
          <w:rFonts w:ascii="微软雅黑" w:eastAsia="微软雅黑" w:hAnsi="微软雅黑"/>
          <w:sz w:val="21"/>
          <w:szCs w:val="21"/>
        </w:rPr>
        <w:t>V5文化街区，聚集</w:t>
      </w:r>
      <w:r>
        <w:rPr>
          <w:rFonts w:ascii="微软雅黑" w:eastAsia="微软雅黑" w:hAnsi="微软雅黑" w:hint="eastAsia"/>
          <w:sz w:val="21"/>
          <w:szCs w:val="21"/>
        </w:rPr>
        <w:t>多家跨界媒体和</w:t>
      </w:r>
      <w:r w:rsidRPr="00A610E4">
        <w:rPr>
          <w:rFonts w:ascii="微软雅黑" w:eastAsia="微软雅黑" w:hAnsi="微软雅黑"/>
          <w:sz w:val="21"/>
          <w:szCs w:val="21"/>
        </w:rPr>
        <w:t>多</w:t>
      </w:r>
      <w:r>
        <w:rPr>
          <w:rFonts w:ascii="微软雅黑" w:eastAsia="微软雅黑" w:hAnsi="微软雅黑"/>
          <w:sz w:val="21"/>
          <w:szCs w:val="21"/>
        </w:rPr>
        <w:t>元年轻潮流元素，以年轻人兴趣为出发点，创新打造新品发布形式，</w:t>
      </w:r>
      <w:r w:rsidRPr="00A610E4">
        <w:rPr>
          <w:rFonts w:ascii="微软雅黑" w:eastAsia="微软雅黑" w:hAnsi="微软雅黑"/>
          <w:sz w:val="21"/>
          <w:szCs w:val="21"/>
        </w:rPr>
        <w:t>将线下多场景营销体验与线上直播种草完美合体，双维展现产品实力，实现上市信息强曝光，</w:t>
      </w:r>
      <w:r>
        <w:rPr>
          <w:rFonts w:ascii="微软雅黑" w:eastAsia="微软雅黑" w:hAnsi="微软雅黑"/>
          <w:sz w:val="21"/>
          <w:szCs w:val="21"/>
        </w:rPr>
        <w:t>期间产出大量创意视频及图文，实现媒体高频传播</w:t>
      </w:r>
      <w:r w:rsidRPr="00A610E4">
        <w:rPr>
          <w:rFonts w:ascii="微软雅黑" w:eastAsia="微软雅黑" w:hAnsi="微软雅黑"/>
          <w:sz w:val="21"/>
          <w:szCs w:val="21"/>
        </w:rPr>
        <w:t>。</w:t>
      </w:r>
    </w:p>
    <w:p w14:paraId="15D5356B" w14:textId="08501F1F" w:rsidR="00977082" w:rsidRPr="00F264EC" w:rsidRDefault="00A610E4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定量效果</w:t>
      </w:r>
      <w:r w:rsidR="00EE3D45">
        <w:rPr>
          <w:rFonts w:ascii="微软雅黑" w:eastAsia="微软雅黑" w:hAnsi="微软雅黑" w:hint="eastAsia"/>
          <w:sz w:val="21"/>
          <w:szCs w:val="21"/>
        </w:rPr>
        <w:t>：围绕</w:t>
      </w:r>
      <w:r w:rsidR="00F264EC">
        <w:rPr>
          <w:rFonts w:ascii="微软雅黑" w:eastAsia="微软雅黑" w:hAnsi="微软雅黑" w:hint="eastAsia"/>
          <w:sz w:val="21"/>
          <w:szCs w:val="21"/>
        </w:rPr>
        <w:t>VV5原创MV、</w:t>
      </w:r>
      <w:r w:rsidR="00EE3D45">
        <w:rPr>
          <w:rFonts w:ascii="微软雅黑" w:eastAsia="微软雅黑" w:hAnsi="微软雅黑" w:hint="eastAsia"/>
          <w:sz w:val="21"/>
          <w:szCs w:val="21"/>
        </w:rPr>
        <w:t>上市</w:t>
      </w:r>
      <w:r w:rsidR="00F264EC">
        <w:rPr>
          <w:rFonts w:ascii="微软雅黑" w:eastAsia="微软雅黑" w:hAnsi="微软雅黑" w:hint="eastAsia"/>
          <w:sz w:val="21"/>
          <w:szCs w:val="21"/>
        </w:rPr>
        <w:t>及</w:t>
      </w:r>
      <w:r w:rsidR="00EE3D45">
        <w:rPr>
          <w:rFonts w:ascii="微软雅黑" w:eastAsia="微软雅黑" w:hAnsi="微软雅黑" w:hint="eastAsia"/>
          <w:sz w:val="21"/>
          <w:szCs w:val="21"/>
        </w:rPr>
        <w:t>B站创意素材，产出大量创意视频及图文，</w:t>
      </w:r>
      <w:r w:rsidR="00F264EC">
        <w:rPr>
          <w:rFonts w:ascii="微软雅黑" w:eastAsia="微软雅黑" w:hAnsi="微软雅黑" w:hint="eastAsia"/>
          <w:sz w:val="21"/>
          <w:szCs w:val="21"/>
        </w:rPr>
        <w:t>打造传播话题，</w:t>
      </w:r>
      <w:r w:rsidR="00EE3D45">
        <w:rPr>
          <w:rFonts w:ascii="微软雅黑" w:eastAsia="微软雅黑" w:hAnsi="微软雅黑" w:hint="eastAsia"/>
          <w:sz w:val="21"/>
          <w:szCs w:val="21"/>
        </w:rPr>
        <w:t>实现高频传播</w:t>
      </w:r>
      <w:r w:rsidR="00F264EC">
        <w:rPr>
          <w:rFonts w:ascii="微软雅黑" w:eastAsia="微软雅黑" w:hAnsi="微软雅黑" w:hint="eastAsia"/>
          <w:sz w:val="21"/>
          <w:szCs w:val="21"/>
        </w:rPr>
        <w:t>，</w:t>
      </w:r>
      <w:r w:rsidR="00EE3D45">
        <w:rPr>
          <w:rFonts w:ascii="微软雅黑" w:eastAsia="微软雅黑" w:hAnsi="微软雅黑" w:hint="eastAsia"/>
          <w:sz w:val="21"/>
          <w:szCs w:val="21"/>
        </w:rPr>
        <w:t>线</w:t>
      </w:r>
      <w:proofErr w:type="gramStart"/>
      <w:r w:rsidR="00EE3D45">
        <w:rPr>
          <w:rFonts w:ascii="微软雅黑" w:eastAsia="微软雅黑" w:hAnsi="微软雅黑" w:hint="eastAsia"/>
          <w:sz w:val="21"/>
          <w:szCs w:val="21"/>
        </w:rPr>
        <w:t>上媒体</w:t>
      </w:r>
      <w:proofErr w:type="gramEnd"/>
      <w:r w:rsidR="00EE3D45">
        <w:rPr>
          <w:rFonts w:ascii="微软雅黑" w:eastAsia="微软雅黑" w:hAnsi="微软雅黑" w:hint="eastAsia"/>
          <w:sz w:val="21"/>
          <w:szCs w:val="21"/>
        </w:rPr>
        <w:t>377家发布1</w:t>
      </w:r>
      <w:r w:rsidR="00F264EC">
        <w:rPr>
          <w:rFonts w:ascii="微软雅黑" w:eastAsia="微软雅黑" w:hAnsi="微软雅黑"/>
          <w:sz w:val="21"/>
          <w:szCs w:val="21"/>
        </w:rPr>
        <w:t>,</w:t>
      </w:r>
      <w:r w:rsidR="00EE3D45">
        <w:rPr>
          <w:rFonts w:ascii="微软雅黑" w:eastAsia="微软雅黑" w:hAnsi="微软雅黑" w:hint="eastAsia"/>
          <w:sz w:val="21"/>
          <w:szCs w:val="21"/>
        </w:rPr>
        <w:t>763篇次，线下媒体140家发布415篇次，全网扩散5</w:t>
      </w:r>
      <w:r w:rsidR="00F264EC">
        <w:rPr>
          <w:rFonts w:ascii="微软雅黑" w:eastAsia="微软雅黑" w:hAnsi="微软雅黑"/>
          <w:sz w:val="21"/>
          <w:szCs w:val="21"/>
        </w:rPr>
        <w:t>,</w:t>
      </w:r>
      <w:r w:rsidR="00EE3D45">
        <w:rPr>
          <w:rFonts w:ascii="微软雅黑" w:eastAsia="微软雅黑" w:hAnsi="微软雅黑" w:hint="eastAsia"/>
          <w:sz w:val="21"/>
          <w:szCs w:val="21"/>
        </w:rPr>
        <w:t>620+频次，累计阅读6</w:t>
      </w:r>
      <w:r w:rsidR="00F264EC">
        <w:rPr>
          <w:rFonts w:ascii="微软雅黑" w:eastAsia="微软雅黑" w:hAnsi="微软雅黑"/>
          <w:sz w:val="21"/>
          <w:szCs w:val="21"/>
        </w:rPr>
        <w:t>,</w:t>
      </w:r>
      <w:r w:rsidR="00EE3D45">
        <w:rPr>
          <w:rFonts w:ascii="微软雅黑" w:eastAsia="微软雅黑" w:hAnsi="微软雅黑" w:hint="eastAsia"/>
          <w:sz w:val="21"/>
          <w:szCs w:val="21"/>
        </w:rPr>
        <w:t>712.5</w:t>
      </w:r>
      <w:r w:rsidR="00F264EC">
        <w:rPr>
          <w:rFonts w:ascii="微软雅黑" w:eastAsia="微软雅黑" w:hAnsi="微软雅黑" w:hint="eastAsia"/>
          <w:sz w:val="21"/>
          <w:szCs w:val="21"/>
        </w:rPr>
        <w:t>W</w:t>
      </w:r>
      <w:r w:rsidR="00EE3D45">
        <w:rPr>
          <w:rFonts w:ascii="微软雅黑" w:eastAsia="微软雅黑" w:hAnsi="微软雅黑" w:hint="eastAsia"/>
          <w:sz w:val="21"/>
          <w:szCs w:val="21"/>
        </w:rPr>
        <w:t>+</w:t>
      </w:r>
      <w:r w:rsidR="00F264EC">
        <w:rPr>
          <w:rFonts w:ascii="微软雅黑" w:eastAsia="微软雅黑" w:hAnsi="微软雅黑" w:hint="eastAsia"/>
          <w:sz w:val="21"/>
          <w:szCs w:val="21"/>
        </w:rPr>
        <w:t>；</w:t>
      </w:r>
      <w:proofErr w:type="gramStart"/>
      <w:r w:rsidR="00EE3D45">
        <w:rPr>
          <w:rFonts w:ascii="微软雅黑" w:eastAsia="微软雅黑" w:hAnsi="微软雅黑" w:hint="eastAsia"/>
          <w:sz w:val="21"/>
          <w:szCs w:val="21"/>
        </w:rPr>
        <w:t>抖音创趣</w:t>
      </w:r>
      <w:proofErr w:type="gramEnd"/>
      <w:r w:rsidR="00EE3D45">
        <w:rPr>
          <w:rFonts w:ascii="微软雅黑" w:eastAsia="微软雅黑" w:hAnsi="微软雅黑" w:hint="eastAsia"/>
          <w:sz w:val="21"/>
          <w:szCs w:val="21"/>
        </w:rPr>
        <w:t>挑战赛</w:t>
      </w:r>
      <w:r w:rsidR="00F264EC">
        <w:rPr>
          <w:rFonts w:ascii="微软雅黑" w:eastAsia="微软雅黑" w:hAnsi="微软雅黑" w:hint="eastAsia"/>
          <w:sz w:val="21"/>
          <w:szCs w:val="21"/>
        </w:rPr>
        <w:t>，</w:t>
      </w:r>
      <w:r w:rsidR="00EE3D45">
        <w:rPr>
          <w:rFonts w:ascii="微软雅黑" w:eastAsia="微软雅黑" w:hAnsi="微软雅黑" w:hint="eastAsia"/>
          <w:sz w:val="21"/>
          <w:szCs w:val="21"/>
        </w:rPr>
        <w:t>媒体累计</w:t>
      </w:r>
      <w:proofErr w:type="gramStart"/>
      <w:r w:rsidR="00EE3D45">
        <w:rPr>
          <w:rFonts w:ascii="微软雅黑" w:eastAsia="微软雅黑" w:hAnsi="微软雅黑" w:hint="eastAsia"/>
          <w:sz w:val="21"/>
          <w:szCs w:val="21"/>
        </w:rPr>
        <w:t>原创抖音14篇</w:t>
      </w:r>
      <w:proofErr w:type="gramEnd"/>
      <w:r w:rsidR="00EE3D45">
        <w:rPr>
          <w:rFonts w:ascii="微软雅黑" w:eastAsia="微软雅黑" w:hAnsi="微软雅黑" w:hint="eastAsia"/>
          <w:sz w:val="21"/>
          <w:szCs w:val="21"/>
        </w:rPr>
        <w:t>次，累计播放11</w:t>
      </w:r>
      <w:r w:rsidR="00F264EC">
        <w:rPr>
          <w:rFonts w:ascii="微软雅黑" w:eastAsia="微软雅黑" w:hAnsi="微软雅黑" w:hint="eastAsia"/>
          <w:sz w:val="21"/>
          <w:szCs w:val="21"/>
        </w:rPr>
        <w:t>W</w:t>
      </w:r>
      <w:r w:rsidR="00EE3D45">
        <w:rPr>
          <w:rFonts w:ascii="微软雅黑" w:eastAsia="微软雅黑" w:hAnsi="微软雅黑" w:hint="eastAsia"/>
          <w:sz w:val="21"/>
          <w:szCs w:val="21"/>
        </w:rPr>
        <w:t>+</w:t>
      </w:r>
      <w:r w:rsidR="00F264EC">
        <w:rPr>
          <w:rFonts w:ascii="微软雅黑" w:eastAsia="微软雅黑" w:hAnsi="微软雅黑" w:hint="eastAsia"/>
          <w:sz w:val="21"/>
          <w:szCs w:val="21"/>
        </w:rPr>
        <w:t>。</w:t>
      </w:r>
    </w:p>
    <w:p w14:paraId="53A1C433" w14:textId="77777777" w:rsidR="00F264EC" w:rsidRPr="00F264EC" w:rsidRDefault="00EE3D45" w:rsidP="00802FC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1"/>
          <w:szCs w:val="21"/>
        </w:rPr>
        <w:t>媒体评价：</w:t>
      </w:r>
    </w:p>
    <w:p w14:paraId="466C762F" w14:textId="77777777" w:rsidR="00F264EC" w:rsidRPr="00F264EC" w:rsidRDefault="00EE3D45" w:rsidP="00802FCC">
      <w:pPr>
        <w:pStyle w:val="af1"/>
        <w:numPr>
          <w:ilvl w:val="0"/>
          <w:numId w:val="10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 w:val="20"/>
        </w:rPr>
      </w:pPr>
      <w:proofErr w:type="gramStart"/>
      <w:r w:rsidRPr="00F264EC">
        <w:rPr>
          <w:rFonts w:ascii="微软雅黑" w:eastAsia="微软雅黑" w:hAnsi="微软雅黑" w:hint="eastAsia"/>
          <w:szCs w:val="21"/>
        </w:rPr>
        <w:t>创趣派</w:t>
      </w:r>
      <w:proofErr w:type="gramEnd"/>
      <w:r w:rsidRPr="00F264EC">
        <w:rPr>
          <w:rFonts w:ascii="微软雅黑" w:eastAsia="微软雅黑" w:hAnsi="微软雅黑" w:hint="eastAsia"/>
          <w:szCs w:val="21"/>
        </w:rPr>
        <w:t>对的调性和选址非常符合潮流年轻化，整个上市活动非常有新意，现场娱乐项目调性很符合年轻人，符合VV5的产品特性。</w:t>
      </w:r>
    </w:p>
    <w:p w14:paraId="3BA47D0D" w14:textId="0941C1CF" w:rsidR="00977082" w:rsidRPr="00802FCC" w:rsidRDefault="00EE3D45" w:rsidP="00802FCC">
      <w:pPr>
        <w:pStyle w:val="af1"/>
        <w:numPr>
          <w:ilvl w:val="0"/>
          <w:numId w:val="10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 w:val="20"/>
        </w:rPr>
      </w:pPr>
      <w:r w:rsidRPr="00F264EC">
        <w:rPr>
          <w:rFonts w:ascii="微软雅黑" w:eastAsia="微软雅黑" w:hAnsi="微软雅黑" w:hint="eastAsia"/>
          <w:szCs w:val="21"/>
        </w:rPr>
        <w:t>主题鲜明有特色，刷新了大家对VV5的认知，以更加年轻活力的方式做到了真正与年轻人沟通，感染力强。</w:t>
      </w:r>
    </w:p>
    <w:sectPr w:rsidR="00977082" w:rsidRPr="00802F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D837" w14:textId="77777777" w:rsidR="00027C17" w:rsidRDefault="00027C17">
      <w:r>
        <w:separator/>
      </w:r>
    </w:p>
  </w:endnote>
  <w:endnote w:type="continuationSeparator" w:id="0">
    <w:p w14:paraId="51F4780C" w14:textId="77777777" w:rsidR="00027C17" w:rsidRDefault="0002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3D99" w14:textId="77777777" w:rsidR="00977082" w:rsidRDefault="00EE3D45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7980EED8" w14:textId="77777777" w:rsidR="00977082" w:rsidRDefault="009770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5E0A" w14:textId="77777777" w:rsidR="00977082" w:rsidRDefault="00977082">
    <w:pPr>
      <w:pStyle w:val="a7"/>
      <w:framePr w:wrap="around" w:vAnchor="text" w:hAnchor="margin" w:xAlign="right" w:y="1"/>
      <w:rPr>
        <w:rStyle w:val="ae"/>
      </w:rPr>
    </w:pPr>
  </w:p>
  <w:p w14:paraId="654A9952" w14:textId="77777777" w:rsidR="00977082" w:rsidRDefault="0097708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0D9A" w14:textId="77777777" w:rsidR="00977082" w:rsidRDefault="009770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0821" w14:textId="77777777" w:rsidR="00027C17" w:rsidRDefault="00027C17">
      <w:r>
        <w:separator/>
      </w:r>
    </w:p>
  </w:footnote>
  <w:footnote w:type="continuationSeparator" w:id="0">
    <w:p w14:paraId="128D7643" w14:textId="77777777" w:rsidR="00027C17" w:rsidRDefault="0002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F0BF" w14:textId="77777777" w:rsidR="00977082" w:rsidRDefault="009770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2E65" w14:textId="77777777" w:rsidR="00977082" w:rsidRDefault="00EE3D45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76E7BE10" wp14:editId="33735B7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AC27" w14:textId="77777777" w:rsidR="00977082" w:rsidRDefault="009770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F4600E"/>
    <w:multiLevelType w:val="singleLevel"/>
    <w:tmpl w:val="334C459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等线" w:hAnsi="Wingdings" w:hint="default"/>
      </w:rPr>
    </w:lvl>
  </w:abstractNum>
  <w:abstractNum w:abstractNumId="1" w15:restartNumberingAfterBreak="0">
    <w:nsid w:val="04C411CE"/>
    <w:multiLevelType w:val="hybridMultilevel"/>
    <w:tmpl w:val="3496CEB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9D94EFC"/>
    <w:multiLevelType w:val="hybridMultilevel"/>
    <w:tmpl w:val="DFBCF2F8"/>
    <w:lvl w:ilvl="0" w:tplc="C354169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536079"/>
    <w:multiLevelType w:val="hybridMultilevel"/>
    <w:tmpl w:val="0ACE0282"/>
    <w:lvl w:ilvl="0" w:tplc="334C4596">
      <w:start w:val="1"/>
      <w:numFmt w:val="bullet"/>
      <w:lvlText w:val=""/>
      <w:lvlJc w:val="left"/>
      <w:pPr>
        <w:ind w:left="360" w:hanging="360"/>
      </w:pPr>
      <w:rPr>
        <w:rFonts w:ascii="Wingdings" w:eastAsia="等线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8A2070"/>
    <w:multiLevelType w:val="hybridMultilevel"/>
    <w:tmpl w:val="9A22AF16"/>
    <w:lvl w:ilvl="0" w:tplc="C3541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716577"/>
    <w:multiLevelType w:val="hybridMultilevel"/>
    <w:tmpl w:val="1938DCBC"/>
    <w:lvl w:ilvl="0" w:tplc="5D9805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6E7114"/>
    <w:multiLevelType w:val="hybridMultilevel"/>
    <w:tmpl w:val="735649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27C1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0FD8"/>
    <w:rsid w:val="000C35E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635E3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655A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67B6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037AE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0D46"/>
    <w:rsid w:val="006D2064"/>
    <w:rsid w:val="006D308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28A6"/>
    <w:rsid w:val="007D5451"/>
    <w:rsid w:val="007D76B6"/>
    <w:rsid w:val="007E2B9D"/>
    <w:rsid w:val="007F6422"/>
    <w:rsid w:val="00802FCC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1B80"/>
    <w:rsid w:val="0085738D"/>
    <w:rsid w:val="008612D4"/>
    <w:rsid w:val="0086486D"/>
    <w:rsid w:val="008674D7"/>
    <w:rsid w:val="00880022"/>
    <w:rsid w:val="008875A4"/>
    <w:rsid w:val="008A2EF6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77082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49CB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0129"/>
    <w:rsid w:val="00A51A67"/>
    <w:rsid w:val="00A52343"/>
    <w:rsid w:val="00A54EAE"/>
    <w:rsid w:val="00A56181"/>
    <w:rsid w:val="00A57B51"/>
    <w:rsid w:val="00A610E4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07E5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05F0"/>
    <w:rsid w:val="00B03FD0"/>
    <w:rsid w:val="00B05B17"/>
    <w:rsid w:val="00B24DCC"/>
    <w:rsid w:val="00B25274"/>
    <w:rsid w:val="00B27391"/>
    <w:rsid w:val="00B31610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C2F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2D9F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37F89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4D3B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05C4"/>
    <w:rsid w:val="00EC320D"/>
    <w:rsid w:val="00EC4DA4"/>
    <w:rsid w:val="00EC6379"/>
    <w:rsid w:val="00ED507C"/>
    <w:rsid w:val="00EE38CD"/>
    <w:rsid w:val="00EE3D45"/>
    <w:rsid w:val="00EE6D2C"/>
    <w:rsid w:val="00EE72D7"/>
    <w:rsid w:val="00F0134F"/>
    <w:rsid w:val="00F22C99"/>
    <w:rsid w:val="00F264EC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2C96532"/>
    <w:rsid w:val="0F0C3E1A"/>
    <w:rsid w:val="121E175E"/>
    <w:rsid w:val="127714A2"/>
    <w:rsid w:val="27165157"/>
    <w:rsid w:val="2B33444D"/>
    <w:rsid w:val="2C1F2972"/>
    <w:rsid w:val="3D3C773E"/>
    <w:rsid w:val="3F372459"/>
    <w:rsid w:val="42125697"/>
    <w:rsid w:val="4E5B0A6E"/>
    <w:rsid w:val="549F7D94"/>
    <w:rsid w:val="54F87D0E"/>
    <w:rsid w:val="5A804318"/>
    <w:rsid w:val="5BE02E29"/>
    <w:rsid w:val="61C42294"/>
    <w:rsid w:val="643F568B"/>
    <w:rsid w:val="6A7733A3"/>
    <w:rsid w:val="6C1665AC"/>
    <w:rsid w:val="751A0F7F"/>
    <w:rsid w:val="7DE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B18B9"/>
  <w15:docId w15:val="{3D293D5A-B8A0-4DA2-AB44-3538FBCA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Unresolved Mention"/>
    <w:basedOn w:val="a0"/>
    <w:uiPriority w:val="99"/>
    <w:semiHidden/>
    <w:unhideWhenUsed/>
    <w:rsid w:val="0084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23.tv/Wj5FT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23.tv/EKt4s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41E295-58D7-46C8-824F-C4478210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283</Words>
  <Characters>1614</Characters>
  <Application>Microsoft Office Word</Application>
  <DocSecurity>0</DocSecurity>
  <Lines>13</Lines>
  <Paragraphs>3</Paragraphs>
  <ScaleCrop>false</ScaleCrop>
  <Company>WWW.YlmF.CoM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2012-10-11T08:46:00Z</cp:lastPrinted>
  <dcterms:created xsi:type="dcterms:W3CDTF">2021-02-05T07:04:00Z</dcterms:created>
  <dcterms:modified xsi:type="dcterms:W3CDTF">2021-02-05T07:04:00Z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