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DF22D6E" w14:textId="6FB7ED70" w:rsidR="00D71CFB" w:rsidRPr="00D71CFB" w:rsidRDefault="00D71CFB" w:rsidP="00D71CFB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D71CFB">
        <w:rPr>
          <w:rFonts w:ascii="微软雅黑" w:eastAsia="微软雅黑" w:hAnsi="微软雅黑" w:hint="eastAsia"/>
          <w:b/>
          <w:sz w:val="32"/>
          <w:szCs w:val="32"/>
        </w:rPr>
        <w:t>腾讯广告“梦幻三步曲”助力</w:t>
      </w:r>
      <w:r w:rsidRPr="00D71CFB">
        <w:rPr>
          <w:rFonts w:ascii="微软雅黑" w:eastAsia="微软雅黑" w:hAnsi="微软雅黑"/>
          <w:b/>
          <w:sz w:val="32"/>
          <w:szCs w:val="32"/>
        </w:rPr>
        <w:t>Dior线下展览人气飙升</w:t>
      </w:r>
    </w:p>
    <w:p w14:paraId="0F56285C" w14:textId="77777777" w:rsidR="008B689B" w:rsidRPr="00D71CF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71CFB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C5BBD" w:rsidRPr="00D71CFB">
        <w:rPr>
          <w:rFonts w:ascii="微软雅黑" w:eastAsia="微软雅黑" w:hAnsi="微软雅黑" w:hint="eastAsia"/>
          <w:sz w:val="21"/>
          <w:szCs w:val="21"/>
        </w:rPr>
        <w:t>迪奥</w:t>
      </w:r>
    </w:p>
    <w:p w14:paraId="77570904" w14:textId="77777777" w:rsidR="008B689B" w:rsidRPr="00D71CF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71CFB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D6896" w:rsidRPr="00D71CFB">
        <w:rPr>
          <w:rFonts w:ascii="微软雅黑" w:eastAsia="微软雅黑" w:hAnsi="微软雅黑" w:hint="eastAsia"/>
          <w:sz w:val="21"/>
          <w:szCs w:val="21"/>
        </w:rPr>
        <w:t>奢侈品行业</w:t>
      </w:r>
    </w:p>
    <w:p w14:paraId="6101D61D" w14:textId="77777777" w:rsidR="008B689B" w:rsidRPr="00D71CF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71CFB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D71CFB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D71CFB">
        <w:rPr>
          <w:rFonts w:ascii="微软雅黑" w:eastAsia="微软雅黑" w:hAnsi="微软雅黑"/>
          <w:sz w:val="21"/>
          <w:szCs w:val="21"/>
        </w:rPr>
        <w:t>20</w:t>
      </w:r>
      <w:r w:rsidR="00B03FD0" w:rsidRPr="00D71CFB">
        <w:rPr>
          <w:rFonts w:ascii="微软雅黑" w:eastAsia="微软雅黑" w:hAnsi="微软雅黑" w:hint="eastAsia"/>
          <w:sz w:val="21"/>
          <w:szCs w:val="21"/>
        </w:rPr>
        <w:t>.0</w:t>
      </w:r>
      <w:r w:rsidR="009C5BBD" w:rsidRPr="00D71CFB">
        <w:rPr>
          <w:rFonts w:ascii="微软雅黑" w:eastAsia="微软雅黑" w:hAnsi="微软雅黑" w:hint="eastAsia"/>
          <w:sz w:val="21"/>
          <w:szCs w:val="21"/>
        </w:rPr>
        <w:t>7.28-10.04</w:t>
      </w:r>
    </w:p>
    <w:p w14:paraId="36B99F4B" w14:textId="723AB7A1" w:rsidR="008875A4" w:rsidRPr="00D71CFB" w:rsidRDefault="000631F9" w:rsidP="00D71CFB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D71CFB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71CFB" w:rsidRPr="00D71CFB">
        <w:rPr>
          <w:rFonts w:ascii="微软雅黑" w:eastAsia="微软雅黑" w:hAnsi="微软雅黑"/>
          <w:bCs/>
          <w:sz w:val="21"/>
          <w:szCs w:val="21"/>
        </w:rPr>
        <w:t>话题营销类</w:t>
      </w:r>
    </w:p>
    <w:p w14:paraId="0A20DF2F" w14:textId="77777777" w:rsidR="00B5241D" w:rsidRPr="002B1FC2" w:rsidRDefault="000631F9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9C026B6" w14:textId="24C76E7A" w:rsidR="000631F9" w:rsidRPr="00D71CFB" w:rsidRDefault="0020284C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0284C">
        <w:rPr>
          <w:rFonts w:ascii="微软雅黑" w:eastAsia="微软雅黑" w:hAnsi="微软雅黑" w:hint="eastAsia"/>
          <w:sz w:val="21"/>
          <w:szCs w:val="21"/>
        </w:rPr>
        <w:t>随着数字营销的不断发展，数字化时代的全面到来，“线上”手段正快速成为奢侈品牌谋求逆势增长的心头好。通过数字营销实现品效共赢，正成为奢侈品牌营销的新方向。今年夏天，</w:t>
      </w:r>
      <w:r w:rsidRPr="0020284C">
        <w:rPr>
          <w:rFonts w:ascii="微软雅黑" w:eastAsia="微软雅黑" w:hAnsi="微软雅黑"/>
          <w:sz w:val="21"/>
          <w:szCs w:val="21"/>
        </w:rPr>
        <w:t>Dior携有史以来规模最大的回顾展“克里斯汀·迪奥，梦之设计师”展览空降上海。2020年7月28日至10月4日，上海徐汇区龙美术馆西岸馆，Dior将通过典藏馆中的高级订制裙装、文件影像资料，以及中国艺术家的作品，呈现高级时装屋自1947年至今的传奇历程。</w:t>
      </w:r>
    </w:p>
    <w:p w14:paraId="5B99FBD1" w14:textId="77777777" w:rsidR="000631F9" w:rsidRPr="002B1FC2" w:rsidRDefault="000631F9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A0BC902" w14:textId="11E5FF96" w:rsidR="00E3233E" w:rsidRPr="00D71CFB" w:rsidRDefault="00E3233E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6896">
        <w:rPr>
          <w:rFonts w:ascii="微软雅黑" w:eastAsia="微软雅黑" w:hAnsi="微软雅黑" w:hint="eastAsia"/>
          <w:sz w:val="21"/>
          <w:szCs w:val="21"/>
        </w:rPr>
        <w:t>借助腾讯全生态能力，</w:t>
      </w:r>
      <w:r w:rsidR="0020284C">
        <w:rPr>
          <w:rFonts w:ascii="微软雅黑" w:eastAsia="微软雅黑" w:hAnsi="微软雅黑" w:hint="eastAsia"/>
          <w:sz w:val="21"/>
          <w:szCs w:val="21"/>
        </w:rPr>
        <w:t>引爆迪奥“梦之设计师”话题传播，</w:t>
      </w:r>
      <w:r w:rsidR="0020284C" w:rsidRPr="000D6896">
        <w:rPr>
          <w:rFonts w:ascii="微软雅黑" w:eastAsia="微软雅黑" w:hAnsi="微软雅黑" w:hint="eastAsia"/>
          <w:sz w:val="21"/>
          <w:szCs w:val="21"/>
        </w:rPr>
        <w:t>为</w:t>
      </w:r>
      <w:r w:rsidR="0020284C">
        <w:rPr>
          <w:rFonts w:ascii="微软雅黑" w:eastAsia="微软雅黑" w:hAnsi="微软雅黑" w:hint="eastAsia"/>
          <w:sz w:val="21"/>
          <w:szCs w:val="21"/>
        </w:rPr>
        <w:t>线下展览高效引流。</w:t>
      </w:r>
    </w:p>
    <w:p w14:paraId="612B3EE5" w14:textId="77777777" w:rsidR="00B5241D" w:rsidRPr="002B1FC2" w:rsidRDefault="000631F9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9098682" w14:textId="3F8AD8FC" w:rsidR="00C925D6" w:rsidRPr="00D71CFB" w:rsidRDefault="0020284C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0284C">
        <w:rPr>
          <w:rFonts w:ascii="微软雅黑" w:eastAsia="微软雅黑" w:hAnsi="微软雅黑"/>
          <w:sz w:val="21"/>
          <w:szCs w:val="21"/>
        </w:rPr>
        <w:t>Dior与腾讯广告联手，开展数字化营销推广，创新联动微信小程序、微信广告、腾讯音乐生态链的有生资源，线上场景化呈现线下的多元内容，360°抓住年轻一代的碎片化目光，为线下展览强力导流，同步构建自身私域流量，助推品牌力的长效沟通。</w:t>
      </w:r>
    </w:p>
    <w:p w14:paraId="7D7A31BE" w14:textId="77777777" w:rsidR="00B5241D" w:rsidRPr="002B1FC2" w:rsidRDefault="000631F9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AF4F3EB" w14:textId="6D4DBE49" w:rsidR="00FF6BAC" w:rsidRPr="00D71CFB" w:rsidRDefault="00CB26CB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76A3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D71CFB" w:rsidRPr="007D76A3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771104" w:rsidRPr="007D76A3">
        <w:rPr>
          <w:rFonts w:ascii="微软雅黑" w:eastAsia="微软雅黑" w:hAnsi="微软雅黑" w:hint="eastAsia"/>
          <w:b/>
          <w:bCs/>
          <w:sz w:val="21"/>
          <w:szCs w:val="21"/>
        </w:rPr>
        <w:t>以小程序为核心，实现多样化场景全融合：</w:t>
      </w:r>
      <w:r w:rsidR="00771104" w:rsidRPr="00771104">
        <w:rPr>
          <w:rFonts w:ascii="微软雅黑" w:eastAsia="微软雅黑" w:hAnsi="微软雅黑"/>
          <w:sz w:val="21"/>
          <w:szCs w:val="21"/>
        </w:rPr>
        <w:t>Dior设计制作</w:t>
      </w:r>
      <w:r w:rsidR="00771104">
        <w:rPr>
          <w:rFonts w:ascii="微软雅黑" w:eastAsia="微软雅黑" w:hAnsi="微软雅黑" w:hint="eastAsia"/>
          <w:sz w:val="21"/>
          <w:szCs w:val="21"/>
        </w:rPr>
        <w:t>展览</w:t>
      </w:r>
      <w:r w:rsidR="00771104" w:rsidRPr="00771104">
        <w:rPr>
          <w:rFonts w:ascii="微软雅黑" w:eastAsia="微软雅黑" w:hAnsi="微软雅黑"/>
          <w:sz w:val="21"/>
          <w:szCs w:val="21"/>
        </w:rPr>
        <w:t>小程序，涵盖了预告视频、设计师介绍等基础内容</w:t>
      </w:r>
      <w:r w:rsidR="00771104">
        <w:rPr>
          <w:rFonts w:ascii="微软雅黑" w:eastAsia="微软雅黑" w:hAnsi="微软雅黑" w:hint="eastAsia"/>
          <w:sz w:val="21"/>
          <w:szCs w:val="21"/>
        </w:rPr>
        <w:t>以及</w:t>
      </w:r>
      <w:r w:rsidR="00771104" w:rsidRPr="00771104">
        <w:rPr>
          <w:rFonts w:ascii="微软雅黑" w:eastAsia="微软雅黑" w:hAnsi="微软雅黑"/>
          <w:sz w:val="21"/>
          <w:szCs w:val="21"/>
        </w:rPr>
        <w:t>开幕直播、展览预约、展区导航等交互功能。让用户在方寸屏幕上，就可以</w:t>
      </w:r>
      <w:r w:rsidR="00771104">
        <w:rPr>
          <w:rFonts w:ascii="微软雅黑" w:eastAsia="微软雅黑" w:hAnsi="微软雅黑" w:hint="eastAsia"/>
          <w:sz w:val="21"/>
          <w:szCs w:val="21"/>
        </w:rPr>
        <w:t>深入了解展览内容，进行线下展览预约和线上产品购买。</w:t>
      </w:r>
    </w:p>
    <w:p w14:paraId="7AF6B5A5" w14:textId="1588058C" w:rsidR="00D71CFB" w:rsidRDefault="00D71CFB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D71CFB"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1E499118" wp14:editId="4A09F073">
            <wp:extent cx="5720715" cy="39839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E74E8" w14:textId="3E15AC28" w:rsidR="00FF6BAC" w:rsidRDefault="00771104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76A3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7D76A3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8142E8" w:rsidRPr="007D76A3">
        <w:rPr>
          <w:rFonts w:ascii="微软雅黑" w:eastAsia="微软雅黑" w:hAnsi="微软雅黑" w:hint="eastAsia"/>
          <w:b/>
          <w:bCs/>
          <w:sz w:val="21"/>
          <w:szCs w:val="21"/>
        </w:rPr>
        <w:t>朋友圈明星倒计时，为开幕式和展览引流：</w:t>
      </w:r>
      <w:r w:rsidR="008142E8" w:rsidRPr="008142E8">
        <w:rPr>
          <w:rFonts w:ascii="微软雅黑" w:eastAsia="微软雅黑" w:hAnsi="微软雅黑"/>
          <w:sz w:val="21"/>
          <w:szCs w:val="21"/>
        </w:rPr>
        <w:t>小程序作为</w:t>
      </w:r>
      <w:proofErr w:type="gramStart"/>
      <w:r w:rsidR="008142E8" w:rsidRPr="008142E8">
        <w:rPr>
          <w:rFonts w:ascii="微软雅黑" w:eastAsia="微软雅黑" w:hAnsi="微软雅黑"/>
          <w:sz w:val="21"/>
          <w:szCs w:val="21"/>
        </w:rPr>
        <w:t>腾讯对外</w:t>
      </w:r>
      <w:proofErr w:type="gramEnd"/>
      <w:r w:rsidR="008142E8" w:rsidRPr="008142E8">
        <w:rPr>
          <w:rFonts w:ascii="微软雅黑" w:eastAsia="微软雅黑" w:hAnsi="微软雅黑"/>
          <w:sz w:val="21"/>
          <w:szCs w:val="21"/>
        </w:rPr>
        <w:t>直播的核心阵地之一，</w:t>
      </w:r>
      <w:r w:rsidR="008142E8">
        <w:rPr>
          <w:rFonts w:ascii="微软雅黑" w:eastAsia="微软雅黑" w:hAnsi="微软雅黑" w:hint="eastAsia"/>
          <w:sz w:val="21"/>
          <w:szCs w:val="21"/>
        </w:rPr>
        <w:t>开幕式当天</w:t>
      </w:r>
      <w:r w:rsidR="008142E8" w:rsidRPr="008142E8">
        <w:rPr>
          <w:rFonts w:ascii="微软雅黑" w:eastAsia="微软雅黑" w:hAnsi="微软雅黑"/>
          <w:sz w:val="21"/>
          <w:szCs w:val="21"/>
        </w:rPr>
        <w:t>重磅上线5位明星朋友</w:t>
      </w:r>
      <w:proofErr w:type="gramStart"/>
      <w:r w:rsidR="008142E8" w:rsidRPr="008142E8">
        <w:rPr>
          <w:rFonts w:ascii="微软雅黑" w:eastAsia="微软雅黑" w:hAnsi="微软雅黑"/>
          <w:sz w:val="21"/>
          <w:szCs w:val="21"/>
        </w:rPr>
        <w:t>圈广告</w:t>
      </w:r>
      <w:proofErr w:type="gramEnd"/>
      <w:r w:rsidR="008142E8" w:rsidRPr="008142E8">
        <w:rPr>
          <w:rFonts w:ascii="微软雅黑" w:eastAsia="微软雅黑" w:hAnsi="微软雅黑"/>
          <w:sz w:val="21"/>
          <w:szCs w:val="21"/>
        </w:rPr>
        <w:t>启动开幕倒计时，狂揽</w:t>
      </w:r>
      <w:proofErr w:type="gramStart"/>
      <w:r w:rsidR="008142E8" w:rsidRPr="008142E8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="008142E8" w:rsidRPr="008142E8">
        <w:rPr>
          <w:rFonts w:ascii="微软雅黑" w:eastAsia="微软雅黑" w:hAnsi="微软雅黑"/>
          <w:sz w:val="21"/>
          <w:szCs w:val="21"/>
        </w:rPr>
        <w:t>波流量；点击广告外层即</w:t>
      </w:r>
      <w:proofErr w:type="gramStart"/>
      <w:r w:rsidR="008142E8" w:rsidRPr="008142E8">
        <w:rPr>
          <w:rFonts w:ascii="微软雅黑" w:eastAsia="微软雅黑" w:hAnsi="微软雅黑"/>
          <w:sz w:val="21"/>
          <w:szCs w:val="21"/>
        </w:rPr>
        <w:t>可跳转</w:t>
      </w:r>
      <w:r w:rsidR="008142E8">
        <w:rPr>
          <w:rFonts w:ascii="微软雅黑" w:eastAsia="微软雅黑" w:hAnsi="微软雅黑" w:hint="eastAsia"/>
          <w:sz w:val="21"/>
          <w:szCs w:val="21"/>
        </w:rPr>
        <w:t>腾讯视频</w:t>
      </w:r>
      <w:proofErr w:type="gramEnd"/>
      <w:r w:rsidR="008142E8" w:rsidRPr="008142E8">
        <w:rPr>
          <w:rFonts w:ascii="微软雅黑" w:eastAsia="微软雅黑" w:hAnsi="微软雅黑"/>
          <w:sz w:val="21"/>
          <w:szCs w:val="21"/>
        </w:rPr>
        <w:t>直播页，短平快的链路更好地避免用户流失。</w:t>
      </w:r>
    </w:p>
    <w:p w14:paraId="5519E416" w14:textId="1AF8488C" w:rsidR="00D71CFB" w:rsidRPr="00771104" w:rsidRDefault="00D71CFB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1CF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203E206" wp14:editId="6F155006">
            <wp:extent cx="5720715" cy="38214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E92C" w14:textId="2F57B6E9" w:rsidR="00D71CFB" w:rsidRDefault="008142E8" w:rsidP="00D71CFB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7D76A3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3</w:t>
      </w:r>
      <w:r w:rsidR="00D71CFB" w:rsidRPr="007D76A3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7D76A3">
        <w:rPr>
          <w:rFonts w:ascii="微软雅黑" w:eastAsia="微软雅黑" w:hAnsi="微软雅黑" w:hint="eastAsia"/>
          <w:b/>
          <w:bCs/>
          <w:sz w:val="21"/>
          <w:szCs w:val="21"/>
        </w:rPr>
        <w:t>把握奢侈品新兴年轻人群，借助</w:t>
      </w:r>
      <w:proofErr w:type="gramStart"/>
      <w:r w:rsidRPr="007D76A3">
        <w:rPr>
          <w:rFonts w:ascii="微软雅黑" w:eastAsia="微软雅黑" w:hAnsi="微软雅黑" w:hint="eastAsia"/>
          <w:b/>
          <w:bCs/>
          <w:sz w:val="21"/>
          <w:szCs w:val="21"/>
        </w:rPr>
        <w:t>腾讯音乐</w:t>
      </w:r>
      <w:proofErr w:type="gramEnd"/>
      <w:r w:rsidRPr="007D76A3">
        <w:rPr>
          <w:rFonts w:ascii="微软雅黑" w:eastAsia="微软雅黑" w:hAnsi="微软雅黑" w:hint="eastAsia"/>
          <w:b/>
          <w:bCs/>
          <w:sz w:val="21"/>
          <w:szCs w:val="21"/>
        </w:rPr>
        <w:t>生态走近Z世代：</w:t>
      </w:r>
      <w:r w:rsidRPr="008142E8">
        <w:rPr>
          <w:rFonts w:ascii="微软雅黑" w:eastAsia="微软雅黑" w:hAnsi="微软雅黑" w:hint="eastAsia"/>
          <w:sz w:val="21"/>
          <w:szCs w:val="21"/>
        </w:rPr>
        <w:t>克里斯汀·迪奥，梦之设计师</w:t>
      </w:r>
      <w:proofErr w:type="gramStart"/>
      <w:r w:rsidRPr="008142E8">
        <w:rPr>
          <w:rFonts w:ascii="微软雅黑" w:eastAsia="微软雅黑" w:hAnsi="微软雅黑" w:hint="eastAsia"/>
          <w:sz w:val="21"/>
          <w:szCs w:val="21"/>
        </w:rPr>
        <w:t>”</w:t>
      </w:r>
      <w:proofErr w:type="gramEnd"/>
      <w:r w:rsidRPr="008142E8">
        <w:rPr>
          <w:rFonts w:ascii="微软雅黑" w:eastAsia="微软雅黑" w:hAnsi="微软雅黑" w:hint="eastAsia"/>
          <w:sz w:val="21"/>
          <w:szCs w:val="21"/>
        </w:rPr>
        <w:t>展览面向全网年轻人群强势出击，</w:t>
      </w:r>
      <w:proofErr w:type="gramStart"/>
      <w:r w:rsidRPr="008142E8">
        <w:rPr>
          <w:rFonts w:ascii="微软雅黑" w:eastAsia="微软雅黑" w:hAnsi="微软雅黑" w:hint="eastAsia"/>
          <w:sz w:val="21"/>
          <w:szCs w:val="21"/>
        </w:rPr>
        <w:t>联手腾讯音乐</w:t>
      </w:r>
      <w:proofErr w:type="gramEnd"/>
      <w:r w:rsidRPr="008142E8">
        <w:rPr>
          <w:rFonts w:ascii="微软雅黑" w:eastAsia="微软雅黑" w:hAnsi="微软雅黑" w:hint="eastAsia"/>
          <w:sz w:val="21"/>
          <w:szCs w:val="21"/>
        </w:rPr>
        <w:t>（</w:t>
      </w:r>
      <w:r w:rsidRPr="008142E8">
        <w:rPr>
          <w:rFonts w:ascii="微软雅黑" w:eastAsia="微软雅黑" w:hAnsi="微软雅黑"/>
          <w:sz w:val="21"/>
          <w:szCs w:val="21"/>
        </w:rPr>
        <w:t>TME）</w:t>
      </w:r>
      <w:proofErr w:type="gramStart"/>
      <w:r w:rsidRPr="008142E8">
        <w:rPr>
          <w:rFonts w:ascii="微软雅黑" w:eastAsia="微软雅黑" w:hAnsi="微软雅黑"/>
          <w:sz w:val="21"/>
          <w:szCs w:val="21"/>
        </w:rPr>
        <w:t>旗下酷我音乐</w:t>
      </w:r>
      <w:proofErr w:type="gramEnd"/>
      <w:r w:rsidRPr="008142E8">
        <w:rPr>
          <w:rFonts w:ascii="微软雅黑" w:eastAsia="微软雅黑" w:hAnsi="微软雅黑"/>
          <w:sz w:val="21"/>
          <w:szCs w:val="21"/>
        </w:rPr>
        <w:t>、QQ音乐、全民K歌3大顶级流量平台闪</w:t>
      </w:r>
      <w:proofErr w:type="gramStart"/>
      <w:r w:rsidRPr="008142E8">
        <w:rPr>
          <w:rFonts w:ascii="微软雅黑" w:eastAsia="微软雅黑" w:hAnsi="微软雅黑"/>
          <w:sz w:val="21"/>
          <w:szCs w:val="21"/>
        </w:rPr>
        <w:t>屏联投</w:t>
      </w:r>
      <w:proofErr w:type="gramEnd"/>
      <w:r w:rsidRPr="008142E8">
        <w:rPr>
          <w:rFonts w:ascii="微软雅黑" w:eastAsia="微软雅黑" w:hAnsi="微软雅黑"/>
          <w:sz w:val="21"/>
          <w:szCs w:val="21"/>
        </w:rPr>
        <w:t>，</w:t>
      </w:r>
      <w:proofErr w:type="gramStart"/>
      <w:r w:rsidRPr="008142E8">
        <w:rPr>
          <w:rFonts w:ascii="微软雅黑" w:eastAsia="微软雅黑" w:hAnsi="微软雅黑"/>
          <w:sz w:val="21"/>
          <w:szCs w:val="21"/>
        </w:rPr>
        <w:t>借助腾讯生态</w:t>
      </w:r>
      <w:proofErr w:type="gramEnd"/>
      <w:r w:rsidRPr="008142E8">
        <w:rPr>
          <w:rFonts w:ascii="微软雅黑" w:eastAsia="微软雅黑" w:hAnsi="微软雅黑"/>
          <w:sz w:val="21"/>
          <w:szCs w:val="21"/>
        </w:rPr>
        <w:t>力场的年轻影响力，加速抢占年轻心智，加快自身传统奢侈品牌形象的数字化转型。</w:t>
      </w:r>
      <w:r w:rsidRPr="008142E8">
        <w:rPr>
          <w:rFonts w:ascii="微软雅黑" w:eastAsia="微软雅黑" w:hAnsi="微软雅黑" w:hint="eastAsia"/>
          <w:sz w:val="21"/>
          <w:szCs w:val="21"/>
        </w:rPr>
        <w:t>此外，</w:t>
      </w:r>
      <w:r w:rsidRPr="008142E8">
        <w:rPr>
          <w:rFonts w:ascii="微软雅黑" w:eastAsia="微软雅黑" w:hAnsi="微软雅黑"/>
          <w:sz w:val="21"/>
          <w:szCs w:val="21"/>
        </w:rPr>
        <w:t>Dior携手影视艺术家时晓凡创作的主题短片《夏夜之梦》在8月底正式上线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8142E8">
        <w:rPr>
          <w:rFonts w:ascii="微软雅黑" w:eastAsia="微软雅黑" w:hAnsi="微软雅黑"/>
          <w:sz w:val="21"/>
          <w:szCs w:val="21"/>
        </w:rPr>
        <w:t>这部影片通过朋友圈广告强势出街，借助腾讯生态的海量用户积累和数据分析能力，锁定核心年轻人群投放，为线下展览狂揽了一波青春流量。</w:t>
      </w:r>
    </w:p>
    <w:p w14:paraId="6C7B8690" w14:textId="46B70449" w:rsidR="008142E8" w:rsidRPr="00D71CFB" w:rsidRDefault="00D71CFB" w:rsidP="00D71CFB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D71CFB">
        <w:rPr>
          <w:rFonts w:ascii="微软雅黑" w:eastAsia="微软雅黑" w:hAnsi="微软雅黑"/>
          <w:noProof/>
        </w:rPr>
        <w:drawing>
          <wp:inline distT="0" distB="0" distL="0" distR="0" wp14:anchorId="294E9F9D" wp14:editId="484E1676">
            <wp:extent cx="5720715" cy="33928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53B">
        <w:rPr>
          <w:rFonts w:ascii="微软雅黑" w:eastAsia="微软雅黑" w:hAnsi="微软雅黑"/>
          <w:noProof/>
        </w:rPr>
        <w:drawing>
          <wp:inline distT="0" distB="0" distL="0" distR="0" wp14:anchorId="1BD390E4" wp14:editId="1E6A4E13">
            <wp:extent cx="2457450" cy="2699259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" b="44751"/>
                    <a:stretch/>
                  </pic:blipFill>
                  <pic:spPr bwMode="auto">
                    <a:xfrm>
                      <a:off x="0" y="0"/>
                      <a:ext cx="2460334" cy="27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62990" w14:textId="77777777" w:rsidR="00E40EE7" w:rsidRDefault="000631F9" w:rsidP="00D71C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DD55ED6" w14:textId="1C771AAC" w:rsidR="00F3705D" w:rsidRPr="00D71CFB" w:rsidRDefault="00D71CFB" w:rsidP="00D71CF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771104" w:rsidRPr="00D71CFB">
        <w:rPr>
          <w:rFonts w:ascii="微软雅黑" w:eastAsia="微软雅黑" w:hAnsi="微软雅黑" w:hint="eastAsia"/>
          <w:sz w:val="21"/>
          <w:szCs w:val="21"/>
        </w:rPr>
        <w:t>小程序累计</w:t>
      </w:r>
      <w:r w:rsidR="00771104" w:rsidRPr="00D71CFB">
        <w:rPr>
          <w:rFonts w:ascii="微软雅黑" w:eastAsia="微软雅黑" w:hAnsi="微软雅黑"/>
          <w:sz w:val="21"/>
          <w:szCs w:val="21"/>
        </w:rPr>
        <w:t>10万人在线预约</w:t>
      </w:r>
      <w:r w:rsidR="008142E8" w:rsidRPr="00D71CFB">
        <w:rPr>
          <w:rFonts w:ascii="微软雅黑" w:eastAsia="微软雅黑" w:hAnsi="微软雅黑" w:hint="eastAsia"/>
          <w:sz w:val="21"/>
          <w:szCs w:val="21"/>
        </w:rPr>
        <w:t>线下展览</w:t>
      </w:r>
    </w:p>
    <w:p w14:paraId="26E1F3E2" w14:textId="741E4953" w:rsidR="00BC7577" w:rsidRPr="00BC7577" w:rsidRDefault="00D71CFB" w:rsidP="007D76A3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8142E8" w:rsidRPr="00D71CFB">
        <w:rPr>
          <w:rFonts w:ascii="微软雅黑" w:eastAsia="微软雅黑" w:hAnsi="微软雅黑" w:hint="eastAsia"/>
          <w:sz w:val="21"/>
          <w:szCs w:val="21"/>
        </w:rPr>
        <w:t>7月24日开幕式当天，</w:t>
      </w:r>
      <w:proofErr w:type="gramStart"/>
      <w:r w:rsidR="008142E8" w:rsidRPr="00D71CFB">
        <w:rPr>
          <w:rFonts w:ascii="微软雅黑" w:eastAsia="微软雅黑" w:hAnsi="微软雅黑" w:hint="eastAsia"/>
          <w:sz w:val="21"/>
          <w:szCs w:val="21"/>
        </w:rPr>
        <w:t>腾讯视频</w:t>
      </w:r>
      <w:proofErr w:type="gramEnd"/>
      <w:r w:rsidR="008142E8" w:rsidRPr="00D71CFB">
        <w:rPr>
          <w:rFonts w:ascii="微软雅黑" w:eastAsia="微软雅黑" w:hAnsi="微软雅黑" w:hint="eastAsia"/>
          <w:sz w:val="21"/>
          <w:szCs w:val="21"/>
        </w:rPr>
        <w:t>时尚频道的直播预约人数达超</w:t>
      </w:r>
      <w:r w:rsidR="008142E8" w:rsidRPr="00D71CFB">
        <w:rPr>
          <w:rFonts w:ascii="微软雅黑" w:eastAsia="微软雅黑" w:hAnsi="微软雅黑"/>
          <w:sz w:val="21"/>
          <w:szCs w:val="21"/>
        </w:rPr>
        <w:t>250万；傍晚时分，总计541万人次</w:t>
      </w:r>
      <w:proofErr w:type="gramStart"/>
      <w:r w:rsidR="008142E8" w:rsidRPr="00D71CFB">
        <w:rPr>
          <w:rFonts w:ascii="微软雅黑" w:eastAsia="微软雅黑" w:hAnsi="微软雅黑"/>
          <w:sz w:val="21"/>
          <w:szCs w:val="21"/>
        </w:rPr>
        <w:t>在腾讯视频</w:t>
      </w:r>
      <w:proofErr w:type="gramEnd"/>
      <w:r w:rsidR="008142E8" w:rsidRPr="00D71CFB">
        <w:rPr>
          <w:rFonts w:ascii="微软雅黑" w:eastAsia="微软雅黑" w:hAnsi="微软雅黑"/>
          <w:sz w:val="21"/>
          <w:szCs w:val="21"/>
        </w:rPr>
        <w:t>时尚频道观看了开幕式直播，162万人次通过小程序页面进行了观看；截至目前，开幕式直播累计播放850万次</w:t>
      </w:r>
      <w:r w:rsidR="007D76A3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BC7577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C4A39" w14:textId="77777777" w:rsidR="0054205B" w:rsidRDefault="0054205B">
      <w:r>
        <w:separator/>
      </w:r>
    </w:p>
  </w:endnote>
  <w:endnote w:type="continuationSeparator" w:id="0">
    <w:p w14:paraId="52BCB3CE" w14:textId="77777777" w:rsidR="0054205B" w:rsidRDefault="00542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EF69B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9D76662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E49E0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014F683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93799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C2123" w14:textId="77777777" w:rsidR="0054205B" w:rsidRDefault="0054205B">
      <w:r>
        <w:separator/>
      </w:r>
    </w:p>
  </w:footnote>
  <w:footnote w:type="continuationSeparator" w:id="0">
    <w:p w14:paraId="182C6036" w14:textId="77777777" w:rsidR="0054205B" w:rsidRDefault="00542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C8E9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B4277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5B45F76" wp14:editId="23BF3AEA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181DF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10221DE"/>
    <w:multiLevelType w:val="hybridMultilevel"/>
    <w:tmpl w:val="82BE1DEE"/>
    <w:lvl w:ilvl="0" w:tplc="D384E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0341"/>
    <w:rsid w:val="000915E6"/>
    <w:rsid w:val="00097129"/>
    <w:rsid w:val="000979A5"/>
    <w:rsid w:val="000A3EB7"/>
    <w:rsid w:val="000B2399"/>
    <w:rsid w:val="000D05FE"/>
    <w:rsid w:val="000D6896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284C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205B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21F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141F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1104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A3"/>
    <w:rsid w:val="007D76B6"/>
    <w:rsid w:val="007E2B9D"/>
    <w:rsid w:val="007F6422"/>
    <w:rsid w:val="0080439E"/>
    <w:rsid w:val="00812085"/>
    <w:rsid w:val="00812A8A"/>
    <w:rsid w:val="00813515"/>
    <w:rsid w:val="008142E8"/>
    <w:rsid w:val="008159A4"/>
    <w:rsid w:val="00820C09"/>
    <w:rsid w:val="00823822"/>
    <w:rsid w:val="00825032"/>
    <w:rsid w:val="00832432"/>
    <w:rsid w:val="008326D5"/>
    <w:rsid w:val="00833986"/>
    <w:rsid w:val="00851A3C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5BBD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2120"/>
    <w:rsid w:val="00C925D6"/>
    <w:rsid w:val="00C93159"/>
    <w:rsid w:val="00C96025"/>
    <w:rsid w:val="00CA397B"/>
    <w:rsid w:val="00CA426C"/>
    <w:rsid w:val="00CB2251"/>
    <w:rsid w:val="00CB26CB"/>
    <w:rsid w:val="00CB2938"/>
    <w:rsid w:val="00CB29C6"/>
    <w:rsid w:val="00CB462E"/>
    <w:rsid w:val="00CB48DC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1CFB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233E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3705D"/>
    <w:rsid w:val="00F4008B"/>
    <w:rsid w:val="00F41E61"/>
    <w:rsid w:val="00F503C8"/>
    <w:rsid w:val="00F56689"/>
    <w:rsid w:val="00F7615F"/>
    <w:rsid w:val="00F821BF"/>
    <w:rsid w:val="00F82AC0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8420E0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60DEDC1-32C9-4511-8304-7AEB1C709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160</Words>
  <Characters>914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53</cp:revision>
  <cp:lastPrinted>2012-10-11T08:46:00Z</cp:lastPrinted>
  <dcterms:created xsi:type="dcterms:W3CDTF">2015-11-23T07:28:00Z</dcterms:created>
  <dcterms:modified xsi:type="dcterms:W3CDTF">2021-02-23T03:59:00Z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