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 xml:space="preserve">旺旺×网易云音乐 </w:t>
      </w:r>
      <w:r>
        <w:rPr>
          <w:rFonts w:hint="eastAsia" w:ascii="微软雅黑" w:hAnsi="微软雅黑" w:eastAsia="微软雅黑"/>
          <w:b/>
          <w:sz w:val="32"/>
          <w:szCs w:val="32"/>
        </w:rPr>
        <w:t>听起来很好吃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 xml:space="preserve"> 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旺旺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×</w:t>
      </w:r>
      <w:r>
        <w:rPr>
          <w:rFonts w:hint="eastAsia" w:ascii="微软雅黑" w:hAnsi="微软雅黑" w:eastAsia="微软雅黑"/>
          <w:sz w:val="21"/>
          <w:szCs w:val="21"/>
        </w:rPr>
        <w:t>网易云音乐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020.09.01-09.14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2020全球疫情背景下旺旺医院支援战疫一线再次走红，消费者赞扬旺旺企业精神的同时，对旺旺众多业态充满好奇与兴趣。值此背景，旺旺</w:t>
      </w:r>
      <w:r>
        <w:rPr>
          <w:rFonts w:ascii="微软雅黑" w:hAnsi="微软雅黑" w:eastAsia="微软雅黑"/>
          <w:bCs/>
          <w:sz w:val="21"/>
          <w:szCs w:val="21"/>
        </w:rPr>
        <w:t>联合网易云音乐</w:t>
      </w:r>
      <w:r>
        <w:rPr>
          <w:rFonts w:ascii="微软雅黑" w:hAnsi="微软雅黑" w:eastAsia="微软雅黑"/>
          <w:sz w:val="21"/>
          <w:szCs w:val="21"/>
        </w:rPr>
        <w:t>，通过“听歌换云贝，让你吃仙贝”的趣味形式，</w:t>
      </w:r>
      <w:r>
        <w:rPr>
          <w:rFonts w:ascii="微软雅黑" w:hAnsi="微软雅黑" w:eastAsia="微软雅黑"/>
          <w:b/>
          <w:bCs/>
          <w:sz w:val="21"/>
          <w:szCs w:val="21"/>
        </w:rPr>
        <w:t>再曝旺旺新业态</w:t>
      </w:r>
      <w:r>
        <w:rPr>
          <w:rFonts w:ascii="微软雅黑" w:hAnsi="微软雅黑" w:eastAsia="微软雅黑"/>
          <w:sz w:val="21"/>
          <w:szCs w:val="21"/>
        </w:rPr>
        <w:t>——自动售货机。结合时下年轻人喜好的潮流音乐，引爆活动，</w:t>
      </w:r>
      <w:r>
        <w:rPr>
          <w:rFonts w:ascii="微软雅黑" w:hAnsi="微软雅黑" w:eastAsia="微软雅黑"/>
          <w:b/>
          <w:bCs/>
          <w:sz w:val="21"/>
          <w:szCs w:val="21"/>
        </w:rPr>
        <w:t>为线下商业赋能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①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创作优质的传播内容，提升双方</w:t>
      </w:r>
      <w:r>
        <w:rPr>
          <w:rFonts w:ascii="微软雅黑" w:hAnsi="微软雅黑" w:eastAsia="微软雅黑"/>
          <w:b/>
          <w:bCs/>
          <w:sz w:val="21"/>
          <w:szCs w:val="21"/>
        </w:rPr>
        <w:t>品牌声量</w:t>
      </w:r>
      <w:r>
        <w:rPr>
          <w:rFonts w:ascii="微软雅黑" w:hAnsi="微软雅黑" w:eastAsia="微软雅黑"/>
          <w:sz w:val="21"/>
          <w:szCs w:val="21"/>
        </w:rPr>
        <w:t>和</w:t>
      </w:r>
      <w:r>
        <w:rPr>
          <w:rFonts w:ascii="微软雅黑" w:hAnsi="微软雅黑" w:eastAsia="微软雅黑"/>
          <w:b/>
          <w:bCs/>
          <w:sz w:val="21"/>
          <w:szCs w:val="21"/>
        </w:rPr>
        <w:t>美誉度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②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提升旺旺「</w:t>
      </w:r>
      <w:r>
        <w:rPr>
          <w:rFonts w:ascii="微软雅黑" w:hAnsi="微软雅黑" w:eastAsia="微软雅黑"/>
          <w:b/>
          <w:bCs/>
          <w:sz w:val="21"/>
          <w:szCs w:val="21"/>
        </w:rPr>
        <w:t>自动售货机」知名度</w:t>
      </w:r>
      <w:r>
        <w:rPr>
          <w:rFonts w:ascii="微软雅黑" w:hAnsi="微软雅黑" w:eastAsia="微软雅黑"/>
          <w:sz w:val="21"/>
          <w:szCs w:val="21"/>
        </w:rPr>
        <w:t>，将线上用户引流至线下体验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③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针对周边无贩卖机用户，发放代金券引流至自营电商「</w:t>
      </w:r>
      <w:r>
        <w:rPr>
          <w:rFonts w:ascii="微软雅黑" w:hAnsi="微软雅黑" w:eastAsia="微软雅黑"/>
          <w:b/>
          <w:bCs/>
          <w:sz w:val="21"/>
          <w:szCs w:val="21"/>
        </w:rPr>
        <w:t>旺仔旺铺」，促进销售转化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获取参与活动的用户数据，提升集团</w:t>
      </w:r>
      <w:r>
        <w:rPr>
          <w:rFonts w:ascii="微软雅黑" w:hAnsi="微软雅黑" w:eastAsia="微软雅黑"/>
          <w:b/>
          <w:bCs/>
          <w:sz w:val="21"/>
          <w:szCs w:val="21"/>
        </w:rPr>
        <w:t>会员数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1）策略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①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打造“听歌换云贝，让你吃仙贝”的活动概念，引发参与兴趣。用户线上听歌赚得云贝，线下可于旺旺全国5000+台自动售货机购买商品。线上曝光转化至线下体验，线下自动售货机广告反哺线上流量，双方品牌流量互导共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②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紧密贴合活动机制，结合年轻人喜好，制作全新风格的歌曲&amp;MV。不设限的风格，既是品牌年轻化的态度展示，更迎合了消费喜好。制造爆点、获得魔性传播的同时提升活动声量，直接为活动引流。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③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根据不同媒体平台的特点，针对性的制作传播内容，高内容低硬广，将传播效益最大化。歌曲向、MV向、活动向、行业向内容并行，于双微一抖小红书、B站豆瓣网易云等多平台全面铺开基础流量后，再次赚得一波自然流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2）创意亮点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①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双重的感官刺激：零食与音乐给予用户味觉与听觉的双重满足，打造听歌吃零食的新场景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②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极致的品牌联合：零食咀嚼A</w:t>
      </w:r>
      <w:r>
        <w:rPr>
          <w:rFonts w:ascii="微软雅黑" w:hAnsi="微软雅黑" w:eastAsia="微软雅黑"/>
          <w:sz w:val="21"/>
          <w:szCs w:val="21"/>
        </w:rPr>
        <w:t>SMR</w:t>
      </w:r>
      <w:r>
        <w:rPr>
          <w:rFonts w:hint="eastAsia" w:ascii="微软雅黑" w:hAnsi="微软雅黑" w:eastAsia="微软雅黑"/>
          <w:sz w:val="21"/>
          <w:szCs w:val="21"/>
        </w:rPr>
        <w:t>配乐，将零食音乐化；听歌可免费兑零食，将音乐零食化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③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整合的流量互补：线上A</w:t>
      </w:r>
      <w:r>
        <w:rPr>
          <w:rFonts w:ascii="微软雅黑" w:hAnsi="微软雅黑" w:eastAsia="微软雅黑"/>
          <w:sz w:val="21"/>
          <w:szCs w:val="21"/>
        </w:rPr>
        <w:t>PP</w:t>
      </w:r>
      <w:r>
        <w:rPr>
          <w:rFonts w:hint="eastAsia" w:ascii="微软雅黑" w:hAnsi="微软雅黑" w:eastAsia="微软雅黑"/>
          <w:sz w:val="21"/>
          <w:szCs w:val="21"/>
        </w:rPr>
        <w:t>引流线下消费，线下售货机广告下沉反补线上流量缺口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全新的音乐风格：魔性歌词与质感电音编曲的碰撞，探索「美与丑」的性感地带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预热期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双方品牌微博互动，创意概念引发合作猜想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零食黑胶碟概念一经流出，即获粉丝热议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14365" cy="1907540"/>
            <wp:effectExtent l="0" t="0" r="635" b="1016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系列倒计时海报，层层递进揭晓活动，积蓄关注度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从仙贝咔呲脆吃出音乐调调，到可“食”黑胶，再到听歌可得旺旺零食的主视觉全露出。零食与音乐元素的趣味结合，一步步揭晓活动真相却又悬疑尚存，吊足粉丝胃口。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614670" cy="2773680"/>
            <wp:effectExtent l="0" t="0" r="11430" b="762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爆发期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伴随歌曲&amp;MV首发，双方正式官宣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MV微博播放量速增至71万次，歌曲登上云贝热推榜第10名。歌曲采用电子音乐house编曲，创造大众皆可律动的旋律，辅以围绕活动的洗脑歌词，让人过目不忘。鬼畜洗脑与高质感编曲的碰撞反差，展现品牌年轻态度，拉近与消费者的距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3841750" cy="21583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91" cy="21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MV链接：</w:t>
      </w:r>
      <w:r>
        <w:fldChar w:fldCharType="begin"/>
      </w:r>
      <w:r>
        <w:instrText xml:space="preserve"> HYPERLINK "https://weibo.com/tv/show/1034:4545531452522518?from=old_pc_videoshow"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https://weibo.com/tv/show/1034:4545531452522518?from=old_pc_videoshow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歌曲链接：</w:t>
      </w:r>
      <w:r>
        <w:fldChar w:fldCharType="begin"/>
      </w:r>
      <w:r>
        <w:instrText xml:space="preserve"> HYPERLINK "https://y.music.163.com/m/song?id=1476419612&amp;userid=328301317&amp;app_version=7.3.20"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https://y.music.163.com/m/song?id=1476419612&amp;userid=328301317&amp;app_version=7.3.20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活动专题页火爆上线，网易云音乐站内资源强势宣推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专题页以自动售货机为设计灵感，用户于页面可直接查询附近可兑换机器，缩短决策流程。除开常规的开屏、banner等硬广。定制化推出旺旺皮肤、头像挂件等个性装扮，强化活动氛围。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4916170" cy="26111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92" cy="261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sz w:val="21"/>
          <w:szCs w:val="21"/>
        </w:rPr>
        <w:t>线下全国5000+旺旺自动售货机同步开启兑换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870450" cy="212090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>
                      <a:fillRect/>
                    </a:stretch>
                  </pic:blipFill>
                  <pic:spPr>
                    <a:xfrm>
                      <a:off x="0" y="0"/>
                      <a:ext cx="4889507" cy="21289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借势活动主题，趣味小视频助推产品。除开活动向的推广，洞察到用户喜欢听吃播来解压舒缓心情。ASMR结合轻音乐，让零食真的“听起来很好吃”，从而实现以“听”带销。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4735195" cy="246761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02" cy="24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视频链接：</w:t>
      </w:r>
      <w:r>
        <w:fldChar w:fldCharType="begin"/>
      </w:r>
      <w:r>
        <w:instrText xml:space="preserve"> HYPERLINK "https://video.weibo.com/show?fid=1034:4545467082539022"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https://video.weibo.com/show?fid=1034:4545467082539022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根据不同社媒平台特性，定制化多元化输出传播内容。硬内容取代硬广，通过有价值的内容引发二次传播和自来媒体报道，实现传播效益最大化。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5513070" cy="31070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940" cy="31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整体活动总曝光量：2亿+；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活动专题页PV达242万，活动上线4天即超额完成活动目标，总计产生兑换订单近18万份；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微博话题#网易云X旺仔新歌# #网易云听歌免费吃旺旺#，总阅读量2091万；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活动期间，自有电商「旺仔旺铺」最高峰时日销售额同比增长897%，自动售货机销售额同比增长45%，新增数万注册会员，参与活动的新会员占比84%。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2AF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69F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68CA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2633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5CBF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419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E5A06CC"/>
    <w:rsid w:val="414B66F7"/>
    <w:rsid w:val="70305FC1"/>
    <w:rsid w:val="DED7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385</Words>
  <Characters>2198</Characters>
  <Lines>18</Lines>
  <Paragraphs>5</Paragraphs>
  <TotalTime>3</TotalTime>
  <ScaleCrop>false</ScaleCrop>
  <LinksUpToDate>false</LinksUpToDate>
  <CharactersWithSpaces>2578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2021-01-18T10:36:00Z</dcterms:created>
  <dc:creator>雨林木风</dc:creator>
  <cp:lastModifiedBy>ylb</cp:lastModifiedBy>
  <cp:lastPrinted>2012-10-11T16:46:00Z</cp:lastPrinted>
  <dcterms:modified xsi:type="dcterms:W3CDTF">2021-02-23T03:58:57Z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