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9C516E2" w14:textId="3A1D2FA0" w:rsidR="008B689B" w:rsidRPr="000415BB" w:rsidRDefault="00D60455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60455">
        <w:rPr>
          <w:rFonts w:ascii="微软雅黑" w:eastAsia="微软雅黑" w:hAnsi="微软雅黑"/>
          <w:b/>
          <w:sz w:val="32"/>
          <w:szCs w:val="32"/>
        </w:rPr>
        <w:t>珠江0度</w:t>
      </w:r>
      <w:r w:rsidRPr="00D60455">
        <w:rPr>
          <w:rFonts w:ascii="微软雅黑" w:eastAsia="微软雅黑" w:hAnsi="微软雅黑" w:hint="eastAsia"/>
          <w:b/>
          <w:sz w:val="32"/>
          <w:szCs w:val="32"/>
        </w:rPr>
        <w:t>《后疫情时代</w:t>
      </w:r>
      <w:r w:rsidRPr="00D60455">
        <w:rPr>
          <w:rFonts w:ascii="微软雅黑" w:eastAsia="微软雅黑" w:hAnsi="微软雅黑"/>
          <w:b/>
          <w:sz w:val="32"/>
          <w:szCs w:val="32"/>
        </w:rPr>
        <w:t xml:space="preserve"> 如何点燃首播餐饮消费热潮》</w:t>
      </w:r>
    </w:p>
    <w:p w14:paraId="4625A5E2" w14:textId="22F1659B" w:rsidR="008B689B" w:rsidRPr="00D60455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60455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0D77D0" w:rsidRPr="00D60455">
        <w:rPr>
          <w:rFonts w:ascii="微软雅黑" w:eastAsia="微软雅黑" w:hAnsi="微软雅黑" w:hint="eastAsia"/>
          <w:sz w:val="21"/>
          <w:szCs w:val="21"/>
        </w:rPr>
        <w:t>珠江啤酒</w:t>
      </w:r>
    </w:p>
    <w:p w14:paraId="2D59BC20" w14:textId="53C37A09" w:rsidR="008B689B" w:rsidRPr="00D60455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60455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D77D0" w:rsidRPr="00D60455">
        <w:rPr>
          <w:rFonts w:ascii="微软雅黑" w:eastAsia="微软雅黑" w:hAnsi="微软雅黑" w:hint="eastAsia"/>
          <w:sz w:val="21"/>
          <w:szCs w:val="21"/>
        </w:rPr>
        <w:t>酒水</w:t>
      </w:r>
      <w:r w:rsidR="00DB5C36" w:rsidRPr="00D60455">
        <w:rPr>
          <w:rFonts w:ascii="微软雅黑" w:eastAsia="微软雅黑" w:hAnsi="微软雅黑" w:hint="eastAsia"/>
          <w:sz w:val="21"/>
          <w:szCs w:val="21"/>
        </w:rPr>
        <w:t>行业</w:t>
      </w:r>
    </w:p>
    <w:p w14:paraId="6692D61D" w14:textId="234A5D98" w:rsidR="008B689B" w:rsidRPr="00D60455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60455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D60455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D60455">
        <w:rPr>
          <w:rFonts w:ascii="微软雅黑" w:eastAsia="微软雅黑" w:hAnsi="微软雅黑"/>
          <w:sz w:val="21"/>
          <w:szCs w:val="21"/>
        </w:rPr>
        <w:t>20</w:t>
      </w:r>
      <w:r w:rsidR="00B03FD0" w:rsidRPr="00D60455">
        <w:rPr>
          <w:rFonts w:ascii="微软雅黑" w:eastAsia="微软雅黑" w:hAnsi="微软雅黑" w:hint="eastAsia"/>
          <w:sz w:val="21"/>
          <w:szCs w:val="21"/>
        </w:rPr>
        <w:t>.0</w:t>
      </w:r>
      <w:r w:rsidR="000D77D0" w:rsidRPr="00D60455">
        <w:rPr>
          <w:rFonts w:ascii="微软雅黑" w:eastAsia="微软雅黑" w:hAnsi="微软雅黑" w:hint="eastAsia"/>
          <w:sz w:val="21"/>
          <w:szCs w:val="21"/>
        </w:rPr>
        <w:t>7</w:t>
      </w:r>
      <w:r w:rsidR="00B03FD0" w:rsidRPr="00D60455">
        <w:rPr>
          <w:rFonts w:ascii="微软雅黑" w:eastAsia="微软雅黑" w:hAnsi="微软雅黑" w:hint="eastAsia"/>
          <w:sz w:val="21"/>
          <w:szCs w:val="21"/>
        </w:rPr>
        <w:t>.</w:t>
      </w:r>
      <w:r w:rsidR="000D77D0" w:rsidRPr="00D60455">
        <w:rPr>
          <w:rFonts w:ascii="微软雅黑" w:eastAsia="微软雅黑" w:hAnsi="微软雅黑" w:hint="eastAsia"/>
          <w:sz w:val="21"/>
          <w:szCs w:val="21"/>
        </w:rPr>
        <w:t>10</w:t>
      </w:r>
      <w:r w:rsidR="00B03FD0" w:rsidRPr="00D60455">
        <w:rPr>
          <w:rFonts w:ascii="微软雅黑" w:eastAsia="微软雅黑" w:hAnsi="微软雅黑" w:hint="eastAsia"/>
          <w:sz w:val="21"/>
          <w:szCs w:val="21"/>
        </w:rPr>
        <w:t>-</w:t>
      </w:r>
      <w:r w:rsidR="00DB5C36" w:rsidRPr="00D60455">
        <w:rPr>
          <w:rFonts w:ascii="微软雅黑" w:eastAsia="微软雅黑" w:hAnsi="微软雅黑" w:hint="eastAsia"/>
          <w:sz w:val="21"/>
          <w:szCs w:val="21"/>
        </w:rPr>
        <w:t>0</w:t>
      </w:r>
      <w:r w:rsidR="000D77D0" w:rsidRPr="00D60455">
        <w:rPr>
          <w:rFonts w:ascii="微软雅黑" w:eastAsia="微软雅黑" w:hAnsi="微软雅黑" w:hint="eastAsia"/>
          <w:sz w:val="21"/>
          <w:szCs w:val="21"/>
        </w:rPr>
        <w:t>8</w:t>
      </w:r>
      <w:r w:rsidR="00B03FD0" w:rsidRPr="00D60455">
        <w:rPr>
          <w:rFonts w:ascii="微软雅黑" w:eastAsia="微软雅黑" w:hAnsi="微软雅黑" w:hint="eastAsia"/>
          <w:sz w:val="21"/>
          <w:szCs w:val="21"/>
        </w:rPr>
        <w:t>.</w:t>
      </w:r>
      <w:r w:rsidR="000D77D0" w:rsidRPr="00D60455">
        <w:rPr>
          <w:rFonts w:ascii="微软雅黑" w:eastAsia="微软雅黑" w:hAnsi="微软雅黑" w:hint="eastAsia"/>
          <w:sz w:val="21"/>
          <w:szCs w:val="21"/>
        </w:rPr>
        <w:t>20</w:t>
      </w:r>
    </w:p>
    <w:p w14:paraId="3513F6CF" w14:textId="21CB913F" w:rsidR="008875A4" w:rsidRDefault="000631F9" w:rsidP="00D60455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D60455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60455" w:rsidRPr="00D60455">
        <w:rPr>
          <w:rFonts w:ascii="微软雅黑" w:eastAsia="微软雅黑" w:hAnsi="微软雅黑"/>
          <w:bCs/>
          <w:sz w:val="21"/>
          <w:szCs w:val="21"/>
        </w:rPr>
        <w:t>效果营销类</w:t>
      </w:r>
    </w:p>
    <w:p w14:paraId="59F0408F" w14:textId="77777777" w:rsidR="00B5241D" w:rsidRPr="002B1FC2" w:rsidRDefault="000631F9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65A6C5A" w14:textId="47A7FC9D" w:rsidR="00125022" w:rsidRPr="00D60455" w:rsidRDefault="00125022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</w:pPr>
      <w:r w:rsidRPr="00D60455">
        <w:rPr>
          <w:rFonts w:ascii="微软雅黑" w:eastAsia="微软雅黑" w:hAnsi="微软雅黑" w:hint="eastAsia"/>
          <w:sz w:val="21"/>
          <w:szCs w:val="21"/>
        </w:rPr>
        <w:t>餐饮行业因疫情导致断崖式下滑，啤酒消费也受到严重影响，珠江0度啤酒陷入营销困境。伴随疫情逐渐缓解，餐饮经济的复苏迫在眉睫。</w:t>
      </w:r>
      <w:r w:rsidRPr="00D60455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珠江0度如何抢占后疫情时代的营销先机，掀起餐饮行业首波“复苏潮”？</w:t>
      </w:r>
    </w:p>
    <w:p w14:paraId="29CEF654" w14:textId="77777777" w:rsidR="000631F9" w:rsidRPr="002B1FC2" w:rsidRDefault="000631F9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02FC7C4" w14:textId="77777777" w:rsidR="00125022" w:rsidRPr="00D60455" w:rsidRDefault="00125022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6045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在后疫情时代餐饮业百废待兴之际——</w:t>
      </w:r>
    </w:p>
    <w:p w14:paraId="3EA1AB17" w14:textId="1292FC63" w:rsidR="00125022" w:rsidRPr="00D60455" w:rsidRDefault="00125022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 w:rsidRPr="00D60455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伴随餐饮业断崖式下跌的珠江0度，如何重建消费者和商家们的信心，为餐饮经济的复苏注入一针强心剂？</w:t>
      </w:r>
    </w:p>
    <w:p w14:paraId="6CE2657B" w14:textId="72EE64E5" w:rsidR="00B5241D" w:rsidRPr="002B1FC2" w:rsidRDefault="000631F9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929C84A" w14:textId="2A21881E" w:rsidR="000631F9" w:rsidRPr="00D60455" w:rsidRDefault="002C761F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 w:rsidRPr="00D6045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后疫情时代下，我们深知消费者和商家们的痛点，</w:t>
      </w:r>
      <w:r w:rsidRPr="00D60455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站在他们的立场，推出全新营销口号“敢从0创”，并联动大湾区五大重点城市，打造多维度、强互动、深覆盖的营销大事件，重塑两者消费信心，助力餐饮经济复苏。</w:t>
      </w:r>
      <w:r w:rsidR="00B94F3C" w:rsidRPr="00D60455">
        <w:rPr>
          <w:rFonts w:ascii="微软雅黑" w:eastAsia="微软雅黑" w:hAnsi="微软雅黑"/>
          <w:color w:val="000000" w:themeColor="text1"/>
          <w:sz w:val="21"/>
          <w:szCs w:val="21"/>
        </w:rPr>
        <w:t xml:space="preserve"> </w:t>
      </w:r>
    </w:p>
    <w:p w14:paraId="3EB08608" w14:textId="3C352A3B" w:rsidR="00B94F3C" w:rsidRDefault="000631F9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272407A" w14:textId="4FA3F6F4" w:rsidR="001D1C90" w:rsidRPr="00D60455" w:rsidRDefault="000C7710" w:rsidP="00D60455">
      <w:pPr>
        <w:spacing w:before="100" w:beforeAutospacing="1" w:after="100" w:afterAutospacing="1"/>
        <w:textAlignment w:val="baseline"/>
        <w:rPr>
          <w:rStyle w:val="a5"/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D60455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点击查看案例视频</w:t>
      </w:r>
    </w:p>
    <w:p w14:paraId="187F04E7" w14:textId="0A174406" w:rsidR="0054733E" w:rsidRPr="00D60455" w:rsidRDefault="00D60455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u w:val="single"/>
        </w:rPr>
      </w:pPr>
      <w:hyperlink r:id="rId8" w:history="1">
        <w:r w:rsidRPr="00D60455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https://www.bilibili.com/video/av585121674</w:t>
        </w:r>
      </w:hyperlink>
    </w:p>
    <w:p w14:paraId="48EE03A6" w14:textId="77777777" w:rsidR="000C7710" w:rsidRPr="00D60455" w:rsidRDefault="000C7710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 w:hint="eastAsia"/>
          <w:sz w:val="21"/>
          <w:szCs w:val="21"/>
        </w:rPr>
        <w:t>我们联动大湾区核心城市，融合美食、体育、电竞、潮玩，打造多元互动体验场景</w:t>
      </w:r>
    </w:p>
    <w:p w14:paraId="55BC6725" w14:textId="6E0EC394" w:rsidR="000C7710" w:rsidRPr="00D60455" w:rsidRDefault="000C7710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 w:hint="eastAsia"/>
          <w:sz w:val="21"/>
          <w:szCs w:val="21"/>
        </w:rPr>
        <w:t>——0号星球。</w:t>
      </w:r>
    </w:p>
    <w:p w14:paraId="07C163A1" w14:textId="39994590" w:rsidR="00B04714" w:rsidRPr="00D60455" w:rsidRDefault="007A4A10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60455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349725C6" wp14:editId="5D9B7EB7">
            <wp:extent cx="5715000" cy="3115945"/>
            <wp:effectExtent l="0" t="0" r="0" b="0"/>
            <wp:docPr id="20" name="图片 20" descr="HD:Users:apple:Desktop:160249802243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D:Users:apple:Desktop:16024980224313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2F3D" w14:textId="37CDE99B" w:rsidR="000C7710" w:rsidRPr="00D60455" w:rsidRDefault="000C7710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 w:hint="eastAsia"/>
          <w:b/>
          <w:sz w:val="21"/>
          <w:szCs w:val="21"/>
        </w:rPr>
        <w:t>［</w:t>
      </w:r>
      <w:r w:rsidRPr="00D60455">
        <w:rPr>
          <w:rFonts w:ascii="微软雅黑" w:eastAsia="微软雅黑" w:hAnsi="微软雅黑" w:hint="eastAsia"/>
          <w:b/>
          <w:bCs/>
          <w:sz w:val="21"/>
          <w:szCs w:val="21"/>
        </w:rPr>
        <w:t>借势体育 号召回归线下</w:t>
      </w:r>
      <w:r w:rsidRPr="00D60455">
        <w:rPr>
          <w:rFonts w:ascii="微软雅黑" w:eastAsia="微软雅黑" w:hAnsi="微软雅黑" w:hint="eastAsia"/>
          <w:b/>
          <w:sz w:val="21"/>
          <w:szCs w:val="21"/>
        </w:rPr>
        <w:t>］</w:t>
      </w:r>
    </w:p>
    <w:p w14:paraId="2AB7F919" w14:textId="221C98F4" w:rsidR="00DB7054" w:rsidRPr="00D60455" w:rsidRDefault="000C7710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60455">
        <w:rPr>
          <w:rFonts w:ascii="微软雅黑" w:eastAsia="微软雅黑" w:hAnsi="微软雅黑" w:hint="eastAsia"/>
          <w:sz w:val="21"/>
          <w:szCs w:val="21"/>
        </w:rPr>
        <w:t>正值</w:t>
      </w:r>
      <w:r w:rsidRPr="00D60455">
        <w:rPr>
          <w:rFonts w:ascii="微软雅黑" w:eastAsia="微软雅黑" w:hAnsi="微软雅黑"/>
          <w:sz w:val="21"/>
          <w:szCs w:val="21"/>
        </w:rPr>
        <w:t>CBA激战正酣，作为品牌代言人和“0创”精神的代表——易建联，借助体育竞技的魅力，号召年轻人回归线下，一起登陆0号星球，为后续五城巡回活动造势。队长易建联发起#0号星球#话题，线上邀约并寄出百份邀请函，召集有着“敢从0创”精神的年轻人一起登陆0号星球。官方双微同步助推话题，吸引围观和热议。百位受邀者线上响应队长易建联的号召，互动#0号星球#话题，借助圈层裂变实现覆盖人群最大化，为即将开启的0号星球五城巡回之旅造势。</w:t>
      </w:r>
      <w:r w:rsidRPr="00D60455">
        <w:rPr>
          <w:rFonts w:ascii="微软雅黑" w:eastAsia="微软雅黑" w:hAnsi="微软雅黑"/>
          <w:b/>
          <w:sz w:val="21"/>
          <w:szCs w:val="21"/>
        </w:rPr>
        <w:t xml:space="preserve">  </w:t>
      </w:r>
    </w:p>
    <w:p w14:paraId="13ED90F8" w14:textId="3E2481F6" w:rsidR="00B04714" w:rsidRPr="00D60455" w:rsidRDefault="000458B0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199A927C" wp14:editId="1C53637E">
            <wp:extent cx="5309854" cy="3768132"/>
            <wp:effectExtent l="0" t="0" r="0" b="0"/>
            <wp:docPr id="1" name="图片 1" descr="HD:Users:apple:Desktop:16027627626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D:Users:apple:Desktop:1602762762694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30" b="3401"/>
                    <a:stretch/>
                  </pic:blipFill>
                  <pic:spPr bwMode="auto">
                    <a:xfrm>
                      <a:off x="0" y="0"/>
                      <a:ext cx="5317675" cy="377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F8388B1" w14:textId="09CB3255" w:rsidR="004F0990" w:rsidRPr="00D60455" w:rsidRDefault="000C7710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/>
          <w:sz w:val="21"/>
          <w:szCs w:val="21"/>
        </w:rPr>
        <w:t>0创队长</w:t>
      </w:r>
      <w:r w:rsidRPr="00D60455">
        <w:rPr>
          <w:rFonts w:ascii="微软雅黑" w:eastAsia="微软雅黑" w:hAnsi="微软雅黑" w:hint="eastAsia"/>
          <w:sz w:val="21"/>
          <w:szCs w:val="21"/>
        </w:rPr>
        <w:t>易建联</w:t>
      </w:r>
      <w:r w:rsidRPr="00D60455">
        <w:rPr>
          <w:rFonts w:ascii="微软雅黑" w:eastAsia="微软雅黑" w:hAnsi="微软雅黑"/>
          <w:sz w:val="21"/>
          <w:szCs w:val="21"/>
        </w:rPr>
        <w:t>发出邀请函</w:t>
      </w:r>
    </w:p>
    <w:p w14:paraId="020B1579" w14:textId="628AC510" w:rsidR="00DB7054" w:rsidRPr="00D60455" w:rsidRDefault="00B04714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 w:hint="eastAsia"/>
          <w:b/>
          <w:noProof/>
          <w:sz w:val="21"/>
          <w:szCs w:val="21"/>
        </w:rPr>
        <w:lastRenderedPageBreak/>
        <w:drawing>
          <wp:inline distT="0" distB="0" distL="0" distR="0" wp14:anchorId="55780590" wp14:editId="4ED58089">
            <wp:extent cx="5720080" cy="6035040"/>
            <wp:effectExtent l="0" t="0" r="0" b="0"/>
            <wp:docPr id="2" name="图片 2" descr="HD:Users:apple:Desktop:160276679577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D:Users:apple:Desktop:16027667957740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60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2B40A" w14:textId="461C8C19" w:rsidR="00B04714" w:rsidRPr="00D60455" w:rsidRDefault="00DB7054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60455">
        <w:rPr>
          <w:rFonts w:ascii="微软雅黑" w:eastAsia="微软雅黑" w:hAnsi="微软雅黑" w:hint="eastAsia"/>
          <w:sz w:val="21"/>
          <w:szCs w:val="21"/>
        </w:rPr>
        <w:t>百位受邀者狂晒不停</w:t>
      </w:r>
    </w:p>
    <w:p w14:paraId="2FECC571" w14:textId="77777777" w:rsidR="000E1A30" w:rsidRPr="00D60455" w:rsidRDefault="000E1A30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60455">
        <w:rPr>
          <w:rFonts w:ascii="微软雅黑" w:eastAsia="微软雅黑" w:hAnsi="微软雅黑" w:hint="eastAsia"/>
          <w:b/>
          <w:sz w:val="21"/>
          <w:szCs w:val="21"/>
        </w:rPr>
        <w:t>［五城巡回</w:t>
      </w:r>
      <w:r w:rsidRPr="00D60455">
        <w:rPr>
          <w:rFonts w:ascii="微软雅黑" w:eastAsia="微软雅黑" w:hAnsi="微软雅黑"/>
          <w:b/>
          <w:sz w:val="21"/>
          <w:szCs w:val="21"/>
        </w:rPr>
        <w:t xml:space="preserve"> 聚合年轻圈层］</w:t>
      </w:r>
    </w:p>
    <w:p w14:paraId="24207D10" w14:textId="295F3CD2" w:rsidR="001D1C90" w:rsidRPr="00D60455" w:rsidRDefault="000E1A30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 w:hint="eastAsia"/>
          <w:sz w:val="21"/>
          <w:szCs w:val="21"/>
        </w:rPr>
        <w:t>广东作为中国餐饮第一大省，享有“食在广东”的美誉。同时在后疫情时代，广东省迎来浩浩荡荡的“返工潮”，庞大的消费人口基数是广东餐饮行业复苏的重要基础。为激活年轻消费群体，我们选择粤港澳大湾区五大核心城市，结合热门商圈，融合运动、游戏、潮玩、时尚等年轻人喜好领域，通过多场景体验深挖消费主力人群，并打通多维场景与餐饮场景的潜在消费链路。以精准辐射餐饮经济圈。</w:t>
      </w:r>
    </w:p>
    <w:p w14:paraId="56822E8C" w14:textId="5037852E" w:rsidR="00454820" w:rsidRPr="00D60455" w:rsidRDefault="000E1A30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6045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71102AB" wp14:editId="66BA0F0C">
            <wp:extent cx="5715000" cy="2776855"/>
            <wp:effectExtent l="0" t="0" r="0" b="0"/>
            <wp:docPr id="3" name="图片 3" descr="HD:Users:apple:Desktop:160258518155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D:Users:apple:Desktop:16025851815562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C1B6" w14:textId="77777777" w:rsidR="00C7599C" w:rsidRPr="00D60455" w:rsidRDefault="00C7599C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60455">
        <w:rPr>
          <w:rFonts w:ascii="微软雅黑" w:eastAsia="微软雅黑" w:hAnsi="微软雅黑"/>
          <w:b/>
          <w:sz w:val="21"/>
          <w:szCs w:val="21"/>
        </w:rPr>
        <w:t>- 篮球battle 放开秀一把 -</w:t>
      </w:r>
    </w:p>
    <w:p w14:paraId="0D28C3C6" w14:textId="54951DDC" w:rsidR="00C7599C" w:rsidRPr="00D60455" w:rsidRDefault="00C7599C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 w:hint="eastAsia"/>
          <w:sz w:val="21"/>
          <w:szCs w:val="21"/>
        </w:rPr>
        <w:t>创意篮球竞技发起各路挑战，精准触达运动圈层，吸引篮球爱好者围观和参与。</w:t>
      </w:r>
    </w:p>
    <w:p w14:paraId="77A76A58" w14:textId="613514C8" w:rsidR="00C7599C" w:rsidRPr="00D60455" w:rsidRDefault="009C663E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3B886B4D" wp14:editId="60D4DD27">
            <wp:extent cx="5715000" cy="3217545"/>
            <wp:effectExtent l="0" t="0" r="0" b="0"/>
            <wp:docPr id="5" name="图片 5" descr="HD:Users:apple:Desktop:1602586349860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D:Users:apple:Desktop:160258634986057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4A0F" w14:textId="77777777" w:rsidR="00C7599C" w:rsidRPr="00D60455" w:rsidRDefault="00C7599C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60455">
        <w:rPr>
          <w:rFonts w:ascii="微软雅黑" w:eastAsia="微软雅黑" w:hAnsi="微软雅黑"/>
          <w:b/>
          <w:sz w:val="21"/>
          <w:szCs w:val="21"/>
        </w:rPr>
        <w:t>- 极速电竞 看我solo上分 -</w:t>
      </w:r>
    </w:p>
    <w:p w14:paraId="1300957C" w14:textId="187382B4" w:rsidR="009C663E" w:rsidRPr="00D60455" w:rsidRDefault="00C7599C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 w:hint="eastAsia"/>
          <w:sz w:val="21"/>
          <w:szCs w:val="21"/>
        </w:rPr>
        <w:t>沉浸式新潮游戏吸引游戏达人现场进行</w:t>
      </w:r>
      <w:r w:rsidRPr="00D60455">
        <w:rPr>
          <w:rFonts w:ascii="微软雅黑" w:eastAsia="微软雅黑" w:hAnsi="微软雅黑"/>
          <w:sz w:val="21"/>
          <w:szCs w:val="21"/>
        </w:rPr>
        <w:t>PK赢取积分，挖掘潜在消费群体。</w:t>
      </w:r>
    </w:p>
    <w:p w14:paraId="75EFD062" w14:textId="7CFD1757" w:rsidR="00C7599C" w:rsidRPr="00D60455" w:rsidRDefault="009C663E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6045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A83B5AC" wp14:editId="48337CC8">
            <wp:extent cx="5715000" cy="3208655"/>
            <wp:effectExtent l="0" t="0" r="0" b="0"/>
            <wp:docPr id="11" name="图片 11" descr="HD:Users:apple:Desktop:1602587263335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D:Users:apple:Desktop:160258726333593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7A3D0" w14:textId="77777777" w:rsidR="00C7599C" w:rsidRPr="00D60455" w:rsidRDefault="00C7599C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60455">
        <w:rPr>
          <w:rFonts w:ascii="微软雅黑" w:eastAsia="微软雅黑" w:hAnsi="微软雅黑"/>
          <w:b/>
          <w:sz w:val="21"/>
          <w:szCs w:val="21"/>
        </w:rPr>
        <w:t>- 潮玩桌游 一路开挂到底 -</w:t>
      </w:r>
    </w:p>
    <w:p w14:paraId="66988D5F" w14:textId="2269DFE6" w:rsidR="00C7599C" w:rsidRPr="00D60455" w:rsidRDefault="00C7599C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 w:hint="eastAsia"/>
          <w:sz w:val="21"/>
          <w:szCs w:val="21"/>
        </w:rPr>
        <w:t>桌上潮玩竞技搭建趣味互动阵地，捕获泛娱乐人群，扩大目标群体覆盖面。</w:t>
      </w:r>
    </w:p>
    <w:p w14:paraId="59E08492" w14:textId="14755873" w:rsidR="009C663E" w:rsidRPr="00D60455" w:rsidRDefault="009C663E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60455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602135F8" wp14:editId="256D4709">
            <wp:extent cx="5715000" cy="3217545"/>
            <wp:effectExtent l="0" t="0" r="0" b="0"/>
            <wp:docPr id="15" name="图片 15" descr="HD:Users:apple:Desktop:1602732159891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D:Users:apple:Desktop:160273215989168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E426C" w14:textId="77777777" w:rsidR="00C7599C" w:rsidRPr="00D60455" w:rsidRDefault="00C7599C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theme="majorBidi"/>
          <w:b/>
          <w:bCs/>
          <w:color w:val="333333"/>
          <w:sz w:val="21"/>
          <w:szCs w:val="21"/>
        </w:rPr>
      </w:pPr>
      <w:r w:rsidRPr="00D60455">
        <w:rPr>
          <w:rFonts w:ascii="微软雅黑" w:eastAsia="微软雅黑" w:hAnsi="微软雅黑" w:cstheme="majorBidi"/>
          <w:b/>
          <w:bCs/>
          <w:color w:val="333333"/>
          <w:sz w:val="21"/>
          <w:szCs w:val="21"/>
        </w:rPr>
        <w:t>- 潮拍打卡 放胆slay全场 -</w:t>
      </w:r>
    </w:p>
    <w:p w14:paraId="5FE8DE3F" w14:textId="7D7A714F" w:rsidR="00C7599C" w:rsidRPr="00D60455" w:rsidRDefault="00C7599C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 w:cstheme="majorBidi" w:hint="eastAsia"/>
          <w:bCs/>
          <w:color w:val="333333"/>
          <w:sz w:val="21"/>
          <w:szCs w:val="21"/>
        </w:rPr>
        <w:t>拍照互动区吸引时尚潮人打卡发圈，激发用户抽奖领卡券积分，并形成二次传播。</w:t>
      </w:r>
    </w:p>
    <w:p w14:paraId="1E55B199" w14:textId="74CEE05B" w:rsidR="00C7599C" w:rsidRPr="00D60455" w:rsidRDefault="009C663E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60455">
        <w:rPr>
          <w:rFonts w:ascii="微软雅黑" w:eastAsia="微软雅黑" w:hAnsi="微软雅黑" w:cstheme="majorBidi" w:hint="eastAsia"/>
          <w:bCs/>
          <w:noProof/>
          <w:color w:val="333333"/>
          <w:sz w:val="21"/>
          <w:szCs w:val="21"/>
        </w:rPr>
        <w:lastRenderedPageBreak/>
        <w:drawing>
          <wp:inline distT="0" distB="0" distL="0" distR="0" wp14:anchorId="5E888FA5" wp14:editId="37FB88A8">
            <wp:extent cx="5715000" cy="3208655"/>
            <wp:effectExtent l="0" t="0" r="0" b="0"/>
            <wp:docPr id="16" name="图片 16" descr="HD:Users:apple:Desktop:1602732337268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D:Users:apple:Desktop:160273233726831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FF9C" w14:textId="77777777" w:rsidR="00C7599C" w:rsidRPr="00D60455" w:rsidRDefault="00C7599C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60455">
        <w:rPr>
          <w:rFonts w:ascii="微软雅黑" w:eastAsia="微软雅黑" w:hAnsi="微软雅黑"/>
          <w:b/>
          <w:sz w:val="21"/>
          <w:szCs w:val="21"/>
        </w:rPr>
        <w:t>- 新品试饮 爽快不限量 -</w:t>
      </w:r>
    </w:p>
    <w:p w14:paraId="588AEDAF" w14:textId="2E87D951" w:rsidR="00C7599C" w:rsidRPr="00D60455" w:rsidRDefault="00C7599C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 w:hint="eastAsia"/>
          <w:sz w:val="21"/>
          <w:szCs w:val="21"/>
        </w:rPr>
        <w:t>新品展示和免费试饮，吸引用户留资，挖掘潜在客群并带动销量转化。</w:t>
      </w:r>
    </w:p>
    <w:p w14:paraId="1EDDF787" w14:textId="3F82062F" w:rsidR="009C663E" w:rsidRPr="00D60455" w:rsidRDefault="009C663E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60455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3A18712A" wp14:editId="007A4C49">
            <wp:extent cx="5715000" cy="3208655"/>
            <wp:effectExtent l="0" t="0" r="0" b="0"/>
            <wp:docPr id="18" name="图片 18" descr="HD:Users:apple:Desktop:1602732406916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D:Users:apple:Desktop:160273240691681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CBC32" w14:textId="77777777" w:rsidR="00C7599C" w:rsidRPr="00D60455" w:rsidRDefault="00C7599C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60455">
        <w:rPr>
          <w:rFonts w:ascii="微软雅黑" w:eastAsia="微软雅黑" w:hAnsi="微软雅黑"/>
          <w:b/>
          <w:sz w:val="21"/>
          <w:szCs w:val="21"/>
        </w:rPr>
        <w:t>- 潮牌周边 化身醉潮的仔 -</w:t>
      </w:r>
    </w:p>
    <w:p w14:paraId="1A3CAF78" w14:textId="77777777" w:rsidR="00C7599C" w:rsidRPr="00D60455" w:rsidRDefault="00C7599C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 w:hint="eastAsia"/>
          <w:sz w:val="21"/>
          <w:szCs w:val="21"/>
        </w:rPr>
        <w:t>潮牌联名打造爆款潮物集中地，卡券积分兑换品牌周边礼品以增强用户粘性。</w:t>
      </w:r>
    </w:p>
    <w:p w14:paraId="74BF08E0" w14:textId="7A340E1D" w:rsidR="00C7599C" w:rsidRPr="00D60455" w:rsidRDefault="009C663E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60455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392C5F71" wp14:editId="76564644">
            <wp:extent cx="5715000" cy="3208655"/>
            <wp:effectExtent l="0" t="0" r="0" b="0"/>
            <wp:docPr id="17" name="图片 17" descr="HD:Users:apple:Desktop:1602732501462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D:Users:apple:Desktop:160273250146281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0C1EE" w14:textId="77777777" w:rsidR="00332EF6" w:rsidRPr="00D60455" w:rsidRDefault="00332EF6" w:rsidP="00D604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60455">
        <w:rPr>
          <w:rFonts w:ascii="微软雅黑" w:eastAsia="微软雅黑" w:hAnsi="微软雅黑" w:hint="eastAsia"/>
          <w:b/>
          <w:sz w:val="21"/>
          <w:szCs w:val="21"/>
        </w:rPr>
        <w:t>阿联带伤声援</w:t>
      </w:r>
      <w:r w:rsidRPr="00D60455">
        <w:rPr>
          <w:rFonts w:ascii="微软雅黑" w:eastAsia="微软雅黑" w:hAnsi="微软雅黑"/>
          <w:b/>
          <w:sz w:val="21"/>
          <w:szCs w:val="21"/>
        </w:rPr>
        <w:t xml:space="preserve">  气氛热烈感人</w:t>
      </w:r>
    </w:p>
    <w:p w14:paraId="5FC47D19" w14:textId="4C3CAA4A" w:rsidR="00C7599C" w:rsidRPr="00D60455" w:rsidRDefault="00332EF6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 w:hint="eastAsia"/>
          <w:sz w:val="21"/>
          <w:szCs w:val="21"/>
        </w:rPr>
        <w:t>为了冠军荣誉受伤、无法来到现场的易建联仍坚持为“敢从</w:t>
      </w:r>
      <w:r w:rsidRPr="00D60455">
        <w:rPr>
          <w:rFonts w:ascii="微软雅黑" w:eastAsia="微软雅黑" w:hAnsi="微软雅黑"/>
          <w:sz w:val="21"/>
          <w:szCs w:val="21"/>
        </w:rPr>
        <w:t>0创”打call，以视频连线的方式重磅登陆0号星球，将现场气氛推至高潮。多位体育大咖、明星网红接力声援，助力传递“敢从0创”精神，强势扩大活动声量。</w:t>
      </w:r>
    </w:p>
    <w:p w14:paraId="7FA282DC" w14:textId="57A9AFBF" w:rsidR="009C663E" w:rsidRPr="00D60455" w:rsidRDefault="009C663E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60455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40BF05F3" wp14:editId="3C713DDD">
            <wp:extent cx="5715000" cy="3259455"/>
            <wp:effectExtent l="0" t="0" r="0" b="0"/>
            <wp:docPr id="19" name="图片 19" descr="HD:Users:apple:Desktop:屏幕快照 2021-01-14 下午9.55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D:Users:apple:Desktop:屏幕快照 2021-01-14 下午9.55.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41C9E" w14:textId="77777777" w:rsidR="00A326EA" w:rsidRPr="00D60455" w:rsidRDefault="00A326EA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60455">
        <w:rPr>
          <w:rFonts w:ascii="微软雅黑" w:eastAsia="微软雅黑" w:hAnsi="微软雅黑" w:hint="eastAsia"/>
          <w:b/>
          <w:sz w:val="21"/>
          <w:szCs w:val="21"/>
        </w:rPr>
        <w:t>［以点带面</w:t>
      </w:r>
      <w:r w:rsidRPr="00D60455">
        <w:rPr>
          <w:rFonts w:ascii="微软雅黑" w:eastAsia="微软雅黑" w:hAnsi="微软雅黑"/>
          <w:b/>
          <w:sz w:val="21"/>
          <w:szCs w:val="21"/>
        </w:rPr>
        <w:t xml:space="preserve"> 覆盖湾区经济］</w:t>
      </w:r>
    </w:p>
    <w:p w14:paraId="4A15228E" w14:textId="6CDA8CB9" w:rsidR="001D1C90" w:rsidRPr="00D60455" w:rsidRDefault="00A326EA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 w:hint="eastAsia"/>
          <w:sz w:val="21"/>
          <w:szCs w:val="21"/>
        </w:rPr>
        <w:t>活动期间，媒体矩阵持续助推，</w:t>
      </w:r>
      <w:r w:rsidRPr="00D60455">
        <w:rPr>
          <w:rFonts w:ascii="微软雅黑" w:eastAsia="微软雅黑" w:hAnsi="微软雅黑"/>
          <w:sz w:val="21"/>
          <w:szCs w:val="21"/>
        </w:rPr>
        <w:t xml:space="preserve"> 对“0号星球”活动进行千万级曝光宣传。多方媒体发声，优质内容传播奠定口碑基础，重塑后疫情时代餐饮消费信心。</w:t>
      </w:r>
    </w:p>
    <w:p w14:paraId="0C92A74E" w14:textId="330316FC" w:rsidR="00454820" w:rsidRPr="00D60455" w:rsidRDefault="00A326EA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6045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C2DC2D5" wp14:editId="6C9BE091">
            <wp:extent cx="5715000" cy="3217545"/>
            <wp:effectExtent l="0" t="0" r="0" b="0"/>
            <wp:docPr id="4" name="图片 4" descr="HD:Users:apple:Desktop:1602732684974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D:Users:apple:Desktop:160273268497463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509FD" w14:textId="23C81CF0" w:rsidR="000631F9" w:rsidRPr="00D60455" w:rsidRDefault="00A326EA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color w:val="333333"/>
          <w:sz w:val="21"/>
          <w:szCs w:val="21"/>
        </w:rPr>
      </w:pPr>
      <w:r w:rsidRPr="00D60455">
        <w:rPr>
          <w:rFonts w:ascii="微软雅黑" w:eastAsia="微软雅黑" w:hAnsi="微软雅黑" w:cs="Times New Roman" w:hint="eastAsia"/>
          <w:color w:val="333333"/>
          <w:sz w:val="21"/>
          <w:szCs w:val="21"/>
        </w:rPr>
        <w:t>爱奇艺、</w:t>
      </w:r>
      <w:r w:rsidRPr="00D60455">
        <w:rPr>
          <w:rFonts w:ascii="微软雅黑" w:eastAsia="微软雅黑" w:hAnsi="微软雅黑" w:cs="Times New Roman"/>
          <w:color w:val="333333"/>
          <w:sz w:val="21"/>
          <w:szCs w:val="21"/>
        </w:rPr>
        <w:t>b站、芒果TV等热门网络媒体有效沟通泛娱乐人群，广东省体育频道等电视媒体投放精准触达运动圈层，并结合美食、潮流、娱乐领域等多个地方媒体，持续为湾区餐饮复苏发声。</w:t>
      </w:r>
    </w:p>
    <w:p w14:paraId="73ED085F" w14:textId="77777777" w:rsidR="00E40EE7" w:rsidRPr="002B1FC2" w:rsidRDefault="000631F9" w:rsidP="00D60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D6E64ED" w14:textId="4F0AE1E7" w:rsidR="00A326EA" w:rsidRPr="00D60455" w:rsidRDefault="00A326EA" w:rsidP="00D60455">
      <w:pPr>
        <w:spacing w:before="100" w:beforeAutospacing="1" w:after="100" w:afterAutospacing="1"/>
        <w:rPr>
          <w:rFonts w:ascii="微软雅黑" w:eastAsia="微软雅黑" w:hAnsi="微软雅黑" w:cs="Times New Roman" w:hint="eastAsia"/>
          <w:color w:val="000000" w:themeColor="text1"/>
          <w:kern w:val="2"/>
          <w:sz w:val="21"/>
          <w:szCs w:val="21"/>
        </w:rPr>
      </w:pPr>
      <w:r w:rsidRPr="00D60455">
        <w:rPr>
          <w:rFonts w:ascii="微软雅黑" w:eastAsia="微软雅黑" w:hAnsi="微软雅黑" w:cs="Times New Roman" w:hint="eastAsia"/>
          <w:kern w:val="2"/>
          <w:sz w:val="21"/>
          <w:szCs w:val="21"/>
        </w:rPr>
        <w:t>活动期间，微博活体</w:t>
      </w:r>
      <w:r w:rsidRPr="00D60455">
        <w:rPr>
          <w:rFonts w:ascii="微软雅黑" w:eastAsia="微软雅黑" w:hAnsi="微软雅黑" w:cs="Times New Roman" w:hint="eastAsia"/>
          <w:color w:val="000000" w:themeColor="text1"/>
          <w:kern w:val="2"/>
          <w:sz w:val="21"/>
          <w:szCs w:val="21"/>
        </w:rPr>
        <w:t>阅读量</w:t>
      </w:r>
      <w:r w:rsidRPr="00D60455">
        <w:rPr>
          <w:rFonts w:ascii="微软雅黑" w:eastAsia="微软雅黑" w:hAnsi="微软雅黑" w:cs="Times New Roman"/>
          <w:b/>
          <w:color w:val="000000" w:themeColor="text1"/>
          <w:kern w:val="2"/>
          <w:sz w:val="21"/>
          <w:szCs w:val="21"/>
        </w:rPr>
        <w:t>441万</w:t>
      </w:r>
      <w:r w:rsidRPr="00D60455"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  <w:t>，微信阅读量</w:t>
      </w:r>
      <w:r w:rsidRPr="00D60455">
        <w:rPr>
          <w:rFonts w:ascii="微软雅黑" w:eastAsia="微软雅黑" w:hAnsi="微软雅黑" w:cs="Times New Roman"/>
          <w:b/>
          <w:color w:val="000000" w:themeColor="text1"/>
          <w:kern w:val="2"/>
          <w:sz w:val="21"/>
          <w:szCs w:val="21"/>
        </w:rPr>
        <w:t>395万</w:t>
      </w:r>
      <w:r w:rsidRPr="00D60455"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  <w:t>，“0号星球”活动现场直播热度</w:t>
      </w:r>
      <w:r w:rsidRPr="00D60455">
        <w:rPr>
          <w:rFonts w:ascii="微软雅黑" w:eastAsia="微软雅黑" w:hAnsi="微软雅黑" w:cs="Times New Roman"/>
          <w:b/>
          <w:color w:val="000000" w:themeColor="text1"/>
          <w:kern w:val="2"/>
          <w:sz w:val="21"/>
          <w:szCs w:val="21"/>
        </w:rPr>
        <w:t>230万</w:t>
      </w:r>
      <w:r w:rsidRPr="00D60455"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  <w:t>，累计人流量</w:t>
      </w:r>
      <w:r w:rsidRPr="00D60455">
        <w:rPr>
          <w:rFonts w:ascii="微软雅黑" w:eastAsia="微软雅黑" w:hAnsi="微软雅黑" w:cs="Times New Roman"/>
          <w:b/>
          <w:color w:val="000000" w:themeColor="text1"/>
          <w:kern w:val="2"/>
          <w:sz w:val="21"/>
          <w:szCs w:val="21"/>
        </w:rPr>
        <w:t>6.3万</w:t>
      </w:r>
      <w:r w:rsidRPr="00D60455"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  <w:t>，最终覆盖大湾区五大城市周边餐饮人群</w:t>
      </w:r>
      <w:r w:rsidRPr="00D60455">
        <w:rPr>
          <w:rFonts w:ascii="微软雅黑" w:eastAsia="微软雅黑" w:hAnsi="微软雅黑" w:cs="Times New Roman"/>
          <w:b/>
          <w:color w:val="000000" w:themeColor="text1"/>
          <w:kern w:val="2"/>
          <w:sz w:val="21"/>
          <w:szCs w:val="21"/>
        </w:rPr>
        <w:t>225万</w:t>
      </w:r>
      <w:r w:rsidRPr="00D60455"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  <w:t>。</w:t>
      </w:r>
    </w:p>
    <w:p w14:paraId="4854E256" w14:textId="14FA91C7" w:rsidR="00A326EA" w:rsidRPr="00D60455" w:rsidRDefault="00A326EA" w:rsidP="00D60455">
      <w:pPr>
        <w:spacing w:before="100" w:beforeAutospacing="1" w:after="100" w:afterAutospacing="1"/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</w:pPr>
      <w:r w:rsidRPr="00D60455">
        <w:rPr>
          <w:rFonts w:ascii="微软雅黑" w:eastAsia="微软雅黑" w:hAnsi="微软雅黑" w:cs="Times New Roman" w:hint="eastAsia"/>
          <w:color w:val="000000" w:themeColor="text1"/>
          <w:kern w:val="2"/>
          <w:sz w:val="21"/>
          <w:szCs w:val="21"/>
        </w:rPr>
        <w:t>为后疫情时代餐饮经济的恢复起到了推进作用：</w:t>
      </w:r>
    </w:p>
    <w:p w14:paraId="5819BC42" w14:textId="3DE4FE3F" w:rsidR="00A326EA" w:rsidRPr="00D60455" w:rsidRDefault="00A326EA" w:rsidP="00D60455">
      <w:pPr>
        <w:spacing w:before="100" w:beforeAutospacing="1" w:after="100" w:afterAutospacing="1"/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</w:pPr>
      <w:r w:rsidRPr="00D60455">
        <w:rPr>
          <w:rFonts w:ascii="微软雅黑" w:eastAsia="微软雅黑" w:hAnsi="微软雅黑" w:cs="Times New Roman" w:hint="eastAsia"/>
          <w:color w:val="000000" w:themeColor="text1"/>
          <w:kern w:val="2"/>
          <w:sz w:val="21"/>
          <w:szCs w:val="21"/>
        </w:rPr>
        <w:t>（</w:t>
      </w:r>
      <w:r w:rsidRPr="00D60455"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  <w:t>1）活动期间，珠江0度销量与疫情前同比持平，未出现明显下滑；</w:t>
      </w:r>
    </w:p>
    <w:p w14:paraId="43FE9745" w14:textId="0CD7625B" w:rsidR="00A326EA" w:rsidRPr="00D60455" w:rsidRDefault="00A326EA" w:rsidP="00D60455">
      <w:pPr>
        <w:spacing w:before="100" w:beforeAutospacing="1" w:after="100" w:afterAutospacing="1"/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</w:pPr>
      <w:r w:rsidRPr="00D60455">
        <w:rPr>
          <w:rFonts w:ascii="微软雅黑" w:eastAsia="微软雅黑" w:hAnsi="微软雅黑" w:cs="Times New Roman" w:hint="eastAsia"/>
          <w:color w:val="000000" w:themeColor="text1"/>
          <w:kern w:val="2"/>
          <w:sz w:val="21"/>
          <w:szCs w:val="21"/>
        </w:rPr>
        <w:t>（</w:t>
      </w:r>
      <w:r w:rsidRPr="00D60455"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  <w:t>2）盘活疫情期间的商圈人流量</w:t>
      </w:r>
      <w:r w:rsidRPr="00D60455">
        <w:rPr>
          <w:rFonts w:ascii="微软雅黑" w:eastAsia="微软雅黑" w:hAnsi="微软雅黑" w:cs="Times New Roman"/>
          <w:b/>
          <w:bCs/>
          <w:color w:val="000000" w:themeColor="text1"/>
          <w:kern w:val="2"/>
          <w:sz w:val="21"/>
          <w:szCs w:val="21"/>
        </w:rPr>
        <w:t>6.3万</w:t>
      </w:r>
      <w:r w:rsidRPr="00D60455"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  <w:t>，创疫情期间人流历史新高，为周边餐饮消费奠定基础；</w:t>
      </w:r>
    </w:p>
    <w:p w14:paraId="62C5AFDA" w14:textId="4EA78CF5" w:rsidR="00A326EA" w:rsidRPr="00D60455" w:rsidRDefault="00A326EA" w:rsidP="00D60455">
      <w:pPr>
        <w:spacing w:before="100" w:beforeAutospacing="1" w:after="100" w:afterAutospacing="1"/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</w:pPr>
      <w:r w:rsidRPr="00D60455">
        <w:rPr>
          <w:rFonts w:ascii="微软雅黑" w:eastAsia="微软雅黑" w:hAnsi="微软雅黑" w:cs="Times New Roman" w:hint="eastAsia"/>
          <w:color w:val="000000" w:themeColor="text1"/>
          <w:kern w:val="2"/>
          <w:sz w:val="21"/>
          <w:szCs w:val="21"/>
        </w:rPr>
        <w:t>（</w:t>
      </w:r>
      <w:r w:rsidRPr="00D60455"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  <w:t>3）扩充了湾区五城的周边餐饮渠道，覆盖城市周边餐饮人群</w:t>
      </w:r>
      <w:r w:rsidRPr="00D60455">
        <w:rPr>
          <w:rFonts w:ascii="微软雅黑" w:eastAsia="微软雅黑" w:hAnsi="微软雅黑" w:cs="Times New Roman"/>
          <w:b/>
          <w:bCs/>
          <w:color w:val="000000" w:themeColor="text1"/>
          <w:kern w:val="2"/>
          <w:sz w:val="21"/>
          <w:szCs w:val="21"/>
        </w:rPr>
        <w:t>225万</w:t>
      </w:r>
      <w:r w:rsidRPr="00D60455"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  <w:t>，为餐饮行业后续发力提供基础；</w:t>
      </w:r>
    </w:p>
    <w:p w14:paraId="4010D977" w14:textId="06D364F3" w:rsidR="00BC7577" w:rsidRPr="00D60455" w:rsidRDefault="00A326EA" w:rsidP="00D60455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60455">
        <w:rPr>
          <w:rFonts w:ascii="微软雅黑" w:eastAsia="微软雅黑" w:hAnsi="微软雅黑" w:cs="Times New Roman" w:hint="eastAsia"/>
          <w:color w:val="000000" w:themeColor="text1"/>
          <w:kern w:val="2"/>
          <w:sz w:val="21"/>
          <w:szCs w:val="21"/>
        </w:rPr>
        <w:t>（</w:t>
      </w:r>
      <w:r w:rsidRPr="00D60455"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  <w:t>4）激活了大湾区年轻消费主流人群，持续为餐饮行业复苏注入信心。</w:t>
      </w:r>
    </w:p>
    <w:sectPr w:rsidR="00BC7577" w:rsidRPr="00D60455" w:rsidSect="00970C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65F66D" w14:textId="77777777" w:rsidR="00C94058" w:rsidRDefault="00C94058">
      <w:r>
        <w:separator/>
      </w:r>
    </w:p>
  </w:endnote>
  <w:endnote w:type="continuationSeparator" w:id="0">
    <w:p w14:paraId="5E6EE712" w14:textId="77777777" w:rsidR="00C94058" w:rsidRDefault="00C94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7167A" w14:textId="77777777" w:rsidR="00C7599C" w:rsidRDefault="00C7599C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7662987" w14:textId="77777777" w:rsidR="00C7599C" w:rsidRDefault="00C7599C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AC666" w14:textId="77777777" w:rsidR="00C7599C" w:rsidRDefault="00C7599C">
    <w:pPr>
      <w:pStyle w:val="ad"/>
      <w:framePr w:h="0" w:wrap="around" w:vAnchor="text" w:hAnchor="margin" w:xAlign="right" w:y="1"/>
      <w:rPr>
        <w:rStyle w:val="a7"/>
      </w:rPr>
    </w:pPr>
  </w:p>
  <w:p w14:paraId="6E5A0DBF" w14:textId="77777777" w:rsidR="00C7599C" w:rsidRDefault="00C7599C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A196D" w14:textId="77777777" w:rsidR="00D60455" w:rsidRDefault="00D6045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2EC501" w14:textId="77777777" w:rsidR="00C94058" w:rsidRDefault="00C94058">
      <w:r>
        <w:separator/>
      </w:r>
    </w:p>
  </w:footnote>
  <w:footnote w:type="continuationSeparator" w:id="0">
    <w:p w14:paraId="5393051C" w14:textId="77777777" w:rsidR="00C94058" w:rsidRDefault="00C940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FBD15" w14:textId="77777777" w:rsidR="00D60455" w:rsidRDefault="00D6045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3BB1C" w14:textId="77777777" w:rsidR="00C7599C" w:rsidRPr="00E85951" w:rsidRDefault="00C7599C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656E6DD" wp14:editId="7EE3A79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3DEA3" w14:textId="77777777" w:rsidR="00D60455" w:rsidRDefault="00D6045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6384C7A"/>
    <w:multiLevelType w:val="hybridMultilevel"/>
    <w:tmpl w:val="F28EE7A4"/>
    <w:lvl w:ilvl="0" w:tplc="4026529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9077FC7"/>
    <w:multiLevelType w:val="hybridMultilevel"/>
    <w:tmpl w:val="AE50AE06"/>
    <w:lvl w:ilvl="0" w:tplc="93349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4C2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F0E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46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7C4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AC62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B43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C0F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F0E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C8612A7"/>
    <w:multiLevelType w:val="hybridMultilevel"/>
    <w:tmpl w:val="17743B68"/>
    <w:lvl w:ilvl="0" w:tplc="A13E2F5A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4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5"/>
  </w:num>
  <w:num w:numId="13">
    <w:abstractNumId w:val="3"/>
  </w:num>
  <w:num w:numId="14">
    <w:abstractNumId w:val="13"/>
  </w:num>
  <w:num w:numId="15">
    <w:abstractNumId w:val="10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58B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7710"/>
    <w:rsid w:val="000D05FE"/>
    <w:rsid w:val="000D6DC9"/>
    <w:rsid w:val="000D77D0"/>
    <w:rsid w:val="000E10C0"/>
    <w:rsid w:val="000E18A5"/>
    <w:rsid w:val="000E1A30"/>
    <w:rsid w:val="000E2A45"/>
    <w:rsid w:val="000F07ED"/>
    <w:rsid w:val="000F4F10"/>
    <w:rsid w:val="000F5168"/>
    <w:rsid w:val="000F63B2"/>
    <w:rsid w:val="00106EA3"/>
    <w:rsid w:val="0010732C"/>
    <w:rsid w:val="00114DD5"/>
    <w:rsid w:val="00125022"/>
    <w:rsid w:val="001265C9"/>
    <w:rsid w:val="00131A61"/>
    <w:rsid w:val="00136B4D"/>
    <w:rsid w:val="00142184"/>
    <w:rsid w:val="001458CE"/>
    <w:rsid w:val="00146A94"/>
    <w:rsid w:val="00147043"/>
    <w:rsid w:val="001540DA"/>
    <w:rsid w:val="00160FA3"/>
    <w:rsid w:val="00167DEF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1C90"/>
    <w:rsid w:val="001D2E2D"/>
    <w:rsid w:val="001D5DB4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761F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2EF6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4820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0990"/>
    <w:rsid w:val="004F1399"/>
    <w:rsid w:val="004F7523"/>
    <w:rsid w:val="005002D8"/>
    <w:rsid w:val="00506B17"/>
    <w:rsid w:val="00507EB8"/>
    <w:rsid w:val="00512056"/>
    <w:rsid w:val="0052080E"/>
    <w:rsid w:val="005344CB"/>
    <w:rsid w:val="00535A1F"/>
    <w:rsid w:val="0054733E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6AEB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1A38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4A10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6489"/>
    <w:rsid w:val="00843668"/>
    <w:rsid w:val="0084737D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434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557A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63E"/>
    <w:rsid w:val="009C6E37"/>
    <w:rsid w:val="009D522D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26EA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4385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4714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4F3C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7599C"/>
    <w:rsid w:val="00C93159"/>
    <w:rsid w:val="00C94058"/>
    <w:rsid w:val="00C96025"/>
    <w:rsid w:val="00CA0D19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0455"/>
    <w:rsid w:val="00D63679"/>
    <w:rsid w:val="00D6725D"/>
    <w:rsid w:val="00D71A2E"/>
    <w:rsid w:val="00D731FC"/>
    <w:rsid w:val="00D80973"/>
    <w:rsid w:val="00DB3708"/>
    <w:rsid w:val="00DB4C4A"/>
    <w:rsid w:val="00DB5C36"/>
    <w:rsid w:val="00DB7054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9BF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4894"/>
    <w:rsid w:val="00F35569"/>
    <w:rsid w:val="00F3618F"/>
    <w:rsid w:val="00F4008B"/>
    <w:rsid w:val="00F41E61"/>
    <w:rsid w:val="00F503C8"/>
    <w:rsid w:val="00F54B94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5720F1"/>
  <w15:docId w15:val="{EA7951ED-A482-B640-AA9F-92D721449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599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FollowedHyperlink"/>
    <w:basedOn w:val="a0"/>
    <w:uiPriority w:val="99"/>
    <w:semiHidden/>
    <w:unhideWhenUsed/>
    <w:rsid w:val="00902434"/>
    <w:rPr>
      <w:color w:val="800080" w:themeColor="followedHyperlink"/>
      <w:u w:val="single"/>
    </w:rPr>
  </w:style>
  <w:style w:type="character" w:customStyle="1" w:styleId="40">
    <w:name w:val="标题 4 字符"/>
    <w:basedOn w:val="a0"/>
    <w:link w:val="4"/>
    <w:uiPriority w:val="9"/>
    <w:semiHidden/>
    <w:rsid w:val="00C7599C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f4">
    <w:name w:val="Unresolved Mention"/>
    <w:basedOn w:val="a0"/>
    <w:uiPriority w:val="99"/>
    <w:semiHidden/>
    <w:unhideWhenUsed/>
    <w:rsid w:val="00D604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8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av58512167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EE3FA5D-2843-BE47-8CB3-B149A8907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8</Pages>
  <Words>276</Words>
  <Characters>1574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71</cp:revision>
  <cp:lastPrinted>2012-10-11T08:46:00Z</cp:lastPrinted>
  <dcterms:created xsi:type="dcterms:W3CDTF">2015-11-23T07:28:00Z</dcterms:created>
  <dcterms:modified xsi:type="dcterms:W3CDTF">2021-02-05T06:58:00Z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