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0AEFB5" w14:textId="53650568" w:rsidR="00295765" w:rsidRPr="00EE17F3" w:rsidRDefault="00EE17F3" w:rsidP="00EE17F3">
      <w:pPr>
        <w:pStyle w:val="p0"/>
        <w:shd w:val="clear" w:color="auto" w:fill="FFFFFF"/>
        <w:autoSpaceDN w:val="0"/>
        <w:spacing w:beforeLines="100" w:before="312" w:afterLines="100" w:after="312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proofErr w:type="gramStart"/>
      <w:r w:rsidRPr="00EE17F3">
        <w:rPr>
          <w:rFonts w:ascii="微软雅黑" w:eastAsia="微软雅黑" w:hAnsi="微软雅黑" w:hint="eastAsia"/>
          <w:b/>
          <w:sz w:val="32"/>
          <w:szCs w:val="32"/>
        </w:rPr>
        <w:t>雅漾</w:t>
      </w:r>
      <w:r>
        <w:rPr>
          <w:rFonts w:ascii="微软雅黑" w:eastAsia="微软雅黑" w:hAnsi="微软雅黑" w:hint="eastAsia"/>
          <w:b/>
          <w:sz w:val="32"/>
          <w:szCs w:val="32"/>
        </w:rPr>
        <w:t>×</w:t>
      </w:r>
      <w:r w:rsidRPr="00EE17F3">
        <w:rPr>
          <w:rFonts w:ascii="微软雅黑" w:eastAsia="微软雅黑" w:hAnsi="微软雅黑"/>
          <w:b/>
          <w:sz w:val="32"/>
          <w:szCs w:val="32"/>
        </w:rPr>
        <w:t>小度</w:t>
      </w:r>
      <w:proofErr w:type="gramEnd"/>
      <w:r w:rsidRPr="00EE17F3">
        <w:rPr>
          <w:rFonts w:ascii="微软雅黑" w:eastAsia="微软雅黑" w:hAnsi="微软雅黑"/>
          <w:b/>
          <w:sz w:val="32"/>
          <w:szCs w:val="32"/>
        </w:rPr>
        <w:t>在家</w:t>
      </w:r>
      <w:r>
        <w:rPr>
          <w:rFonts w:ascii="微软雅黑" w:eastAsia="微软雅黑" w:hAnsi="微软雅黑" w:hint="eastAsia"/>
          <w:b/>
          <w:sz w:val="32"/>
          <w:szCs w:val="32"/>
        </w:rPr>
        <w:t>-</w:t>
      </w:r>
      <w:r w:rsidRPr="00EE17F3">
        <w:rPr>
          <w:rFonts w:ascii="微软雅黑" w:eastAsia="微软雅黑" w:hAnsi="微软雅黑" w:hint="eastAsia"/>
          <w:b/>
          <w:sz w:val="32"/>
          <w:szCs w:val="32"/>
        </w:rPr>
        <w:t>定制技能</w:t>
      </w:r>
      <w:r w:rsidRPr="00EE17F3">
        <w:rPr>
          <w:rFonts w:ascii="微软雅黑" w:eastAsia="微软雅黑" w:hAnsi="微软雅黑"/>
          <w:b/>
          <w:sz w:val="32"/>
          <w:szCs w:val="32"/>
        </w:rPr>
        <w:t>“</w:t>
      </w:r>
      <w:r w:rsidRPr="00EE17F3">
        <w:rPr>
          <w:rFonts w:ascii="微软雅黑" w:eastAsia="微软雅黑" w:hAnsi="微软雅黑" w:hint="eastAsia"/>
          <w:b/>
          <w:sz w:val="32"/>
          <w:szCs w:val="32"/>
        </w:rPr>
        <w:t>雅漾</w:t>
      </w:r>
      <w:r w:rsidRPr="00EE17F3">
        <w:rPr>
          <w:rFonts w:ascii="微软雅黑" w:eastAsia="微软雅黑" w:hAnsi="微软雅黑"/>
          <w:b/>
          <w:sz w:val="32"/>
          <w:szCs w:val="32"/>
        </w:rPr>
        <w:t>AI</w:t>
      </w:r>
      <w:r w:rsidRPr="00EE17F3">
        <w:rPr>
          <w:rFonts w:ascii="微软雅黑" w:eastAsia="微软雅黑" w:hAnsi="微软雅黑" w:hint="eastAsia"/>
          <w:b/>
          <w:sz w:val="32"/>
          <w:szCs w:val="32"/>
        </w:rPr>
        <w:t>皮肤专家</w:t>
      </w:r>
      <w:r w:rsidRPr="00EE17F3">
        <w:rPr>
          <w:rFonts w:ascii="微软雅黑" w:eastAsia="微软雅黑" w:hAnsi="微软雅黑"/>
          <w:b/>
          <w:sz w:val="32"/>
          <w:szCs w:val="32"/>
        </w:rPr>
        <w:t>”</w:t>
      </w:r>
    </w:p>
    <w:p w14:paraId="549AA807" w14:textId="77777777" w:rsidR="00295765" w:rsidRPr="00A66626" w:rsidRDefault="00295765" w:rsidP="00295765">
      <w:pPr>
        <w:spacing w:line="360" w:lineRule="exact"/>
        <w:rPr>
          <w:rFonts w:ascii="微软雅黑" w:eastAsia="微软雅黑" w:hAnsi="微软雅黑"/>
        </w:rPr>
      </w:pPr>
      <w:r w:rsidRPr="009D02BA">
        <w:rPr>
          <w:rFonts w:ascii="微软雅黑" w:eastAsia="微软雅黑" w:hAnsi="微软雅黑" w:hint="eastAsia"/>
          <w:b/>
        </w:rPr>
        <w:t>广</w:t>
      </w:r>
      <w:r>
        <w:rPr>
          <w:rFonts w:ascii="微软雅黑" w:eastAsia="微软雅黑" w:hAnsi="微软雅黑" w:hint="eastAsia"/>
          <w:b/>
        </w:rPr>
        <w:t xml:space="preserve"> </w:t>
      </w:r>
      <w:r w:rsidRPr="009D02BA">
        <w:rPr>
          <w:rFonts w:ascii="微软雅黑" w:eastAsia="微软雅黑" w:hAnsi="微软雅黑" w:hint="eastAsia"/>
          <w:b/>
        </w:rPr>
        <w:t>告</w:t>
      </w:r>
      <w:r>
        <w:rPr>
          <w:rFonts w:ascii="微软雅黑" w:eastAsia="微软雅黑" w:hAnsi="微软雅黑" w:hint="eastAsia"/>
          <w:b/>
        </w:rPr>
        <w:t xml:space="preserve"> </w:t>
      </w:r>
      <w:r w:rsidRPr="009D02BA">
        <w:rPr>
          <w:rFonts w:ascii="微软雅黑" w:eastAsia="微软雅黑" w:hAnsi="微软雅黑" w:hint="eastAsia"/>
          <w:b/>
        </w:rPr>
        <w:t>主：</w:t>
      </w:r>
      <w:r w:rsidRPr="009D02BA">
        <w:rPr>
          <w:rFonts w:ascii="微软雅黑" w:eastAsia="微软雅黑" w:hAnsi="微软雅黑" w:hint="eastAsia"/>
        </w:rPr>
        <w:t>雅漾</w:t>
      </w:r>
    </w:p>
    <w:p w14:paraId="4C2CF400" w14:textId="77777777" w:rsidR="00295765" w:rsidRPr="00A66626" w:rsidRDefault="00295765" w:rsidP="00295765">
      <w:pPr>
        <w:spacing w:line="360" w:lineRule="exact"/>
        <w:rPr>
          <w:rFonts w:ascii="微软雅黑" w:eastAsia="微软雅黑" w:hAnsi="微软雅黑" w:cs="微软雅黑"/>
          <w:szCs w:val="21"/>
        </w:rPr>
      </w:pPr>
      <w:r w:rsidRPr="009D02BA">
        <w:rPr>
          <w:rFonts w:ascii="微软雅黑" w:eastAsia="微软雅黑" w:hAnsi="微软雅黑" w:hint="eastAsia"/>
          <w:b/>
        </w:rPr>
        <w:t>所属行业：</w:t>
      </w:r>
      <w:r w:rsidRPr="009D02BA">
        <w:rPr>
          <w:rFonts w:ascii="微软雅黑" w:eastAsia="微软雅黑" w:hAnsi="微软雅黑" w:cs="微软雅黑" w:hint="eastAsia"/>
          <w:szCs w:val="21"/>
        </w:rPr>
        <w:t>日用消费品行业</w:t>
      </w:r>
    </w:p>
    <w:p w14:paraId="73998D92" w14:textId="658D4530" w:rsidR="00295765" w:rsidRPr="00A66626" w:rsidRDefault="00295765" w:rsidP="00295765">
      <w:pPr>
        <w:spacing w:line="360" w:lineRule="exact"/>
        <w:rPr>
          <w:rFonts w:ascii="微软雅黑" w:eastAsia="微软雅黑" w:hAnsi="微软雅黑" w:cs="微软雅黑"/>
          <w:szCs w:val="21"/>
        </w:rPr>
      </w:pPr>
      <w:r w:rsidRPr="009D02BA">
        <w:rPr>
          <w:rFonts w:ascii="微软雅黑" w:eastAsia="微软雅黑" w:hAnsi="微软雅黑" w:hint="eastAsia"/>
          <w:b/>
        </w:rPr>
        <w:t>执行时间：</w:t>
      </w:r>
      <w:r>
        <w:rPr>
          <w:rFonts w:ascii="微软雅黑" w:eastAsia="微软雅黑" w:hAnsi="微软雅黑" w:cs="微软雅黑"/>
          <w:szCs w:val="21"/>
        </w:rPr>
        <w:t>2020.</w:t>
      </w:r>
      <w:r w:rsidR="00EE17F3">
        <w:rPr>
          <w:rFonts w:ascii="微软雅黑" w:eastAsia="微软雅黑" w:hAnsi="微软雅黑" w:cs="微软雅黑"/>
          <w:szCs w:val="21"/>
        </w:rPr>
        <w:t>0</w:t>
      </w:r>
      <w:r>
        <w:rPr>
          <w:rFonts w:ascii="微软雅黑" w:eastAsia="微软雅黑" w:hAnsi="微软雅黑" w:cs="微软雅黑"/>
          <w:szCs w:val="21"/>
        </w:rPr>
        <w:t>2.24</w:t>
      </w:r>
    </w:p>
    <w:p w14:paraId="20E9CA5E" w14:textId="3D5F1AD5" w:rsidR="00295765" w:rsidRPr="00EE17F3" w:rsidRDefault="00295765" w:rsidP="00EE17F3">
      <w:pPr>
        <w:spacing w:line="360" w:lineRule="exact"/>
        <w:rPr>
          <w:rFonts w:ascii="微软雅黑" w:eastAsia="微软雅黑" w:hAnsi="微软雅黑" w:cs="微软雅黑" w:hint="eastAsia"/>
          <w:szCs w:val="21"/>
        </w:rPr>
      </w:pPr>
      <w:r w:rsidRPr="009D02BA">
        <w:rPr>
          <w:rFonts w:ascii="微软雅黑" w:eastAsia="微软雅黑" w:hAnsi="微软雅黑" w:hint="eastAsia"/>
          <w:b/>
        </w:rPr>
        <w:t>参选类别：</w:t>
      </w:r>
      <w:r w:rsidR="00EE17F3" w:rsidRPr="00EE17F3">
        <w:rPr>
          <w:rFonts w:ascii="微软雅黑" w:eastAsia="微软雅黑" w:hAnsi="微软雅黑" w:cs="微软雅黑" w:hint="eastAsia"/>
          <w:szCs w:val="21"/>
        </w:rPr>
        <w:t>智能营销类</w:t>
      </w:r>
    </w:p>
    <w:p w14:paraId="1644C0D7" w14:textId="28108A19" w:rsidR="00295765" w:rsidRPr="00EE17F3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 w:hint="eastAsia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营销背景</w:t>
      </w:r>
    </w:p>
    <w:p w14:paraId="27303557" w14:textId="1D8E966F" w:rsidR="00295765" w:rsidRPr="00EE17F3" w:rsidRDefault="00295765" w:rsidP="00EE17F3">
      <w:pPr>
        <w:snapToGrid w:val="0"/>
        <w:spacing w:before="100" w:beforeAutospacing="1" w:after="100" w:afterAutospacing="1"/>
        <w:rPr>
          <w:rFonts w:ascii="PingFang SC" w:eastAsia="PingFang SC" w:hAnsi="PingFang SC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1.</w:t>
      </w:r>
      <w:proofErr w:type="gramStart"/>
      <w:r w:rsidRPr="00B75B07">
        <w:rPr>
          <w:rFonts w:ascii="微软雅黑" w:eastAsia="微软雅黑" w:hAnsi="微软雅黑" w:cs="微软雅黑" w:hint="eastAsia"/>
          <w:szCs w:val="21"/>
        </w:rPr>
        <w:t>雅漾</w:t>
      </w:r>
      <w:proofErr w:type="spellStart"/>
      <w:proofErr w:type="gramEnd"/>
      <w:r w:rsidRPr="00B75B07">
        <w:rPr>
          <w:rFonts w:ascii="微软雅黑" w:eastAsia="微软雅黑" w:hAnsi="微软雅黑" w:cs="微软雅黑"/>
          <w:szCs w:val="21"/>
        </w:rPr>
        <w:t>Avene</w:t>
      </w:r>
      <w:proofErr w:type="spellEnd"/>
      <w:r w:rsidRPr="00B75B07">
        <w:rPr>
          <w:rFonts w:ascii="微软雅黑" w:eastAsia="微软雅黑" w:hAnsi="微软雅黑" w:cs="微软雅黑" w:hint="eastAsia"/>
          <w:szCs w:val="21"/>
        </w:rPr>
        <w:t>作为敏感肌肤的专家，</w:t>
      </w:r>
      <w:r>
        <w:rPr>
          <w:rFonts w:ascii="PingFang SC" w:eastAsia="PingFang SC" w:hAnsi="PingFang SC" w:cs="微软雅黑" w:hint="eastAsia"/>
          <w:szCs w:val="21"/>
        </w:rPr>
        <w:t>在春季这一皮肤类疾病的高发时节，想要通过人工智能技术帮助用户打造最匹配的个性化护肤解决方案。</w:t>
      </w:r>
    </w:p>
    <w:p w14:paraId="332416D7" w14:textId="022DE064" w:rsidR="00295765" w:rsidRPr="00EE17F3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/>
          <w:szCs w:val="21"/>
        </w:rPr>
        <w:t>2.</w:t>
      </w:r>
      <w:r w:rsidRPr="00B75B07">
        <w:rPr>
          <w:rFonts w:ascii="微软雅黑" w:eastAsia="微软雅黑" w:hAnsi="微软雅黑" w:cs="微软雅黑"/>
          <w:szCs w:val="21"/>
        </w:rPr>
        <w:t>2019</w:t>
      </w:r>
      <w:r>
        <w:rPr>
          <w:rFonts w:ascii="微软雅黑" w:eastAsia="微软雅黑" w:hAnsi="微软雅黑" w:cs="微软雅黑" w:hint="eastAsia"/>
          <w:szCs w:val="21"/>
        </w:rPr>
        <w:t>年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小度系列</w:t>
      </w:r>
      <w:proofErr w:type="gramEnd"/>
      <w:r>
        <w:rPr>
          <w:rFonts w:ascii="微软雅黑" w:eastAsia="微软雅黑" w:hAnsi="微软雅黑" w:cs="微软雅黑" w:hint="eastAsia"/>
          <w:szCs w:val="21"/>
        </w:rPr>
        <w:t>智能音箱出货量中国第一世界第二，“小度在家”作为</w:t>
      </w:r>
      <w:r w:rsidRPr="00B75B07">
        <w:rPr>
          <w:rFonts w:ascii="微软雅黑" w:eastAsia="微软雅黑" w:hAnsi="微软雅黑" w:cs="微软雅黑" w:hint="eastAsia"/>
          <w:szCs w:val="21"/>
        </w:rPr>
        <w:t>家庭场景营销的重要环节起到了关键作用</w:t>
      </w:r>
      <w:r>
        <w:rPr>
          <w:rFonts w:ascii="微软雅黑" w:eastAsia="微软雅黑" w:hAnsi="微软雅黑" w:cs="微软雅黑" w:hint="eastAsia"/>
          <w:szCs w:val="21"/>
        </w:rPr>
        <w:t>，能够</w:t>
      </w:r>
      <w:r>
        <w:rPr>
          <w:rFonts w:ascii="PingFang SC" w:eastAsia="PingFang SC" w:hAnsi="PingFang SC" w:cs="微软雅黑" w:hint="eastAsia"/>
          <w:szCs w:val="21"/>
        </w:rPr>
        <w:t>赋予合作伙伴更具想象空间的商业价值</w:t>
      </w:r>
      <w:r w:rsidRPr="00B75B07">
        <w:rPr>
          <w:rFonts w:ascii="微软雅黑" w:eastAsia="微软雅黑" w:hAnsi="微软雅黑" w:cs="微软雅黑" w:hint="eastAsia"/>
          <w:szCs w:val="21"/>
        </w:rPr>
        <w:t>。</w:t>
      </w:r>
    </w:p>
    <w:p w14:paraId="0A8D047C" w14:textId="77777777" w:rsidR="00295765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营销目标</w:t>
      </w:r>
    </w:p>
    <w:p w14:paraId="7AD4729B" w14:textId="35061B6B" w:rsidR="00295765" w:rsidRPr="009D02BA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 w:hint="eastAsia"/>
          <w:szCs w:val="21"/>
        </w:rPr>
      </w:pPr>
      <w:r w:rsidRPr="009D02BA">
        <w:rPr>
          <w:rFonts w:ascii="微软雅黑" w:eastAsia="微软雅黑" w:hAnsi="微软雅黑" w:cs="微软雅黑" w:hint="eastAsia"/>
          <w:szCs w:val="21"/>
        </w:rPr>
        <w:t>品牌专业知识</w:t>
      </w:r>
      <w:proofErr w:type="gramStart"/>
      <w:r w:rsidRPr="009D02BA">
        <w:rPr>
          <w:rFonts w:ascii="微软雅黑" w:eastAsia="微软雅黑" w:hAnsi="微软雅黑" w:cs="微软雅黑" w:hint="eastAsia"/>
          <w:szCs w:val="21"/>
        </w:rPr>
        <w:t>与小度</w:t>
      </w:r>
      <w:proofErr w:type="gramEnd"/>
      <w:r w:rsidRPr="009D02BA">
        <w:rPr>
          <w:rFonts w:ascii="微软雅黑" w:eastAsia="微软雅黑" w:hAnsi="微软雅黑" w:cs="微软雅黑"/>
          <w:szCs w:val="21"/>
        </w:rPr>
        <w:t>AI</w:t>
      </w:r>
      <w:r w:rsidRPr="009D02BA">
        <w:rPr>
          <w:rFonts w:ascii="微软雅黑" w:eastAsia="微软雅黑" w:hAnsi="微软雅黑" w:cs="微软雅黑" w:hint="eastAsia"/>
          <w:szCs w:val="21"/>
        </w:rPr>
        <w:t>智能营销结合，为用户提供既有用、又有趣的玩法，用户在互动中通过</w:t>
      </w:r>
      <w:proofErr w:type="gramStart"/>
      <w:r w:rsidRPr="009D02BA">
        <w:rPr>
          <w:rFonts w:ascii="微软雅黑" w:eastAsia="微软雅黑" w:hAnsi="微软雅黑" w:cs="微软雅黑" w:hint="eastAsia"/>
          <w:szCs w:val="21"/>
        </w:rPr>
        <w:t>多维触达强化</w:t>
      </w:r>
      <w:proofErr w:type="gramEnd"/>
      <w:r w:rsidRPr="009D02BA">
        <w:rPr>
          <w:rFonts w:ascii="微软雅黑" w:eastAsia="微软雅黑" w:hAnsi="微软雅黑" w:cs="微软雅黑" w:hint="eastAsia"/>
          <w:szCs w:val="21"/>
        </w:rPr>
        <w:t>品牌记忆。</w:t>
      </w:r>
    </w:p>
    <w:p w14:paraId="3007F9E3" w14:textId="4656AF77" w:rsidR="00295765" w:rsidRPr="00CC2FDA" w:rsidRDefault="00295765" w:rsidP="00EE17F3">
      <w:pPr>
        <w:autoSpaceDE w:val="0"/>
        <w:autoSpaceDN w:val="0"/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为</w:t>
      </w:r>
      <w:r w:rsidRPr="009D02BA">
        <w:rPr>
          <w:rFonts w:ascii="微软雅黑" w:eastAsia="微软雅黑" w:hAnsi="微软雅黑" w:cs="微软雅黑" w:hint="eastAsia"/>
          <w:szCs w:val="21"/>
        </w:rPr>
        <w:t>打造全方位立体</w:t>
      </w:r>
      <w:proofErr w:type="gramStart"/>
      <w:r w:rsidRPr="009D02BA">
        <w:rPr>
          <w:rFonts w:ascii="微软雅黑" w:eastAsia="微软雅黑" w:hAnsi="微软雅黑" w:cs="微软雅黑" w:hint="eastAsia"/>
          <w:szCs w:val="21"/>
        </w:rPr>
        <w:t>的雅漾</w:t>
      </w:r>
      <w:proofErr w:type="gramEnd"/>
      <w:r w:rsidRPr="009D02BA">
        <w:rPr>
          <w:rFonts w:ascii="微软雅黑" w:eastAsia="微软雅黑" w:hAnsi="微软雅黑" w:cs="微软雅黑"/>
          <w:szCs w:val="21"/>
        </w:rPr>
        <w:t>AI</w:t>
      </w:r>
      <w:r w:rsidRPr="009D02BA">
        <w:rPr>
          <w:rFonts w:ascii="微软雅黑" w:eastAsia="微软雅黑" w:hAnsi="微软雅黑" w:cs="微软雅黑" w:hint="eastAsia"/>
          <w:szCs w:val="21"/>
        </w:rPr>
        <w:t>皮肤专家形象，与客户建立日用消费品行业内“小度在家”的第一次亲密合作，打造行业标杆。</w:t>
      </w:r>
    </w:p>
    <w:p w14:paraId="3D0A533B" w14:textId="77777777" w:rsidR="00295765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策略与创意</w:t>
      </w:r>
    </w:p>
    <w:p w14:paraId="5027C923" w14:textId="77777777" w:rsidR="00295765" w:rsidRPr="00EE17F3" w:rsidRDefault="00295765" w:rsidP="00EE17F3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EE17F3">
        <w:rPr>
          <w:rFonts w:ascii="微软雅黑" w:eastAsia="微软雅黑" w:hAnsi="微软雅黑" w:hint="eastAsia"/>
          <w:b/>
          <w:bCs/>
          <w:szCs w:val="21"/>
        </w:rPr>
        <w:t>用户洞察：</w:t>
      </w:r>
    </w:p>
    <w:p w14:paraId="215C213A" w14:textId="77777777" w:rsidR="00295765" w:rsidRDefault="00295765" w:rsidP="00EE17F3">
      <w:pPr>
        <w:autoSpaceDE w:val="0"/>
        <w:autoSpaceDN w:val="0"/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1.小度用户在全线市场均有覆盖，存量设备在高线城市渗透率更高；</w:t>
      </w:r>
      <w:r w:rsidRPr="0097258D">
        <w:rPr>
          <w:rFonts w:ascii="微软雅黑" w:eastAsia="微软雅黑" w:hAnsi="微软雅黑" w:cs="微软雅黑" w:hint="eastAsia"/>
          <w:szCs w:val="21"/>
        </w:rPr>
        <w:t>高线城市人群消费能力更高，市场营销空间更丰富。</w:t>
      </w:r>
    </w:p>
    <w:p w14:paraId="7765DC01" w14:textId="06963FAD" w:rsidR="00295765" w:rsidRPr="0097258D" w:rsidRDefault="00295765" w:rsidP="00EE17F3">
      <w:pPr>
        <w:autoSpaceDE w:val="0"/>
        <w:autoSpaceDN w:val="0"/>
        <w:adjustRightInd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2.</w:t>
      </w:r>
      <w:r w:rsidRPr="0097258D">
        <w:rPr>
          <w:rFonts w:ascii="微软雅黑" w:eastAsia="微软雅黑" w:hAnsi="微软雅黑" w:cs="微软雅黑" w:hint="eastAsia"/>
          <w:szCs w:val="21"/>
        </w:rPr>
        <w:t>覆盖「已婚」家庭</w:t>
      </w:r>
      <w:proofErr w:type="gramStart"/>
      <w:r w:rsidRPr="0097258D">
        <w:rPr>
          <w:rFonts w:ascii="微软雅黑" w:eastAsia="微软雅黑" w:hAnsi="微软雅黑" w:cs="微软雅黑" w:hint="eastAsia"/>
          <w:szCs w:val="21"/>
        </w:rPr>
        <w:t>占比较</w:t>
      </w:r>
      <w:proofErr w:type="gramEnd"/>
      <w:r w:rsidRPr="0097258D">
        <w:rPr>
          <w:rFonts w:ascii="微软雅黑" w:eastAsia="微软雅黑" w:hAnsi="微软雅黑" w:cs="微软雅黑" w:hint="eastAsia"/>
          <w:szCs w:val="21"/>
        </w:rPr>
        <w:t>高，超过</w:t>
      </w:r>
      <w:r w:rsidRPr="0097258D">
        <w:rPr>
          <w:rFonts w:ascii="微软雅黑" w:eastAsia="微软雅黑" w:hAnsi="微软雅黑" w:cs="微软雅黑"/>
          <w:szCs w:val="21"/>
        </w:rPr>
        <w:t>60%</w:t>
      </w:r>
      <w:r>
        <w:rPr>
          <w:rFonts w:ascii="微软雅黑" w:eastAsia="微软雅黑" w:hAnsi="微软雅黑" w:cs="微软雅黑" w:hint="eastAsia"/>
          <w:szCs w:val="21"/>
        </w:rPr>
        <w:t>的家庭中，女性</w:t>
      </w:r>
      <w:r w:rsidRPr="0097258D">
        <w:rPr>
          <w:rFonts w:ascii="微软雅黑" w:eastAsia="微软雅黑" w:hAnsi="微软雅黑" w:cs="微软雅黑" w:hint="eastAsia"/>
          <w:szCs w:val="21"/>
        </w:rPr>
        <w:t>是主要决策者</w:t>
      </w:r>
      <w:r>
        <w:rPr>
          <w:rFonts w:ascii="微软雅黑" w:eastAsia="微软雅黑" w:hAnsi="微软雅黑" w:cs="微软雅黑" w:hint="eastAsia"/>
          <w:szCs w:val="21"/>
        </w:rPr>
        <w:t>，且高度关注护肤资讯。</w:t>
      </w:r>
    </w:p>
    <w:p w14:paraId="19B61950" w14:textId="77777777" w:rsidR="00295765" w:rsidRPr="00EE17F3" w:rsidRDefault="00295765" w:rsidP="00EE17F3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EE17F3">
        <w:rPr>
          <w:rFonts w:ascii="微软雅黑" w:eastAsia="微软雅黑" w:hAnsi="微软雅黑" w:hint="eastAsia"/>
          <w:b/>
          <w:bCs/>
          <w:szCs w:val="21"/>
        </w:rPr>
        <w:t>平台选择：</w:t>
      </w:r>
    </w:p>
    <w:p w14:paraId="657147C0" w14:textId="3E068F77" w:rsidR="00295765" w:rsidRPr="00EE17F3" w:rsidRDefault="00295765" w:rsidP="00EE17F3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szCs w:val="21"/>
        </w:rPr>
      </w:pPr>
      <w:proofErr w:type="gramStart"/>
      <w:r w:rsidRPr="002D57DD">
        <w:rPr>
          <w:rFonts w:ascii="微软雅黑" w:eastAsia="微软雅黑" w:hAnsi="微软雅黑" w:cs="微软雅黑" w:hint="eastAsia"/>
          <w:szCs w:val="21"/>
        </w:rPr>
        <w:t>小度在家</w:t>
      </w:r>
      <w:proofErr w:type="gramEnd"/>
      <w:r w:rsidRPr="002D57DD">
        <w:rPr>
          <w:rFonts w:ascii="微软雅黑" w:eastAsia="微软雅黑" w:hAnsi="微软雅黑" w:cs="微软雅黑" w:hint="eastAsia"/>
          <w:szCs w:val="21"/>
        </w:rPr>
        <w:t>连续两年蝉联智能音箱销量No</w:t>
      </w:r>
      <w:r w:rsidRPr="002D57DD">
        <w:rPr>
          <w:rFonts w:ascii="微软雅黑" w:eastAsia="微软雅黑" w:hAnsi="微软雅黑" w:cs="微软雅黑"/>
          <w:szCs w:val="21"/>
        </w:rPr>
        <w:t xml:space="preserve">.1, </w:t>
      </w:r>
      <w:r w:rsidRPr="002D57DD">
        <w:rPr>
          <w:rFonts w:ascii="微软雅黑" w:eastAsia="微软雅黑" w:hAnsi="微软雅黑" w:cs="微软雅黑" w:hint="eastAsia"/>
          <w:szCs w:val="21"/>
        </w:rPr>
        <w:t>成为在家庭场景中以知识营销、智能互动</w:t>
      </w:r>
      <w:r>
        <w:rPr>
          <w:rFonts w:ascii="微软雅黑" w:eastAsia="微软雅黑" w:hAnsi="微软雅黑" w:cs="微软雅黑" w:hint="eastAsia"/>
          <w:szCs w:val="21"/>
        </w:rPr>
        <w:t>等方式，</w:t>
      </w:r>
      <w:r w:rsidRPr="002D57DD">
        <w:rPr>
          <w:rFonts w:ascii="微软雅黑" w:eastAsia="微软雅黑" w:hAnsi="微软雅黑" w:cs="微软雅黑" w:hint="eastAsia"/>
          <w:szCs w:val="21"/>
        </w:rPr>
        <w:t>精准沟通家庭人群，</w:t>
      </w:r>
      <w:r w:rsidRPr="009D02BA">
        <w:rPr>
          <w:rFonts w:ascii="微软雅黑" w:eastAsia="微软雅黑" w:hAnsi="微软雅黑" w:cs="微软雅黑" w:hint="eastAsia"/>
          <w:szCs w:val="21"/>
        </w:rPr>
        <w:t>打造全方位立体的</w:t>
      </w:r>
      <w:proofErr w:type="gramStart"/>
      <w:r w:rsidRPr="009D02BA">
        <w:rPr>
          <w:rFonts w:ascii="微软雅黑" w:eastAsia="微软雅黑" w:hAnsi="微软雅黑" w:cs="微软雅黑" w:hint="eastAsia"/>
          <w:szCs w:val="21"/>
        </w:rPr>
        <w:t>雅漾皮肤</w:t>
      </w:r>
      <w:proofErr w:type="gramEnd"/>
      <w:r w:rsidRPr="009D02BA">
        <w:rPr>
          <w:rFonts w:ascii="微软雅黑" w:eastAsia="微软雅黑" w:hAnsi="微软雅黑" w:cs="微软雅黑" w:hint="eastAsia"/>
          <w:szCs w:val="21"/>
        </w:rPr>
        <w:t>专家形象</w:t>
      </w:r>
      <w:r w:rsidRPr="002D57DD">
        <w:rPr>
          <w:rFonts w:ascii="微软雅黑" w:eastAsia="微软雅黑" w:hAnsi="微软雅黑" w:cs="微软雅黑" w:hint="eastAsia"/>
          <w:szCs w:val="21"/>
        </w:rPr>
        <w:t>的最佳平台</w:t>
      </w:r>
      <w:r>
        <w:rPr>
          <w:rFonts w:ascii="微软雅黑" w:eastAsia="微软雅黑" w:hAnsi="微软雅黑" w:cs="微软雅黑" w:hint="eastAsia"/>
          <w:szCs w:val="21"/>
        </w:rPr>
        <w:t>。</w:t>
      </w:r>
    </w:p>
    <w:p w14:paraId="45DA7C92" w14:textId="77777777" w:rsidR="00295765" w:rsidRPr="00EE17F3" w:rsidRDefault="00295765" w:rsidP="00EE17F3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EE17F3">
        <w:rPr>
          <w:rFonts w:ascii="微软雅黑" w:eastAsia="微软雅黑" w:hAnsi="微软雅黑" w:hint="eastAsia"/>
          <w:b/>
          <w:bCs/>
          <w:szCs w:val="21"/>
        </w:rPr>
        <w:lastRenderedPageBreak/>
        <w:t>策略创意：</w:t>
      </w:r>
    </w:p>
    <w:p w14:paraId="4AAFFE31" w14:textId="1CBA9196" w:rsidR="00295765" w:rsidRPr="00EE17F3" w:rsidRDefault="00295765" w:rsidP="00EE17F3">
      <w:pPr>
        <w:adjustRightInd w:val="0"/>
        <w:snapToGrid w:val="0"/>
        <w:spacing w:before="100" w:beforeAutospacing="1" w:after="100" w:afterAutospacing="1"/>
        <w:rPr>
          <w:rFonts w:ascii="PingFang SC" w:eastAsia="PingFang SC" w:hAnsi="PingFang SC" w:cs="微软雅黑" w:hint="eastAsia"/>
          <w:szCs w:val="21"/>
        </w:rPr>
      </w:pPr>
      <w:r>
        <w:rPr>
          <w:rFonts w:ascii="PingFang SC" w:eastAsia="PingFang SC" w:hAnsi="PingFang SC" w:cs="微软雅黑" w:hint="eastAsia"/>
          <w:szCs w:val="21"/>
        </w:rPr>
        <w:t>在“雅漾AI护肤专家”功能里，包含了</w:t>
      </w:r>
      <w:r w:rsidRPr="0097258D">
        <w:rPr>
          <w:rFonts w:ascii="PingFang SC" w:eastAsia="PingFang SC" w:hAnsi="PingFang SC" w:cs="微软雅黑" w:hint="eastAsia"/>
          <w:b/>
          <w:szCs w:val="21"/>
        </w:rPr>
        <w:t>肌肤测试、雅漾知肤、护肤攻略</w:t>
      </w:r>
      <w:r>
        <w:rPr>
          <w:rFonts w:ascii="PingFang SC" w:eastAsia="PingFang SC" w:hAnsi="PingFang SC" w:cs="微软雅黑" w:hint="eastAsia"/>
          <w:szCs w:val="21"/>
        </w:rPr>
        <w:t>三大护肤技能。其中，肌肤测试基于</w:t>
      </w:r>
      <w:proofErr w:type="gramStart"/>
      <w:r>
        <w:rPr>
          <w:rFonts w:ascii="PingFang SC" w:eastAsia="PingFang SC" w:hAnsi="PingFang SC" w:cs="微软雅黑" w:hint="eastAsia"/>
          <w:szCs w:val="21"/>
        </w:rPr>
        <w:t>雅漾专业</w:t>
      </w:r>
      <w:proofErr w:type="gramEnd"/>
      <w:r>
        <w:rPr>
          <w:rFonts w:ascii="PingFang SC" w:eastAsia="PingFang SC" w:hAnsi="PingFang SC" w:cs="微软雅黑" w:hint="eastAsia"/>
          <w:szCs w:val="21"/>
        </w:rPr>
        <w:t>题库，可以为用户带来有趣的语音互动问答，为用户检测皮肤状况，让用户更了解自己的皮肤类型；</w:t>
      </w:r>
      <w:proofErr w:type="gramStart"/>
      <w:r>
        <w:rPr>
          <w:rFonts w:ascii="PingFang SC" w:eastAsia="PingFang SC" w:hAnsi="PingFang SC" w:cs="微软雅黑" w:hint="eastAsia"/>
          <w:szCs w:val="21"/>
        </w:rPr>
        <w:t>雅漾知肤主要</w:t>
      </w:r>
      <w:proofErr w:type="gramEnd"/>
      <w:r>
        <w:rPr>
          <w:rFonts w:ascii="PingFang SC" w:eastAsia="PingFang SC" w:hAnsi="PingFang SC" w:cs="微软雅黑" w:hint="eastAsia"/>
          <w:szCs w:val="21"/>
        </w:rPr>
        <w:t>包含实用的皮肤护理小视频，以趣味十足的方式向用户科普正确的护肤知识；而护肤攻略则通过好玩的语音互动小游戏，让用户了解不同场景的护肤必备品搭配，实现从盲目种草到科学护肤的体验升级。</w:t>
      </w:r>
    </w:p>
    <w:p w14:paraId="5CB77936" w14:textId="77777777" w:rsidR="00295765" w:rsidRPr="009D02BA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亮点1——</w:t>
      </w:r>
      <w:r w:rsidRPr="009D02BA">
        <w:rPr>
          <w:rFonts w:ascii="微软雅黑" w:eastAsia="微软雅黑" w:hAnsi="微软雅黑" w:cs="微软雅黑" w:hint="eastAsia"/>
          <w:szCs w:val="21"/>
        </w:rPr>
        <w:t>激发兴趣，便捷交互</w:t>
      </w:r>
    </w:p>
    <w:p w14:paraId="18584059" w14:textId="3C6FFAAA" w:rsidR="00295765" w:rsidRPr="00CC2FDA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 w:hint="eastAsia"/>
          <w:szCs w:val="21"/>
        </w:rPr>
      </w:pPr>
      <w:r w:rsidRPr="00CC2FDA">
        <w:rPr>
          <w:rFonts w:ascii="微软雅黑" w:eastAsia="微软雅黑" w:hAnsi="微软雅黑" w:cs="微软雅黑" w:hint="eastAsia"/>
          <w:szCs w:val="21"/>
        </w:rPr>
        <w:t>智能音箱用户更愿意通过语音触发（我说即我得）、更乐于进行语音互动；语音问答，互动性更强、操作更便捷，更能激发用户参与互动。</w:t>
      </w:r>
    </w:p>
    <w:p w14:paraId="0CA94611" w14:textId="77777777" w:rsidR="00295765" w:rsidRPr="00CC2FDA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亮点</w:t>
      </w:r>
      <w:r>
        <w:rPr>
          <w:rFonts w:ascii="微软雅黑" w:eastAsia="微软雅黑" w:hAnsi="微软雅黑" w:cs="微软雅黑"/>
          <w:szCs w:val="21"/>
        </w:rPr>
        <w:t>2</w:t>
      </w:r>
      <w:r>
        <w:rPr>
          <w:rFonts w:ascii="微软雅黑" w:eastAsia="微软雅黑" w:hAnsi="微软雅黑" w:cs="微软雅黑" w:hint="eastAsia"/>
          <w:szCs w:val="21"/>
        </w:rPr>
        <w:t>——</w:t>
      </w:r>
      <w:r w:rsidRPr="00CC2FDA">
        <w:rPr>
          <w:rFonts w:ascii="微软雅黑" w:eastAsia="微软雅黑" w:hAnsi="微软雅黑" w:cs="微软雅黑" w:hint="eastAsia"/>
          <w:szCs w:val="21"/>
        </w:rPr>
        <w:t>专业知识，智能营销</w:t>
      </w:r>
    </w:p>
    <w:p w14:paraId="54EDA4DE" w14:textId="2EF01710" w:rsidR="00295765" w:rsidRPr="00CC2FDA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 w:hint="eastAsia"/>
          <w:szCs w:val="21"/>
        </w:rPr>
      </w:pPr>
      <w:r w:rsidRPr="00CC2FDA">
        <w:rPr>
          <w:rFonts w:ascii="微软雅黑" w:eastAsia="微软雅黑" w:hAnsi="微软雅黑" w:cs="微软雅黑" w:hint="eastAsia"/>
          <w:szCs w:val="21"/>
        </w:rPr>
        <w:t>品牌专业知识</w:t>
      </w:r>
      <w:proofErr w:type="gramStart"/>
      <w:r w:rsidRPr="00CC2FDA">
        <w:rPr>
          <w:rFonts w:ascii="微软雅黑" w:eastAsia="微软雅黑" w:hAnsi="微软雅黑" w:cs="微软雅黑" w:hint="eastAsia"/>
          <w:szCs w:val="21"/>
        </w:rPr>
        <w:t>与小度</w:t>
      </w:r>
      <w:proofErr w:type="gramEnd"/>
      <w:r w:rsidRPr="00CC2FDA">
        <w:rPr>
          <w:rFonts w:ascii="微软雅黑" w:eastAsia="微软雅黑" w:hAnsi="微软雅黑" w:cs="微软雅黑"/>
          <w:szCs w:val="21"/>
        </w:rPr>
        <w:t>AI</w:t>
      </w:r>
      <w:r w:rsidRPr="00CC2FDA">
        <w:rPr>
          <w:rFonts w:ascii="微软雅黑" w:eastAsia="微软雅黑" w:hAnsi="微软雅黑" w:cs="微软雅黑" w:hint="eastAsia"/>
          <w:szCs w:val="21"/>
        </w:rPr>
        <w:t>智能营销结合，为用户提供既有用、又有趣的玩法，用户在互动中通过多维触达（视觉、触觉、听觉、口播）强化品牌记忆。</w:t>
      </w:r>
    </w:p>
    <w:p w14:paraId="3BDABA81" w14:textId="77777777" w:rsidR="00295765" w:rsidRPr="00CC2FDA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亮点</w:t>
      </w:r>
      <w:r>
        <w:rPr>
          <w:rFonts w:ascii="微软雅黑" w:eastAsia="微软雅黑" w:hAnsi="微软雅黑" w:cs="微软雅黑"/>
          <w:szCs w:val="21"/>
        </w:rPr>
        <w:t>3</w:t>
      </w:r>
      <w:r>
        <w:rPr>
          <w:rFonts w:ascii="微软雅黑" w:eastAsia="微软雅黑" w:hAnsi="微软雅黑" w:cs="微软雅黑" w:hint="eastAsia"/>
          <w:szCs w:val="21"/>
        </w:rPr>
        <w:t>——</w:t>
      </w:r>
      <w:proofErr w:type="gramStart"/>
      <w:r w:rsidRPr="00CC2FDA">
        <w:rPr>
          <w:rFonts w:ascii="微软雅黑" w:eastAsia="微软雅黑" w:hAnsi="微软雅黑" w:cs="微软雅黑" w:hint="eastAsia"/>
          <w:szCs w:val="21"/>
        </w:rPr>
        <w:t>私域专区</w:t>
      </w:r>
      <w:proofErr w:type="gramEnd"/>
      <w:r w:rsidRPr="00CC2FDA">
        <w:rPr>
          <w:rFonts w:ascii="微软雅黑" w:eastAsia="微软雅黑" w:hAnsi="微软雅黑" w:cs="微软雅黑" w:hint="eastAsia"/>
          <w:szCs w:val="21"/>
        </w:rPr>
        <w:t>，持续复用</w:t>
      </w:r>
    </w:p>
    <w:p w14:paraId="7E023C51" w14:textId="4BB18958" w:rsidR="00295765" w:rsidRPr="00CC2FDA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 w:hint="eastAsia"/>
          <w:szCs w:val="21"/>
        </w:rPr>
      </w:pPr>
      <w:proofErr w:type="gramStart"/>
      <w:r w:rsidRPr="00CC2FDA">
        <w:rPr>
          <w:rFonts w:ascii="微软雅黑" w:eastAsia="微软雅黑" w:hAnsi="微软雅黑" w:cs="微软雅黑" w:hint="eastAsia"/>
          <w:szCs w:val="21"/>
        </w:rPr>
        <w:t>小度为</w:t>
      </w:r>
      <w:proofErr w:type="gramEnd"/>
      <w:r w:rsidRPr="00CC2FDA">
        <w:rPr>
          <w:rFonts w:ascii="微软雅黑" w:eastAsia="微软雅黑" w:hAnsi="微软雅黑" w:cs="微软雅黑" w:hint="eastAsia"/>
          <w:szCs w:val="21"/>
        </w:rPr>
        <w:t>品牌在设备终端（</w:t>
      </w:r>
      <w:proofErr w:type="gramStart"/>
      <w:r w:rsidRPr="00CC2FDA">
        <w:rPr>
          <w:rFonts w:ascii="微软雅黑" w:eastAsia="微软雅黑" w:hAnsi="微软雅黑" w:cs="微软雅黑" w:hint="eastAsia"/>
          <w:szCs w:val="21"/>
        </w:rPr>
        <w:t>小度在家</w:t>
      </w:r>
      <w:proofErr w:type="gramEnd"/>
      <w:r w:rsidRPr="00CC2FDA">
        <w:rPr>
          <w:rFonts w:ascii="微软雅黑" w:eastAsia="微软雅黑" w:hAnsi="微软雅黑" w:cs="微软雅黑" w:hint="eastAsia"/>
          <w:szCs w:val="21"/>
        </w:rPr>
        <w:t>智能音箱）</w:t>
      </w:r>
      <w:proofErr w:type="gramStart"/>
      <w:r w:rsidRPr="00CC2FDA">
        <w:rPr>
          <w:rFonts w:ascii="微软雅黑" w:eastAsia="微软雅黑" w:hAnsi="微软雅黑" w:cs="微软雅黑" w:hint="eastAsia"/>
          <w:szCs w:val="21"/>
        </w:rPr>
        <w:t>打造私域专区</w:t>
      </w:r>
      <w:proofErr w:type="gramEnd"/>
      <w:r w:rsidRPr="00CC2FDA">
        <w:rPr>
          <w:rFonts w:ascii="微软雅黑" w:eastAsia="微软雅黑" w:hAnsi="微软雅黑" w:cs="微软雅黑" w:hint="eastAsia"/>
          <w:szCs w:val="21"/>
        </w:rPr>
        <w:t>，品牌可持续复用。</w:t>
      </w:r>
    </w:p>
    <w:p w14:paraId="36D0E5BD" w14:textId="4D367A81" w:rsidR="00295765" w:rsidRPr="00CC2FDA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亮点</w:t>
      </w:r>
      <w:r>
        <w:rPr>
          <w:rFonts w:ascii="微软雅黑" w:eastAsia="微软雅黑" w:hAnsi="微软雅黑" w:cs="微软雅黑"/>
          <w:szCs w:val="21"/>
        </w:rPr>
        <w:t>4</w:t>
      </w:r>
      <w:r>
        <w:rPr>
          <w:rFonts w:ascii="微软雅黑" w:eastAsia="微软雅黑" w:hAnsi="微软雅黑" w:cs="微软雅黑" w:hint="eastAsia"/>
          <w:szCs w:val="21"/>
        </w:rPr>
        <w:t>——</w:t>
      </w:r>
      <w:r w:rsidRPr="00CC2FDA">
        <w:rPr>
          <w:rFonts w:ascii="微软雅黑" w:eastAsia="微软雅黑" w:hAnsi="微软雅黑" w:cs="微软雅黑" w:hint="eastAsia"/>
          <w:szCs w:val="21"/>
        </w:rPr>
        <w:t>疫情场景，倍加呵护</w:t>
      </w:r>
    </w:p>
    <w:p w14:paraId="329DD597" w14:textId="74EEC836" w:rsidR="00295765" w:rsidRPr="00CC2FDA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 w:hint="eastAsia"/>
          <w:szCs w:val="21"/>
        </w:rPr>
      </w:pPr>
      <w:r w:rsidRPr="00CC2FDA">
        <w:rPr>
          <w:rFonts w:ascii="微软雅黑" w:eastAsia="微软雅黑" w:hAnsi="微软雅黑" w:cs="微软雅黑" w:hint="eastAsia"/>
          <w:szCs w:val="21"/>
        </w:rPr>
        <w:t>在疫情期间，品牌</w:t>
      </w:r>
      <w:proofErr w:type="gramStart"/>
      <w:r w:rsidRPr="00CC2FDA">
        <w:rPr>
          <w:rFonts w:ascii="微软雅黑" w:eastAsia="微软雅黑" w:hAnsi="微软雅黑" w:cs="微软雅黑" w:hint="eastAsia"/>
          <w:szCs w:val="21"/>
        </w:rPr>
        <w:t>通过小度在家</w:t>
      </w:r>
      <w:proofErr w:type="gramEnd"/>
      <w:r w:rsidRPr="00CC2FDA">
        <w:rPr>
          <w:rFonts w:ascii="微软雅黑" w:eastAsia="微软雅黑" w:hAnsi="微软雅黑" w:cs="微软雅黑" w:hint="eastAsia"/>
          <w:szCs w:val="21"/>
        </w:rPr>
        <w:t>帮助用户解决敏感肌肤的咨询和引导问题，提供专业帮助。疫情后还将结合线下门店进行消费者体验和推广。</w:t>
      </w:r>
    </w:p>
    <w:p w14:paraId="6C17C0DE" w14:textId="77777777" w:rsidR="00295765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执行过程/媒体表现</w:t>
      </w:r>
    </w:p>
    <w:p w14:paraId="664EFBA2" w14:textId="77777777" w:rsidR="00295765" w:rsidRPr="00A66626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szCs w:val="21"/>
        </w:rPr>
      </w:pPr>
      <w:r w:rsidRPr="00A66626">
        <w:rPr>
          <w:rFonts w:ascii="微软雅黑" w:eastAsia="微软雅黑" w:hAnsi="微软雅黑" w:cs="微软雅黑" w:hint="eastAsia"/>
          <w:b/>
          <w:szCs w:val="21"/>
        </w:rPr>
        <w:t>第一阶段——长线开发，不断磨合</w:t>
      </w:r>
    </w:p>
    <w:p w14:paraId="7F1860C5" w14:textId="77777777" w:rsidR="00295765" w:rsidRPr="00CC2FDA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 w:rsidRPr="00CC2FDA">
        <w:rPr>
          <w:rFonts w:ascii="微软雅黑" w:eastAsia="微软雅黑" w:hAnsi="微软雅黑" w:cs="微软雅黑" w:hint="eastAsia"/>
          <w:szCs w:val="21"/>
        </w:rPr>
        <w:t>整个项目从前期提案到后期开发上线共历时近</w:t>
      </w:r>
      <w:r w:rsidRPr="00CC2FDA">
        <w:rPr>
          <w:rFonts w:ascii="微软雅黑" w:eastAsia="微软雅黑" w:hAnsi="微软雅黑" w:cs="微软雅黑"/>
          <w:szCs w:val="21"/>
        </w:rPr>
        <w:t>4</w:t>
      </w:r>
      <w:r w:rsidRPr="00CC2FDA">
        <w:rPr>
          <w:rFonts w:ascii="微软雅黑" w:eastAsia="微软雅黑" w:hAnsi="微软雅黑" w:cs="微软雅黑" w:hint="eastAsia"/>
          <w:szCs w:val="21"/>
        </w:rPr>
        <w:t>个月，涉及到长期磨合的过程。</w:t>
      </w:r>
    </w:p>
    <w:p w14:paraId="65456D7C" w14:textId="77777777" w:rsidR="00295765" w:rsidRPr="00A66626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szCs w:val="21"/>
        </w:rPr>
      </w:pPr>
      <w:r w:rsidRPr="00A66626">
        <w:rPr>
          <w:rFonts w:ascii="微软雅黑" w:eastAsia="微软雅黑" w:hAnsi="微软雅黑" w:cs="微软雅黑" w:hint="eastAsia"/>
          <w:b/>
          <w:szCs w:val="21"/>
        </w:rPr>
        <w:t>第二阶段——疫情影响，共同克服</w:t>
      </w:r>
    </w:p>
    <w:p w14:paraId="33861B12" w14:textId="77777777" w:rsidR="00295765" w:rsidRPr="00CC2FDA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 w:rsidRPr="00CC2FDA">
        <w:rPr>
          <w:rFonts w:ascii="微软雅黑" w:eastAsia="微软雅黑" w:hAnsi="微软雅黑" w:cs="微软雅黑" w:hint="eastAsia"/>
          <w:szCs w:val="21"/>
        </w:rPr>
        <w:t>项目推进期间遇到新冠疫情的特殊情况，但是从百度内部的</w:t>
      </w:r>
      <w:r w:rsidRPr="00CC2FDA">
        <w:rPr>
          <w:rFonts w:ascii="微软雅黑" w:eastAsia="微软雅黑" w:hAnsi="微软雅黑" w:cs="微软雅黑"/>
          <w:szCs w:val="21"/>
        </w:rPr>
        <w:t>KA</w:t>
      </w:r>
      <w:r w:rsidRPr="00CC2FDA">
        <w:rPr>
          <w:rFonts w:ascii="微软雅黑" w:eastAsia="微软雅黑" w:hAnsi="微软雅黑" w:cs="微软雅黑" w:hint="eastAsia"/>
          <w:szCs w:val="21"/>
        </w:rPr>
        <w:t>团队到小度团队，外部的雅漾客户团队和代理公司团队并没有因此而受到影响。</w:t>
      </w:r>
    </w:p>
    <w:p w14:paraId="3AC94008" w14:textId="77777777" w:rsidR="00295765" w:rsidRPr="00A66626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szCs w:val="21"/>
        </w:rPr>
      </w:pPr>
      <w:r w:rsidRPr="00A66626">
        <w:rPr>
          <w:rFonts w:ascii="微软雅黑" w:eastAsia="微软雅黑" w:hAnsi="微软雅黑" w:cs="微软雅黑" w:hint="eastAsia"/>
          <w:b/>
          <w:szCs w:val="21"/>
        </w:rPr>
        <w:t>第三阶段——远程协同，如期上线</w:t>
      </w:r>
    </w:p>
    <w:p w14:paraId="55AA391D" w14:textId="77777777" w:rsidR="00295765" w:rsidRPr="00CC2FDA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 w:rsidRPr="00CC2FDA">
        <w:rPr>
          <w:rFonts w:ascii="微软雅黑" w:eastAsia="微软雅黑" w:hAnsi="微软雅黑" w:cs="微软雅黑" w:hint="eastAsia"/>
          <w:szCs w:val="21"/>
        </w:rPr>
        <w:lastRenderedPageBreak/>
        <w:t>远程在线沟通，克服困难、积极协调、通力合作，所有的开发测试节点都如期完成验收，准时上线。</w:t>
      </w:r>
    </w:p>
    <w:p w14:paraId="7E5DEEF0" w14:textId="77777777" w:rsidR="00295765" w:rsidRPr="00A66626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szCs w:val="21"/>
        </w:rPr>
      </w:pPr>
      <w:r w:rsidRPr="00A66626">
        <w:rPr>
          <w:rFonts w:ascii="微软雅黑" w:eastAsia="微软雅黑" w:hAnsi="微软雅黑" w:cs="微软雅黑" w:hint="eastAsia"/>
          <w:b/>
          <w:szCs w:val="21"/>
        </w:rPr>
        <w:t>第四阶段——助力复工，提升价值</w:t>
      </w:r>
    </w:p>
    <w:p w14:paraId="63C8DE47" w14:textId="36D02B8B" w:rsidR="00295765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 w:hint="eastAsia"/>
          <w:szCs w:val="21"/>
        </w:rPr>
      </w:pPr>
      <w:r w:rsidRPr="00CC2FDA">
        <w:rPr>
          <w:rFonts w:ascii="微软雅黑" w:eastAsia="微软雅黑" w:hAnsi="微软雅黑" w:cs="微软雅黑" w:hint="eastAsia"/>
          <w:szCs w:val="21"/>
        </w:rPr>
        <w:t>赶在肌肤过敏症状高发季节，</w:t>
      </w:r>
      <w:proofErr w:type="gramStart"/>
      <w:r w:rsidRPr="00CC2FDA">
        <w:rPr>
          <w:rFonts w:ascii="微软雅黑" w:eastAsia="微软雅黑" w:hAnsi="微软雅黑" w:cs="微软雅黑" w:hint="eastAsia"/>
          <w:szCs w:val="21"/>
        </w:rPr>
        <w:t>让无论是宅家</w:t>
      </w:r>
      <w:proofErr w:type="gramEnd"/>
      <w:r w:rsidRPr="00CC2FDA">
        <w:rPr>
          <w:rFonts w:ascii="微软雅黑" w:eastAsia="微软雅黑" w:hAnsi="微软雅黑" w:cs="微软雅黑" w:hint="eastAsia"/>
          <w:szCs w:val="21"/>
        </w:rPr>
        <w:t>“闷死”病毒，还是出门复工的人们都能得到来自『</w:t>
      </w:r>
      <w:proofErr w:type="gramStart"/>
      <w:r w:rsidRPr="00CC2FDA">
        <w:rPr>
          <w:rFonts w:ascii="微软雅黑" w:eastAsia="微软雅黑" w:hAnsi="微软雅黑" w:cs="微软雅黑" w:hint="eastAsia"/>
          <w:szCs w:val="21"/>
        </w:rPr>
        <w:t>雅漾</w:t>
      </w:r>
      <w:proofErr w:type="gramEnd"/>
      <w:r w:rsidRPr="00CC2FDA">
        <w:rPr>
          <w:rFonts w:ascii="微软雅黑" w:eastAsia="微软雅黑" w:hAnsi="微软雅黑" w:cs="微软雅黑"/>
          <w:szCs w:val="21"/>
        </w:rPr>
        <w:t>AI</w:t>
      </w:r>
      <w:r w:rsidRPr="00CC2FDA">
        <w:rPr>
          <w:rFonts w:ascii="微软雅黑" w:eastAsia="微软雅黑" w:hAnsi="微软雅黑" w:cs="微软雅黑" w:hint="eastAsia"/>
          <w:szCs w:val="21"/>
        </w:rPr>
        <w:t>皮肤专家』的帮助。</w:t>
      </w:r>
    </w:p>
    <w:p w14:paraId="3AD4161A" w14:textId="6B233A00" w:rsidR="00295765" w:rsidRPr="00EE17F3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 w:hint="eastAsia"/>
          <w:b/>
          <w:szCs w:val="21"/>
        </w:rPr>
      </w:pPr>
      <w:r w:rsidRPr="00A66626">
        <w:rPr>
          <w:rFonts w:ascii="微软雅黑" w:eastAsia="微软雅黑" w:hAnsi="微软雅黑" w:cs="微软雅黑" w:hint="eastAsia"/>
          <w:b/>
          <w:szCs w:val="21"/>
        </w:rPr>
        <w:t>技能上线日期：3月9日，各大</w:t>
      </w:r>
      <w:proofErr w:type="gramStart"/>
      <w:r w:rsidRPr="00A66626">
        <w:rPr>
          <w:rFonts w:ascii="微软雅黑" w:eastAsia="微软雅黑" w:hAnsi="微软雅黑" w:cs="微软雅黑" w:hint="eastAsia"/>
          <w:b/>
          <w:szCs w:val="21"/>
        </w:rPr>
        <w:t>资源位</w:t>
      </w:r>
      <w:proofErr w:type="gramEnd"/>
      <w:r w:rsidRPr="00A66626">
        <w:rPr>
          <w:rFonts w:ascii="微软雅黑" w:eastAsia="微软雅黑" w:hAnsi="微软雅黑" w:cs="微软雅黑" w:hint="eastAsia"/>
          <w:b/>
          <w:szCs w:val="21"/>
        </w:rPr>
        <w:t>引流助力</w:t>
      </w:r>
    </w:p>
    <w:p w14:paraId="7560C885" w14:textId="77777777" w:rsidR="00295765" w:rsidRDefault="00295765" w:rsidP="00EE17F3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 w:rsidRPr="006B72D1">
        <w:rPr>
          <w:rFonts w:ascii="微软雅黑" w:eastAsia="微软雅黑" w:hAnsi="微软雅黑" w:cs="微软雅黑"/>
          <w:noProof/>
          <w:szCs w:val="21"/>
        </w:rPr>
        <w:drawing>
          <wp:inline distT="0" distB="0" distL="0" distR="0" wp14:anchorId="0C73C1E7" wp14:editId="4FE26780">
            <wp:extent cx="4600277" cy="260497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9817" cy="263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997CC" w14:textId="77777777" w:rsidR="00295765" w:rsidRPr="00A66626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szCs w:val="21"/>
        </w:rPr>
      </w:pPr>
      <w:r w:rsidRPr="00A66626">
        <w:rPr>
          <w:rFonts w:ascii="微软雅黑" w:eastAsia="微软雅黑" w:hAnsi="微软雅黑" w:cs="微软雅黑" w:hint="eastAsia"/>
          <w:b/>
          <w:szCs w:val="21"/>
        </w:rPr>
        <w:t>端内传播与互动情况</w:t>
      </w:r>
    </w:p>
    <w:p w14:paraId="2E411BCB" w14:textId="0783B841" w:rsidR="00295765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cs="微软雅黑"/>
          <w:color w:val="000000"/>
          <w:kern w:val="0"/>
          <w:sz w:val="37"/>
          <w:szCs w:val="37"/>
        </w:rPr>
      </w:pPr>
      <w:r w:rsidRPr="008A73FD">
        <w:rPr>
          <w:rFonts w:ascii="微软雅黑" w:eastAsia="微软雅黑" w:cs="微软雅黑"/>
          <w:noProof/>
          <w:color w:val="000000"/>
          <w:kern w:val="0"/>
          <w:sz w:val="37"/>
          <w:szCs w:val="37"/>
        </w:rPr>
        <w:drawing>
          <wp:inline distT="0" distB="0" distL="0" distR="0" wp14:anchorId="55AA78EB" wp14:editId="63405A2C">
            <wp:extent cx="5270500" cy="22993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F472" w14:textId="77777777" w:rsidR="00295765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cs="微软雅黑"/>
          <w:color w:val="000000"/>
          <w:kern w:val="0"/>
          <w:sz w:val="37"/>
          <w:szCs w:val="37"/>
        </w:rPr>
      </w:pPr>
      <w:r w:rsidRPr="008A73FD">
        <w:rPr>
          <w:rFonts w:ascii="微软雅黑" w:eastAsia="微软雅黑" w:cs="微软雅黑"/>
          <w:noProof/>
          <w:color w:val="000000"/>
          <w:kern w:val="0"/>
          <w:sz w:val="37"/>
          <w:szCs w:val="37"/>
        </w:rPr>
        <w:lastRenderedPageBreak/>
        <w:drawing>
          <wp:inline distT="0" distB="0" distL="0" distR="0" wp14:anchorId="43F4491E" wp14:editId="0DA5D1E7">
            <wp:extent cx="5270500" cy="238823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567A5" w14:textId="77777777" w:rsidR="00295765" w:rsidRPr="00A66626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szCs w:val="21"/>
        </w:rPr>
      </w:pPr>
      <w:r w:rsidRPr="00A66626">
        <w:rPr>
          <w:rFonts w:ascii="微软雅黑" w:eastAsia="微软雅黑" w:hAnsi="微软雅黑" w:cs="微软雅黑" w:hint="eastAsia"/>
          <w:b/>
          <w:szCs w:val="21"/>
        </w:rPr>
        <w:t>对外传播与互动情况</w:t>
      </w:r>
    </w:p>
    <w:p w14:paraId="2F76018E" w14:textId="77777777" w:rsidR="00295765" w:rsidRPr="008A73FD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00" w:themeColor="text1"/>
          <w:sz w:val="28"/>
          <w:szCs w:val="28"/>
        </w:rPr>
      </w:pPr>
      <w:r w:rsidRPr="008A73FD">
        <w:rPr>
          <w:rFonts w:ascii="微软雅黑" w:eastAsia="微软雅黑" w:hAnsi="微软雅黑" w:cs="微软雅黑" w:hint="eastAsia"/>
          <w:szCs w:val="21"/>
        </w:rPr>
        <w:t>小度联手：</w:t>
      </w:r>
    </w:p>
    <w:p w14:paraId="25F88DDD" w14:textId="41750F48" w:rsidR="00295765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 w:hint="eastAsia"/>
          <w:szCs w:val="21"/>
        </w:rPr>
      </w:pPr>
      <w:r w:rsidRPr="008A73FD">
        <w:rPr>
          <w:rFonts w:ascii="微软雅黑" w:eastAsia="微软雅黑" w:hAnsi="微软雅黑" w:cs="微软雅黑"/>
          <w:szCs w:val="21"/>
        </w:rPr>
        <w:t>14</w:t>
      </w:r>
      <w:r w:rsidRPr="008A73FD">
        <w:rPr>
          <w:rFonts w:ascii="微软雅黑" w:eastAsia="微软雅黑" w:hAnsi="微软雅黑" w:cs="微软雅黑" w:hint="eastAsia"/>
          <w:szCs w:val="21"/>
        </w:rPr>
        <w:t>家网媒、</w:t>
      </w:r>
      <w:r w:rsidRPr="008A73FD">
        <w:rPr>
          <w:rFonts w:ascii="微软雅黑" w:eastAsia="微软雅黑" w:hAnsi="微软雅黑" w:cs="微软雅黑"/>
          <w:szCs w:val="21"/>
        </w:rPr>
        <w:t>5</w:t>
      </w:r>
      <w:r w:rsidRPr="008A73FD">
        <w:rPr>
          <w:rFonts w:ascii="微软雅黑" w:eastAsia="微软雅黑" w:hAnsi="微软雅黑" w:cs="微软雅黑" w:hint="eastAsia"/>
          <w:szCs w:val="21"/>
        </w:rPr>
        <w:t>个客户端，科技、大众、营销、美妆护肤类媒体全面触达</w:t>
      </w:r>
    </w:p>
    <w:p w14:paraId="4B6AE8A2" w14:textId="754219F7" w:rsidR="00295765" w:rsidRPr="00EE17F3" w:rsidRDefault="00295765" w:rsidP="00EE17F3">
      <w:pPr>
        <w:autoSpaceDE w:val="0"/>
        <w:autoSpaceDN w:val="0"/>
        <w:adjustRightInd w:val="0"/>
        <w:snapToGrid w:val="0"/>
        <w:jc w:val="left"/>
        <w:rPr>
          <w:rFonts w:ascii="微软雅黑" w:eastAsia="微软雅黑" w:hAnsi="微软雅黑" w:cs="微软雅黑" w:hint="eastAsia"/>
          <w:iCs/>
          <w:szCs w:val="21"/>
        </w:rPr>
      </w:pPr>
      <w:r w:rsidRPr="00EE17F3">
        <w:rPr>
          <w:rFonts w:ascii="微软雅黑" w:eastAsia="微软雅黑" w:hAnsi="微软雅黑" w:cs="微软雅黑" w:hint="eastAsia"/>
          <w:iCs/>
          <w:szCs w:val="21"/>
        </w:rPr>
        <w:t>新浪网：</w:t>
      </w:r>
      <w:proofErr w:type="gramStart"/>
      <w:r w:rsidRPr="00EE17F3">
        <w:rPr>
          <w:rFonts w:ascii="微软雅黑" w:eastAsia="微软雅黑" w:hAnsi="微软雅黑" w:cs="微软雅黑" w:hint="eastAsia"/>
          <w:iCs/>
          <w:szCs w:val="21"/>
        </w:rPr>
        <w:t>小度雅漾</w:t>
      </w:r>
      <w:proofErr w:type="gramEnd"/>
      <w:r w:rsidRPr="00EE17F3">
        <w:rPr>
          <w:rFonts w:ascii="微软雅黑" w:eastAsia="微软雅黑" w:hAnsi="微软雅黑" w:cs="微软雅黑" w:hint="eastAsia"/>
          <w:iCs/>
          <w:szCs w:val="21"/>
        </w:rPr>
        <w:t>跨界背后：</w:t>
      </w:r>
      <w:r w:rsidRPr="00EE17F3">
        <w:rPr>
          <w:rFonts w:ascii="微软雅黑" w:eastAsia="微软雅黑" w:hAnsi="微软雅黑" w:cs="微软雅黑"/>
          <w:iCs/>
          <w:szCs w:val="21"/>
        </w:rPr>
        <w:t>AI</w:t>
      </w:r>
      <w:r w:rsidRPr="00EE17F3">
        <w:rPr>
          <w:rFonts w:ascii="微软雅黑" w:eastAsia="微软雅黑" w:hAnsi="微软雅黑" w:cs="微软雅黑" w:hint="eastAsia"/>
          <w:iCs/>
          <w:szCs w:val="21"/>
        </w:rPr>
        <w:t>营销新时代加速到来</w:t>
      </w:r>
      <w:r w:rsidRPr="00EE17F3">
        <w:rPr>
          <w:rFonts w:ascii="微软雅黑" w:eastAsia="微软雅黑" w:hAnsi="微软雅黑" w:cs="微软雅黑"/>
          <w:iCs/>
          <w:szCs w:val="21"/>
        </w:rPr>
        <w:t xml:space="preserve"> </w:t>
      </w:r>
      <w:proofErr w:type="gramStart"/>
      <w:r w:rsidRPr="00EE17F3">
        <w:rPr>
          <w:rFonts w:ascii="微软雅黑" w:eastAsia="微软雅黑" w:hAnsi="微软雅黑" w:cs="微软雅黑" w:hint="eastAsia"/>
          <w:iCs/>
          <w:szCs w:val="21"/>
        </w:rPr>
        <w:t>小度商业化</w:t>
      </w:r>
      <w:proofErr w:type="gramEnd"/>
      <w:r w:rsidRPr="00EE17F3">
        <w:rPr>
          <w:rFonts w:ascii="微软雅黑" w:eastAsia="微软雅黑" w:hAnsi="微软雅黑" w:cs="微软雅黑" w:hint="eastAsia"/>
          <w:iCs/>
          <w:szCs w:val="21"/>
        </w:rPr>
        <w:t>步入新进程</w:t>
      </w:r>
    </w:p>
    <w:p w14:paraId="35432F7E" w14:textId="03EAFEB6" w:rsidR="00295765" w:rsidRPr="00EE17F3" w:rsidRDefault="00295765" w:rsidP="00EE17F3">
      <w:pPr>
        <w:autoSpaceDE w:val="0"/>
        <w:autoSpaceDN w:val="0"/>
        <w:adjustRightInd w:val="0"/>
        <w:snapToGrid w:val="0"/>
        <w:jc w:val="left"/>
        <w:rPr>
          <w:rFonts w:ascii="微软雅黑" w:eastAsia="微软雅黑" w:hAnsi="微软雅黑" w:cs="微软雅黑" w:hint="eastAsia"/>
          <w:iCs/>
          <w:szCs w:val="21"/>
        </w:rPr>
      </w:pPr>
      <w:r w:rsidRPr="00EE17F3">
        <w:rPr>
          <w:rFonts w:ascii="微软雅黑" w:eastAsia="微软雅黑" w:hAnsi="微软雅黑" w:cs="微软雅黑" w:hint="eastAsia"/>
          <w:iCs/>
          <w:szCs w:val="21"/>
        </w:rPr>
        <w:t>凤凰网：“雅漾</w:t>
      </w:r>
      <w:r w:rsidRPr="00EE17F3">
        <w:rPr>
          <w:rFonts w:ascii="微软雅黑" w:eastAsia="微软雅黑" w:hAnsi="微软雅黑" w:cs="微软雅黑"/>
          <w:iCs/>
          <w:szCs w:val="21"/>
        </w:rPr>
        <w:t>AI</w:t>
      </w:r>
      <w:r w:rsidRPr="00EE17F3">
        <w:rPr>
          <w:rFonts w:ascii="微软雅黑" w:eastAsia="微软雅黑" w:hAnsi="微软雅黑" w:cs="微软雅黑" w:hint="eastAsia"/>
          <w:iCs/>
          <w:szCs w:val="21"/>
        </w:rPr>
        <w:t>皮肤专家”体验火爆，</w:t>
      </w:r>
      <w:proofErr w:type="gramStart"/>
      <w:r w:rsidRPr="00EE17F3">
        <w:rPr>
          <w:rFonts w:ascii="微软雅黑" w:eastAsia="微软雅黑" w:hAnsi="微软雅黑" w:cs="微软雅黑" w:hint="eastAsia"/>
          <w:iCs/>
          <w:szCs w:val="21"/>
        </w:rPr>
        <w:t>小度品牌</w:t>
      </w:r>
      <w:proofErr w:type="gramEnd"/>
      <w:r w:rsidRPr="00EE17F3">
        <w:rPr>
          <w:rFonts w:ascii="微软雅黑" w:eastAsia="微软雅黑" w:hAnsi="微软雅黑" w:cs="微软雅黑" w:hint="eastAsia"/>
          <w:iCs/>
          <w:szCs w:val="21"/>
        </w:rPr>
        <w:t>定制技能成</w:t>
      </w:r>
      <w:r w:rsidRPr="00EE17F3">
        <w:rPr>
          <w:rFonts w:ascii="微软雅黑" w:eastAsia="微软雅黑" w:hAnsi="微软雅黑" w:cs="微软雅黑"/>
          <w:iCs/>
          <w:szCs w:val="21"/>
        </w:rPr>
        <w:t>AI</w:t>
      </w:r>
      <w:r w:rsidRPr="00EE17F3">
        <w:rPr>
          <w:rFonts w:ascii="微软雅黑" w:eastAsia="微软雅黑" w:hAnsi="微软雅黑" w:cs="微软雅黑" w:hint="eastAsia"/>
          <w:iCs/>
          <w:szCs w:val="21"/>
        </w:rPr>
        <w:t>营销新利器</w:t>
      </w:r>
      <w:r w:rsidRPr="00EE17F3">
        <w:rPr>
          <w:rFonts w:ascii="微软雅黑" w:eastAsia="微软雅黑" w:hAnsi="微软雅黑" w:cs="微软雅黑"/>
          <w:iCs/>
          <w:szCs w:val="21"/>
        </w:rPr>
        <w:t xml:space="preserve"> </w:t>
      </w:r>
    </w:p>
    <w:p w14:paraId="272DF6BA" w14:textId="7BE2ADA9" w:rsidR="00295765" w:rsidRPr="00EE17F3" w:rsidRDefault="00295765" w:rsidP="00EE17F3">
      <w:pPr>
        <w:autoSpaceDE w:val="0"/>
        <w:autoSpaceDN w:val="0"/>
        <w:adjustRightInd w:val="0"/>
        <w:snapToGrid w:val="0"/>
        <w:jc w:val="left"/>
        <w:rPr>
          <w:rFonts w:ascii="微软雅黑" w:eastAsia="微软雅黑" w:hAnsi="微软雅黑" w:cs="微软雅黑" w:hint="eastAsia"/>
          <w:iCs/>
          <w:szCs w:val="21"/>
        </w:rPr>
      </w:pPr>
      <w:r w:rsidRPr="00EE17F3">
        <w:rPr>
          <w:rFonts w:ascii="微软雅黑" w:eastAsia="微软雅黑" w:hAnsi="微软雅黑" w:cs="微软雅黑" w:hint="eastAsia"/>
          <w:iCs/>
          <w:szCs w:val="21"/>
        </w:rPr>
        <w:t>人民网：</w:t>
      </w:r>
      <w:proofErr w:type="gramStart"/>
      <w:r w:rsidRPr="00EE17F3">
        <w:rPr>
          <w:rFonts w:ascii="微软雅黑" w:eastAsia="微软雅黑" w:hAnsi="微软雅黑" w:cs="微软雅黑" w:hint="eastAsia"/>
          <w:iCs/>
          <w:szCs w:val="21"/>
        </w:rPr>
        <w:t>小度助力雅漾</w:t>
      </w:r>
      <w:proofErr w:type="gramEnd"/>
      <w:r w:rsidRPr="00EE17F3">
        <w:rPr>
          <w:rFonts w:ascii="微软雅黑" w:eastAsia="微软雅黑" w:hAnsi="微软雅黑" w:cs="微软雅黑" w:hint="eastAsia"/>
          <w:iCs/>
          <w:szCs w:val="21"/>
        </w:rPr>
        <w:t>开启“</w:t>
      </w:r>
      <w:r w:rsidRPr="00EE17F3">
        <w:rPr>
          <w:rFonts w:ascii="微软雅黑" w:eastAsia="微软雅黑" w:hAnsi="微软雅黑" w:cs="微软雅黑"/>
          <w:iCs/>
          <w:szCs w:val="21"/>
        </w:rPr>
        <w:t>AI+</w:t>
      </w:r>
      <w:r w:rsidRPr="00EE17F3">
        <w:rPr>
          <w:rFonts w:ascii="微软雅黑" w:eastAsia="微软雅黑" w:hAnsi="微软雅黑" w:cs="微软雅黑" w:hint="eastAsia"/>
          <w:iCs/>
          <w:szCs w:val="21"/>
        </w:rPr>
        <w:t>护肤”新模式</w:t>
      </w:r>
    </w:p>
    <w:p w14:paraId="3E0C8018" w14:textId="5B11AFF2" w:rsidR="00295765" w:rsidRPr="00EE17F3" w:rsidRDefault="00295765" w:rsidP="00EE17F3">
      <w:pPr>
        <w:autoSpaceDE w:val="0"/>
        <w:autoSpaceDN w:val="0"/>
        <w:adjustRightInd w:val="0"/>
        <w:snapToGrid w:val="0"/>
        <w:jc w:val="left"/>
        <w:rPr>
          <w:rFonts w:ascii="微软雅黑" w:eastAsia="微软雅黑" w:hAnsi="微软雅黑" w:cs="微软雅黑" w:hint="eastAsia"/>
          <w:iCs/>
          <w:szCs w:val="21"/>
        </w:rPr>
      </w:pPr>
      <w:r w:rsidRPr="00EE17F3">
        <w:rPr>
          <w:rFonts w:ascii="微软雅黑" w:eastAsia="微软雅黑" w:hAnsi="微软雅黑" w:cs="微软雅黑" w:hint="eastAsia"/>
          <w:iCs/>
          <w:szCs w:val="21"/>
        </w:rPr>
        <w:t>中国新闻网：从盲目种草到科学护肤：</w:t>
      </w:r>
      <w:proofErr w:type="gramStart"/>
      <w:r w:rsidRPr="00EE17F3">
        <w:rPr>
          <w:rFonts w:ascii="微软雅黑" w:eastAsia="微软雅黑" w:hAnsi="微软雅黑" w:cs="微软雅黑" w:hint="eastAsia"/>
          <w:iCs/>
          <w:szCs w:val="21"/>
        </w:rPr>
        <w:t>小度助力雅漾</w:t>
      </w:r>
      <w:proofErr w:type="gramEnd"/>
      <w:r w:rsidRPr="00EE17F3">
        <w:rPr>
          <w:rFonts w:ascii="微软雅黑" w:eastAsia="微软雅黑" w:hAnsi="微软雅黑" w:cs="微软雅黑" w:hint="eastAsia"/>
          <w:iCs/>
          <w:szCs w:val="21"/>
        </w:rPr>
        <w:t>开启“</w:t>
      </w:r>
      <w:r w:rsidRPr="00EE17F3">
        <w:rPr>
          <w:rFonts w:ascii="微软雅黑" w:eastAsia="微软雅黑" w:hAnsi="微软雅黑" w:cs="微软雅黑"/>
          <w:iCs/>
          <w:szCs w:val="21"/>
        </w:rPr>
        <w:t>AI+</w:t>
      </w:r>
      <w:r w:rsidRPr="00EE17F3">
        <w:rPr>
          <w:rFonts w:ascii="微软雅黑" w:eastAsia="微软雅黑" w:hAnsi="微软雅黑" w:cs="微软雅黑" w:hint="eastAsia"/>
          <w:iCs/>
          <w:szCs w:val="21"/>
        </w:rPr>
        <w:t>护肤”新模式</w:t>
      </w:r>
    </w:p>
    <w:p w14:paraId="55355427" w14:textId="6A839E52" w:rsidR="00295765" w:rsidRPr="00EE17F3" w:rsidRDefault="00295765" w:rsidP="00EE17F3">
      <w:pPr>
        <w:autoSpaceDE w:val="0"/>
        <w:autoSpaceDN w:val="0"/>
        <w:adjustRightInd w:val="0"/>
        <w:snapToGrid w:val="0"/>
        <w:jc w:val="left"/>
        <w:rPr>
          <w:rFonts w:ascii="微软雅黑" w:eastAsia="微软雅黑" w:hAnsi="微软雅黑" w:cs="微软雅黑" w:hint="eastAsia"/>
          <w:iCs/>
          <w:szCs w:val="21"/>
        </w:rPr>
      </w:pPr>
      <w:r w:rsidRPr="00EE17F3">
        <w:rPr>
          <w:rFonts w:ascii="微软雅黑" w:eastAsia="微软雅黑" w:hAnsi="微软雅黑" w:cs="微软雅黑" w:hint="eastAsia"/>
          <w:iCs/>
          <w:szCs w:val="21"/>
        </w:rPr>
        <w:t>光明网：从盲目种草到科学护肤：</w:t>
      </w:r>
      <w:proofErr w:type="gramStart"/>
      <w:r w:rsidRPr="00EE17F3">
        <w:rPr>
          <w:rFonts w:ascii="微软雅黑" w:eastAsia="微软雅黑" w:hAnsi="微软雅黑" w:cs="微软雅黑" w:hint="eastAsia"/>
          <w:iCs/>
          <w:szCs w:val="21"/>
        </w:rPr>
        <w:t>小度助力雅漾</w:t>
      </w:r>
      <w:proofErr w:type="gramEnd"/>
      <w:r w:rsidRPr="00EE17F3">
        <w:rPr>
          <w:rFonts w:ascii="微软雅黑" w:eastAsia="微软雅黑" w:hAnsi="微软雅黑" w:cs="微软雅黑" w:hint="eastAsia"/>
          <w:iCs/>
          <w:szCs w:val="21"/>
        </w:rPr>
        <w:t>开启“</w:t>
      </w:r>
      <w:r w:rsidRPr="00EE17F3">
        <w:rPr>
          <w:rFonts w:ascii="微软雅黑" w:eastAsia="微软雅黑" w:hAnsi="微软雅黑" w:cs="微软雅黑"/>
          <w:iCs/>
          <w:szCs w:val="21"/>
        </w:rPr>
        <w:t>AI+</w:t>
      </w:r>
      <w:r w:rsidRPr="00EE17F3">
        <w:rPr>
          <w:rFonts w:ascii="微软雅黑" w:eastAsia="微软雅黑" w:hAnsi="微软雅黑" w:cs="微软雅黑" w:hint="eastAsia"/>
          <w:iCs/>
          <w:szCs w:val="21"/>
        </w:rPr>
        <w:t>护肤”新模式</w:t>
      </w:r>
    </w:p>
    <w:p w14:paraId="2A0CBD85" w14:textId="60B471C9" w:rsidR="00295765" w:rsidRPr="00EE17F3" w:rsidRDefault="00295765" w:rsidP="00EE17F3">
      <w:pPr>
        <w:autoSpaceDE w:val="0"/>
        <w:autoSpaceDN w:val="0"/>
        <w:adjustRightInd w:val="0"/>
        <w:snapToGrid w:val="0"/>
        <w:jc w:val="left"/>
        <w:rPr>
          <w:rFonts w:ascii="微软雅黑" w:eastAsia="微软雅黑" w:hAnsi="微软雅黑" w:cs="微软雅黑" w:hint="eastAsia"/>
          <w:iCs/>
          <w:szCs w:val="21"/>
        </w:rPr>
      </w:pPr>
      <w:r w:rsidRPr="00EE17F3">
        <w:rPr>
          <w:rFonts w:ascii="微软雅黑" w:eastAsia="微软雅黑" w:hAnsi="微软雅黑" w:cs="微软雅黑" w:hint="eastAsia"/>
          <w:iCs/>
          <w:szCs w:val="21"/>
        </w:rPr>
        <w:t>中国网：从盲目种草到科学护肤：</w:t>
      </w:r>
      <w:proofErr w:type="gramStart"/>
      <w:r w:rsidRPr="00EE17F3">
        <w:rPr>
          <w:rFonts w:ascii="微软雅黑" w:eastAsia="微软雅黑" w:hAnsi="微软雅黑" w:cs="微软雅黑" w:hint="eastAsia"/>
          <w:iCs/>
          <w:szCs w:val="21"/>
        </w:rPr>
        <w:t>小度助力雅漾</w:t>
      </w:r>
      <w:proofErr w:type="gramEnd"/>
      <w:r w:rsidRPr="00EE17F3">
        <w:rPr>
          <w:rFonts w:ascii="微软雅黑" w:eastAsia="微软雅黑" w:hAnsi="微软雅黑" w:cs="微软雅黑" w:hint="eastAsia"/>
          <w:iCs/>
          <w:szCs w:val="21"/>
        </w:rPr>
        <w:t>开启“</w:t>
      </w:r>
      <w:r w:rsidRPr="00EE17F3">
        <w:rPr>
          <w:rFonts w:ascii="微软雅黑" w:eastAsia="微软雅黑" w:hAnsi="微软雅黑" w:cs="微软雅黑"/>
          <w:iCs/>
          <w:szCs w:val="21"/>
        </w:rPr>
        <w:t>AI+</w:t>
      </w:r>
      <w:r w:rsidRPr="00EE17F3">
        <w:rPr>
          <w:rFonts w:ascii="微软雅黑" w:eastAsia="微软雅黑" w:hAnsi="微软雅黑" w:cs="微软雅黑" w:hint="eastAsia"/>
          <w:iCs/>
          <w:szCs w:val="21"/>
        </w:rPr>
        <w:t>护肤”新模式</w:t>
      </w:r>
    </w:p>
    <w:p w14:paraId="0B975D09" w14:textId="5D4493C7" w:rsidR="00295765" w:rsidRPr="00EE17F3" w:rsidRDefault="00295765" w:rsidP="00EE17F3">
      <w:pPr>
        <w:autoSpaceDE w:val="0"/>
        <w:autoSpaceDN w:val="0"/>
        <w:adjustRightInd w:val="0"/>
        <w:snapToGrid w:val="0"/>
        <w:jc w:val="left"/>
        <w:rPr>
          <w:rFonts w:ascii="微软雅黑" w:eastAsia="微软雅黑" w:hAnsi="微软雅黑" w:cs="微软雅黑" w:hint="eastAsia"/>
          <w:iCs/>
          <w:szCs w:val="21"/>
        </w:rPr>
      </w:pPr>
      <w:r w:rsidRPr="00EE17F3">
        <w:rPr>
          <w:rFonts w:ascii="微软雅黑" w:eastAsia="微软雅黑" w:hAnsi="微软雅黑" w:cs="微软雅黑" w:hint="eastAsia"/>
          <w:iCs/>
          <w:szCs w:val="21"/>
        </w:rPr>
        <w:t>中华网：“雅漾</w:t>
      </w:r>
      <w:r w:rsidRPr="00EE17F3">
        <w:rPr>
          <w:rFonts w:ascii="微软雅黑" w:eastAsia="微软雅黑" w:hAnsi="微软雅黑" w:cs="微软雅黑"/>
          <w:iCs/>
          <w:szCs w:val="21"/>
        </w:rPr>
        <w:t>AI</w:t>
      </w:r>
      <w:r w:rsidRPr="00EE17F3">
        <w:rPr>
          <w:rFonts w:ascii="微软雅黑" w:eastAsia="微软雅黑" w:hAnsi="微软雅黑" w:cs="微软雅黑" w:hint="eastAsia"/>
          <w:iCs/>
          <w:szCs w:val="21"/>
        </w:rPr>
        <w:t>皮肤专家”体验火爆，</w:t>
      </w:r>
      <w:proofErr w:type="gramStart"/>
      <w:r w:rsidRPr="00EE17F3">
        <w:rPr>
          <w:rFonts w:ascii="微软雅黑" w:eastAsia="微软雅黑" w:hAnsi="微软雅黑" w:cs="微软雅黑" w:hint="eastAsia"/>
          <w:iCs/>
          <w:szCs w:val="21"/>
        </w:rPr>
        <w:t>小度品牌</w:t>
      </w:r>
      <w:proofErr w:type="gramEnd"/>
      <w:r w:rsidRPr="00EE17F3">
        <w:rPr>
          <w:rFonts w:ascii="微软雅黑" w:eastAsia="微软雅黑" w:hAnsi="微软雅黑" w:cs="微软雅黑" w:hint="eastAsia"/>
          <w:iCs/>
          <w:szCs w:val="21"/>
        </w:rPr>
        <w:t>定制技能成</w:t>
      </w:r>
      <w:r w:rsidRPr="00EE17F3">
        <w:rPr>
          <w:rFonts w:ascii="微软雅黑" w:eastAsia="微软雅黑" w:hAnsi="微软雅黑" w:cs="微软雅黑"/>
          <w:iCs/>
          <w:szCs w:val="21"/>
        </w:rPr>
        <w:t>AI</w:t>
      </w:r>
      <w:r w:rsidRPr="00EE17F3">
        <w:rPr>
          <w:rFonts w:ascii="微软雅黑" w:eastAsia="微软雅黑" w:hAnsi="微软雅黑" w:cs="微软雅黑" w:hint="eastAsia"/>
          <w:iCs/>
          <w:szCs w:val="21"/>
        </w:rPr>
        <w:t>营销新利器</w:t>
      </w:r>
    </w:p>
    <w:p w14:paraId="40845DF5" w14:textId="2AF6E89B" w:rsidR="00295765" w:rsidRPr="00EE17F3" w:rsidRDefault="00295765" w:rsidP="00EE17F3">
      <w:pPr>
        <w:autoSpaceDE w:val="0"/>
        <w:autoSpaceDN w:val="0"/>
        <w:adjustRightInd w:val="0"/>
        <w:snapToGrid w:val="0"/>
        <w:jc w:val="left"/>
        <w:rPr>
          <w:rFonts w:ascii="微软雅黑" w:eastAsia="微软雅黑" w:hAnsi="微软雅黑" w:cs="微软雅黑" w:hint="eastAsia"/>
          <w:iCs/>
          <w:szCs w:val="21"/>
        </w:rPr>
      </w:pPr>
      <w:proofErr w:type="spellStart"/>
      <w:r w:rsidRPr="00EE17F3">
        <w:rPr>
          <w:rFonts w:ascii="微软雅黑" w:eastAsia="微软雅黑" w:hAnsi="微软雅黑" w:cs="微软雅黑"/>
          <w:iCs/>
          <w:szCs w:val="21"/>
        </w:rPr>
        <w:t>Techweb</w:t>
      </w:r>
      <w:proofErr w:type="spellEnd"/>
      <w:r w:rsidRPr="00EE17F3">
        <w:rPr>
          <w:rFonts w:ascii="微软雅黑" w:eastAsia="微软雅黑" w:hAnsi="微软雅黑" w:cs="微软雅黑"/>
          <w:iCs/>
          <w:szCs w:val="21"/>
        </w:rPr>
        <w:t>：从盲目种草到科学护肤：</w:t>
      </w:r>
      <w:proofErr w:type="gramStart"/>
      <w:r w:rsidRPr="00EE17F3">
        <w:rPr>
          <w:rFonts w:ascii="微软雅黑" w:eastAsia="微软雅黑" w:hAnsi="微软雅黑" w:cs="微软雅黑"/>
          <w:iCs/>
          <w:szCs w:val="21"/>
        </w:rPr>
        <w:t>小度助力雅漾</w:t>
      </w:r>
      <w:proofErr w:type="gramEnd"/>
      <w:r w:rsidRPr="00EE17F3">
        <w:rPr>
          <w:rFonts w:ascii="微软雅黑" w:eastAsia="微软雅黑" w:hAnsi="微软雅黑" w:cs="微软雅黑"/>
          <w:iCs/>
          <w:szCs w:val="21"/>
        </w:rPr>
        <w:t>开启“AI+护肤”新</w:t>
      </w:r>
      <w:r w:rsidRPr="00EE17F3">
        <w:rPr>
          <w:rFonts w:ascii="微软雅黑" w:eastAsia="微软雅黑" w:hAnsi="微软雅黑" w:cs="微软雅黑" w:hint="eastAsia"/>
          <w:iCs/>
          <w:szCs w:val="21"/>
        </w:rPr>
        <w:t>模式</w:t>
      </w:r>
      <w:r w:rsidRPr="00EE17F3">
        <w:rPr>
          <w:rFonts w:ascii="微软雅黑" w:eastAsia="微软雅黑" w:hAnsi="微软雅黑" w:cs="微软雅黑"/>
          <w:iCs/>
          <w:szCs w:val="21"/>
        </w:rPr>
        <w:t> </w:t>
      </w:r>
    </w:p>
    <w:p w14:paraId="1A66CDAE" w14:textId="23475D64" w:rsidR="00295765" w:rsidRPr="00EE17F3" w:rsidRDefault="00295765" w:rsidP="00EE17F3">
      <w:pPr>
        <w:autoSpaceDE w:val="0"/>
        <w:autoSpaceDN w:val="0"/>
        <w:adjustRightInd w:val="0"/>
        <w:snapToGrid w:val="0"/>
        <w:jc w:val="left"/>
        <w:rPr>
          <w:rFonts w:ascii="微软雅黑" w:eastAsia="微软雅黑" w:hAnsi="微软雅黑" w:cs="微软雅黑" w:hint="eastAsia"/>
          <w:iCs/>
          <w:szCs w:val="21"/>
        </w:rPr>
      </w:pPr>
      <w:r w:rsidRPr="00EE17F3">
        <w:rPr>
          <w:rFonts w:ascii="微软雅黑" w:eastAsia="微软雅黑" w:hAnsi="微软雅黑" w:cs="微软雅黑"/>
          <w:iCs/>
          <w:szCs w:val="21"/>
        </w:rPr>
        <w:t>CSDN：“雅漾AI皮肤专家”体验火爆，</w:t>
      </w:r>
      <w:proofErr w:type="gramStart"/>
      <w:r w:rsidRPr="00EE17F3">
        <w:rPr>
          <w:rFonts w:ascii="微软雅黑" w:eastAsia="微软雅黑" w:hAnsi="微软雅黑" w:cs="微软雅黑"/>
          <w:iCs/>
          <w:szCs w:val="21"/>
        </w:rPr>
        <w:t>小度品牌</w:t>
      </w:r>
      <w:proofErr w:type="gramEnd"/>
      <w:r w:rsidRPr="00EE17F3">
        <w:rPr>
          <w:rFonts w:ascii="微软雅黑" w:eastAsia="微软雅黑" w:hAnsi="微软雅黑" w:cs="微软雅黑"/>
          <w:iCs/>
          <w:szCs w:val="21"/>
        </w:rPr>
        <w:t>定制技能成AI营销新</w:t>
      </w:r>
      <w:r w:rsidRPr="00EE17F3">
        <w:rPr>
          <w:rFonts w:ascii="微软雅黑" w:eastAsia="微软雅黑" w:hAnsi="微软雅黑" w:cs="微软雅黑" w:hint="eastAsia"/>
          <w:iCs/>
          <w:szCs w:val="21"/>
        </w:rPr>
        <w:t>利器</w:t>
      </w:r>
    </w:p>
    <w:p w14:paraId="4D240F70" w14:textId="03D69641" w:rsidR="00295765" w:rsidRPr="00EE17F3" w:rsidRDefault="00295765" w:rsidP="00EE17F3">
      <w:pPr>
        <w:autoSpaceDE w:val="0"/>
        <w:autoSpaceDN w:val="0"/>
        <w:adjustRightInd w:val="0"/>
        <w:snapToGrid w:val="0"/>
        <w:jc w:val="left"/>
        <w:rPr>
          <w:rFonts w:ascii="微软雅黑" w:eastAsia="微软雅黑" w:hAnsi="微软雅黑" w:cs="微软雅黑" w:hint="eastAsia"/>
          <w:iCs/>
          <w:szCs w:val="21"/>
        </w:rPr>
      </w:pPr>
      <w:r w:rsidRPr="00EE17F3">
        <w:rPr>
          <w:rFonts w:ascii="微软雅黑" w:eastAsia="微软雅黑" w:hAnsi="微软雅黑" w:cs="微软雅黑" w:hint="eastAsia"/>
          <w:iCs/>
          <w:szCs w:val="21"/>
        </w:rPr>
        <w:t>中国软件资讯网：</w:t>
      </w:r>
      <w:proofErr w:type="gramStart"/>
      <w:r w:rsidRPr="00EE17F3">
        <w:rPr>
          <w:rFonts w:ascii="微软雅黑" w:eastAsia="微软雅黑" w:hAnsi="微软雅黑" w:cs="微软雅黑" w:hint="eastAsia"/>
          <w:iCs/>
          <w:szCs w:val="21"/>
        </w:rPr>
        <w:t>小度雅漾</w:t>
      </w:r>
      <w:proofErr w:type="gramEnd"/>
      <w:r w:rsidRPr="00EE17F3">
        <w:rPr>
          <w:rFonts w:ascii="微软雅黑" w:eastAsia="微软雅黑" w:hAnsi="微软雅黑" w:cs="微软雅黑" w:hint="eastAsia"/>
          <w:iCs/>
          <w:szCs w:val="21"/>
        </w:rPr>
        <w:t>跨界背后：</w:t>
      </w:r>
      <w:r w:rsidRPr="00EE17F3">
        <w:rPr>
          <w:rFonts w:ascii="微软雅黑" w:eastAsia="微软雅黑" w:hAnsi="微软雅黑" w:cs="微软雅黑"/>
          <w:iCs/>
          <w:szCs w:val="21"/>
        </w:rPr>
        <w:t>AI</w:t>
      </w:r>
      <w:r w:rsidRPr="00EE17F3">
        <w:rPr>
          <w:rFonts w:ascii="微软雅黑" w:eastAsia="微软雅黑" w:hAnsi="微软雅黑" w:cs="微软雅黑" w:hint="eastAsia"/>
          <w:iCs/>
          <w:szCs w:val="21"/>
        </w:rPr>
        <w:t>营销新时代加速到来</w:t>
      </w:r>
      <w:r w:rsidRPr="00EE17F3">
        <w:rPr>
          <w:rFonts w:ascii="微软雅黑" w:eastAsia="微软雅黑" w:hAnsi="微软雅黑" w:cs="微软雅黑"/>
          <w:iCs/>
          <w:szCs w:val="21"/>
        </w:rPr>
        <w:t xml:space="preserve"> </w:t>
      </w:r>
      <w:proofErr w:type="gramStart"/>
      <w:r w:rsidRPr="00EE17F3">
        <w:rPr>
          <w:rFonts w:ascii="微软雅黑" w:eastAsia="微软雅黑" w:hAnsi="微软雅黑" w:cs="微软雅黑" w:hint="eastAsia"/>
          <w:iCs/>
          <w:szCs w:val="21"/>
        </w:rPr>
        <w:t>小度商业化</w:t>
      </w:r>
      <w:proofErr w:type="gramEnd"/>
      <w:r w:rsidRPr="00EE17F3">
        <w:rPr>
          <w:rFonts w:ascii="微软雅黑" w:eastAsia="微软雅黑" w:hAnsi="微软雅黑" w:cs="微软雅黑" w:hint="eastAsia"/>
          <w:iCs/>
          <w:szCs w:val="21"/>
        </w:rPr>
        <w:t>步入新进程</w:t>
      </w:r>
    </w:p>
    <w:p w14:paraId="3A9341E4" w14:textId="22340BA6" w:rsidR="00295765" w:rsidRPr="00EE17F3" w:rsidRDefault="00295765" w:rsidP="00EE17F3">
      <w:pPr>
        <w:autoSpaceDE w:val="0"/>
        <w:autoSpaceDN w:val="0"/>
        <w:adjustRightInd w:val="0"/>
        <w:snapToGrid w:val="0"/>
        <w:jc w:val="left"/>
        <w:rPr>
          <w:rFonts w:ascii="微软雅黑" w:eastAsia="微软雅黑" w:hAnsi="微软雅黑" w:cs="微软雅黑" w:hint="eastAsia"/>
          <w:iCs/>
          <w:szCs w:val="21"/>
        </w:rPr>
      </w:pPr>
      <w:r w:rsidRPr="00EE17F3">
        <w:rPr>
          <w:rFonts w:ascii="微软雅黑" w:eastAsia="微软雅黑" w:hAnsi="微软雅黑" w:cs="微软雅黑" w:hint="eastAsia"/>
          <w:iCs/>
          <w:szCs w:val="21"/>
        </w:rPr>
        <w:t>第一营销网：</w:t>
      </w:r>
      <w:proofErr w:type="gramStart"/>
      <w:r w:rsidRPr="00EE17F3">
        <w:rPr>
          <w:rFonts w:ascii="微软雅黑" w:eastAsia="微软雅黑" w:hAnsi="微软雅黑" w:cs="微软雅黑" w:hint="eastAsia"/>
          <w:iCs/>
          <w:szCs w:val="21"/>
        </w:rPr>
        <w:t>小度雅漾</w:t>
      </w:r>
      <w:proofErr w:type="gramEnd"/>
      <w:r w:rsidRPr="00EE17F3">
        <w:rPr>
          <w:rFonts w:ascii="微软雅黑" w:eastAsia="微软雅黑" w:hAnsi="微软雅黑" w:cs="微软雅黑" w:hint="eastAsia"/>
          <w:iCs/>
          <w:szCs w:val="21"/>
        </w:rPr>
        <w:t>跨界背后：</w:t>
      </w:r>
      <w:r w:rsidRPr="00EE17F3">
        <w:rPr>
          <w:rFonts w:ascii="微软雅黑" w:eastAsia="微软雅黑" w:hAnsi="微软雅黑" w:cs="微软雅黑"/>
          <w:iCs/>
          <w:szCs w:val="21"/>
        </w:rPr>
        <w:t>AI</w:t>
      </w:r>
      <w:r w:rsidRPr="00EE17F3">
        <w:rPr>
          <w:rFonts w:ascii="微软雅黑" w:eastAsia="微软雅黑" w:hAnsi="微软雅黑" w:cs="微软雅黑" w:hint="eastAsia"/>
          <w:iCs/>
          <w:szCs w:val="21"/>
        </w:rPr>
        <w:t>营销新时代加速到来</w:t>
      </w:r>
      <w:r w:rsidRPr="00EE17F3">
        <w:rPr>
          <w:rFonts w:ascii="微软雅黑" w:eastAsia="微软雅黑" w:hAnsi="微软雅黑" w:cs="微软雅黑"/>
          <w:iCs/>
          <w:szCs w:val="21"/>
        </w:rPr>
        <w:t xml:space="preserve"> </w:t>
      </w:r>
      <w:proofErr w:type="gramStart"/>
      <w:r w:rsidRPr="00EE17F3">
        <w:rPr>
          <w:rFonts w:ascii="微软雅黑" w:eastAsia="微软雅黑" w:hAnsi="微软雅黑" w:cs="微软雅黑" w:hint="eastAsia"/>
          <w:iCs/>
          <w:szCs w:val="21"/>
        </w:rPr>
        <w:t>小度商业化</w:t>
      </w:r>
      <w:proofErr w:type="gramEnd"/>
      <w:r w:rsidRPr="00EE17F3">
        <w:rPr>
          <w:rFonts w:ascii="微软雅黑" w:eastAsia="微软雅黑" w:hAnsi="微软雅黑" w:cs="微软雅黑" w:hint="eastAsia"/>
          <w:iCs/>
          <w:szCs w:val="21"/>
        </w:rPr>
        <w:t>步入新进程</w:t>
      </w:r>
    </w:p>
    <w:p w14:paraId="27FDFF59" w14:textId="0AB270E5" w:rsidR="00295765" w:rsidRPr="00EE17F3" w:rsidRDefault="00295765" w:rsidP="00EE17F3">
      <w:pPr>
        <w:autoSpaceDE w:val="0"/>
        <w:autoSpaceDN w:val="0"/>
        <w:adjustRightInd w:val="0"/>
        <w:snapToGrid w:val="0"/>
        <w:jc w:val="left"/>
        <w:rPr>
          <w:rFonts w:ascii="微软雅黑" w:eastAsia="微软雅黑" w:hAnsi="微软雅黑" w:cs="微软雅黑" w:hint="eastAsia"/>
          <w:iCs/>
          <w:szCs w:val="21"/>
        </w:rPr>
      </w:pPr>
      <w:r w:rsidRPr="00EE17F3">
        <w:rPr>
          <w:rFonts w:ascii="微软雅黑" w:eastAsia="微软雅黑" w:hAnsi="微软雅黑" w:cs="微软雅黑" w:hint="eastAsia"/>
          <w:iCs/>
          <w:szCs w:val="21"/>
        </w:rPr>
        <w:t>中国化妆品网：“雅漾</w:t>
      </w:r>
      <w:r w:rsidRPr="00EE17F3">
        <w:rPr>
          <w:rFonts w:ascii="微软雅黑" w:eastAsia="微软雅黑" w:hAnsi="微软雅黑" w:cs="微软雅黑"/>
          <w:iCs/>
          <w:szCs w:val="21"/>
        </w:rPr>
        <w:t>AI</w:t>
      </w:r>
      <w:r w:rsidRPr="00EE17F3">
        <w:rPr>
          <w:rFonts w:ascii="微软雅黑" w:eastAsia="微软雅黑" w:hAnsi="微软雅黑" w:cs="微软雅黑" w:hint="eastAsia"/>
          <w:iCs/>
          <w:szCs w:val="21"/>
        </w:rPr>
        <w:t>皮肤专家”体验火爆，</w:t>
      </w:r>
      <w:proofErr w:type="gramStart"/>
      <w:r w:rsidRPr="00EE17F3">
        <w:rPr>
          <w:rFonts w:ascii="微软雅黑" w:eastAsia="微软雅黑" w:hAnsi="微软雅黑" w:cs="微软雅黑" w:hint="eastAsia"/>
          <w:iCs/>
          <w:szCs w:val="21"/>
        </w:rPr>
        <w:t>小度品牌</w:t>
      </w:r>
      <w:proofErr w:type="gramEnd"/>
      <w:r w:rsidRPr="00EE17F3">
        <w:rPr>
          <w:rFonts w:ascii="微软雅黑" w:eastAsia="微软雅黑" w:hAnsi="微软雅黑" w:cs="微软雅黑" w:hint="eastAsia"/>
          <w:iCs/>
          <w:szCs w:val="21"/>
        </w:rPr>
        <w:t>定制技能成</w:t>
      </w:r>
      <w:r w:rsidRPr="00EE17F3">
        <w:rPr>
          <w:rFonts w:ascii="微软雅黑" w:eastAsia="微软雅黑" w:hAnsi="微软雅黑" w:cs="微软雅黑"/>
          <w:iCs/>
          <w:szCs w:val="21"/>
        </w:rPr>
        <w:t>AI</w:t>
      </w:r>
      <w:r w:rsidRPr="00EE17F3">
        <w:rPr>
          <w:rFonts w:ascii="微软雅黑" w:eastAsia="微软雅黑" w:hAnsi="微软雅黑" w:cs="微软雅黑" w:hint="eastAsia"/>
          <w:iCs/>
          <w:szCs w:val="21"/>
        </w:rPr>
        <w:t>营销新利器</w:t>
      </w:r>
    </w:p>
    <w:p w14:paraId="01E5E1FD" w14:textId="2BCD3111" w:rsidR="00295765" w:rsidRPr="00EE17F3" w:rsidRDefault="00295765" w:rsidP="00EE17F3">
      <w:pPr>
        <w:snapToGrid w:val="0"/>
        <w:rPr>
          <w:rFonts w:ascii="微软雅黑" w:eastAsia="微软雅黑" w:hAnsi="微软雅黑" w:cs="微软雅黑" w:hint="eastAsia"/>
          <w:iCs/>
          <w:szCs w:val="21"/>
        </w:rPr>
      </w:pPr>
      <w:r w:rsidRPr="00EE17F3">
        <w:rPr>
          <w:rFonts w:ascii="微软雅黑" w:eastAsia="微软雅黑" w:hAnsi="微软雅黑" w:cs="微软雅黑" w:hint="eastAsia"/>
          <w:iCs/>
          <w:szCs w:val="21"/>
        </w:rPr>
        <w:t>妆点网：</w:t>
      </w:r>
      <w:proofErr w:type="gramStart"/>
      <w:r w:rsidRPr="00EE17F3">
        <w:rPr>
          <w:rFonts w:ascii="微软雅黑" w:eastAsia="微软雅黑" w:hAnsi="微软雅黑" w:cs="微软雅黑" w:hint="eastAsia"/>
          <w:iCs/>
          <w:szCs w:val="21"/>
        </w:rPr>
        <w:t>小度雅漾</w:t>
      </w:r>
      <w:proofErr w:type="gramEnd"/>
      <w:r w:rsidRPr="00EE17F3">
        <w:rPr>
          <w:rFonts w:ascii="微软雅黑" w:eastAsia="微软雅黑" w:hAnsi="微软雅黑" w:cs="微软雅黑" w:hint="eastAsia"/>
          <w:iCs/>
          <w:szCs w:val="21"/>
        </w:rPr>
        <w:t>跨界背后：</w:t>
      </w:r>
      <w:r w:rsidRPr="00EE17F3">
        <w:rPr>
          <w:rFonts w:ascii="微软雅黑" w:eastAsia="微软雅黑" w:hAnsi="微软雅黑" w:cs="微软雅黑"/>
          <w:iCs/>
          <w:szCs w:val="21"/>
        </w:rPr>
        <w:t>AI</w:t>
      </w:r>
      <w:r w:rsidRPr="00EE17F3">
        <w:rPr>
          <w:rFonts w:ascii="微软雅黑" w:eastAsia="微软雅黑" w:hAnsi="微软雅黑" w:cs="微软雅黑" w:hint="eastAsia"/>
          <w:iCs/>
          <w:szCs w:val="21"/>
        </w:rPr>
        <w:t>营销新时代加速到来</w:t>
      </w:r>
      <w:r w:rsidRPr="00EE17F3">
        <w:rPr>
          <w:rFonts w:ascii="微软雅黑" w:eastAsia="微软雅黑" w:hAnsi="微软雅黑" w:cs="微软雅黑"/>
          <w:iCs/>
          <w:szCs w:val="21"/>
        </w:rPr>
        <w:t xml:space="preserve"> </w:t>
      </w:r>
      <w:proofErr w:type="gramStart"/>
      <w:r w:rsidRPr="00EE17F3">
        <w:rPr>
          <w:rFonts w:ascii="微软雅黑" w:eastAsia="微软雅黑" w:hAnsi="微软雅黑" w:cs="微软雅黑" w:hint="eastAsia"/>
          <w:iCs/>
          <w:szCs w:val="21"/>
        </w:rPr>
        <w:t>小度商业化</w:t>
      </w:r>
      <w:proofErr w:type="gramEnd"/>
      <w:r w:rsidRPr="00EE17F3">
        <w:rPr>
          <w:rFonts w:ascii="微软雅黑" w:eastAsia="微软雅黑" w:hAnsi="微软雅黑" w:cs="微软雅黑" w:hint="eastAsia"/>
          <w:iCs/>
          <w:szCs w:val="21"/>
        </w:rPr>
        <w:t>步入新进程</w:t>
      </w:r>
    </w:p>
    <w:p w14:paraId="159AC04B" w14:textId="679C55F7" w:rsidR="00295765" w:rsidRPr="00EE17F3" w:rsidRDefault="00295765" w:rsidP="00EE17F3">
      <w:pPr>
        <w:snapToGrid w:val="0"/>
        <w:rPr>
          <w:rFonts w:ascii="微软雅黑" w:eastAsia="微软雅黑" w:hAnsi="微软雅黑" w:cs="微软雅黑" w:hint="eastAsia"/>
          <w:iCs/>
          <w:szCs w:val="21"/>
        </w:rPr>
      </w:pPr>
      <w:r w:rsidRPr="00EE17F3">
        <w:rPr>
          <w:rFonts w:ascii="微软雅黑" w:eastAsia="微软雅黑" w:hAnsi="微软雅黑" w:cs="微软雅黑" w:hint="eastAsia"/>
          <w:iCs/>
          <w:szCs w:val="21"/>
        </w:rPr>
        <w:t>化妆品行业网：从盲目种草到科学护肤：</w:t>
      </w:r>
      <w:proofErr w:type="gramStart"/>
      <w:r w:rsidRPr="00EE17F3">
        <w:rPr>
          <w:rFonts w:ascii="微软雅黑" w:eastAsia="微软雅黑" w:hAnsi="微软雅黑" w:cs="微软雅黑" w:hint="eastAsia"/>
          <w:iCs/>
          <w:szCs w:val="21"/>
        </w:rPr>
        <w:t>小度助力雅漾</w:t>
      </w:r>
      <w:proofErr w:type="gramEnd"/>
      <w:r w:rsidRPr="00EE17F3">
        <w:rPr>
          <w:rFonts w:ascii="微软雅黑" w:eastAsia="微软雅黑" w:hAnsi="微软雅黑" w:cs="微软雅黑" w:hint="eastAsia"/>
          <w:iCs/>
          <w:szCs w:val="21"/>
        </w:rPr>
        <w:t>开启“</w:t>
      </w:r>
      <w:r w:rsidRPr="00EE17F3">
        <w:rPr>
          <w:rFonts w:ascii="微软雅黑" w:eastAsia="微软雅黑" w:hAnsi="微软雅黑" w:cs="微软雅黑"/>
          <w:iCs/>
          <w:szCs w:val="21"/>
        </w:rPr>
        <w:t>AI+</w:t>
      </w:r>
      <w:r w:rsidRPr="00EE17F3">
        <w:rPr>
          <w:rFonts w:ascii="微软雅黑" w:eastAsia="微软雅黑" w:hAnsi="微软雅黑" w:cs="微软雅黑" w:hint="eastAsia"/>
          <w:iCs/>
          <w:szCs w:val="21"/>
        </w:rPr>
        <w:t>护肤”新模式</w:t>
      </w:r>
    </w:p>
    <w:p w14:paraId="79CF1771" w14:textId="15B29481" w:rsidR="00295765" w:rsidRPr="00EE17F3" w:rsidRDefault="00295765" w:rsidP="00EE17F3">
      <w:pPr>
        <w:snapToGrid w:val="0"/>
        <w:rPr>
          <w:rFonts w:ascii="微软雅黑" w:eastAsia="微软雅黑" w:hAnsi="微软雅黑" w:cs="微软雅黑" w:hint="eastAsia"/>
          <w:iCs/>
          <w:szCs w:val="21"/>
        </w:rPr>
      </w:pPr>
      <w:r w:rsidRPr="00EE17F3">
        <w:rPr>
          <w:rFonts w:ascii="微软雅黑" w:eastAsia="微软雅黑" w:hAnsi="微软雅黑" w:cs="微软雅黑" w:hint="eastAsia"/>
          <w:iCs/>
          <w:szCs w:val="21"/>
        </w:rPr>
        <w:t>百家号：“雅漾</w:t>
      </w:r>
      <w:r w:rsidRPr="00EE17F3">
        <w:rPr>
          <w:rFonts w:ascii="微软雅黑" w:eastAsia="微软雅黑" w:hAnsi="微软雅黑" w:cs="微软雅黑"/>
          <w:iCs/>
          <w:szCs w:val="21"/>
        </w:rPr>
        <w:t>AI</w:t>
      </w:r>
      <w:r w:rsidRPr="00EE17F3">
        <w:rPr>
          <w:rFonts w:ascii="微软雅黑" w:eastAsia="微软雅黑" w:hAnsi="微软雅黑" w:cs="微软雅黑" w:hint="eastAsia"/>
          <w:iCs/>
          <w:szCs w:val="21"/>
        </w:rPr>
        <w:t>皮肤专家”体验火爆，</w:t>
      </w:r>
      <w:proofErr w:type="gramStart"/>
      <w:r w:rsidRPr="00EE17F3">
        <w:rPr>
          <w:rFonts w:ascii="微软雅黑" w:eastAsia="微软雅黑" w:hAnsi="微软雅黑" w:cs="微软雅黑" w:hint="eastAsia"/>
          <w:iCs/>
          <w:szCs w:val="21"/>
        </w:rPr>
        <w:t>小度品牌</w:t>
      </w:r>
      <w:proofErr w:type="gramEnd"/>
      <w:r w:rsidRPr="00EE17F3">
        <w:rPr>
          <w:rFonts w:ascii="微软雅黑" w:eastAsia="微软雅黑" w:hAnsi="微软雅黑" w:cs="微软雅黑" w:hint="eastAsia"/>
          <w:iCs/>
          <w:szCs w:val="21"/>
        </w:rPr>
        <w:t>定制技能成</w:t>
      </w:r>
      <w:r w:rsidRPr="00EE17F3">
        <w:rPr>
          <w:rFonts w:ascii="微软雅黑" w:eastAsia="微软雅黑" w:hAnsi="微软雅黑" w:cs="微软雅黑"/>
          <w:iCs/>
          <w:szCs w:val="21"/>
        </w:rPr>
        <w:t>AI</w:t>
      </w:r>
      <w:r w:rsidRPr="00EE17F3">
        <w:rPr>
          <w:rFonts w:ascii="微软雅黑" w:eastAsia="微软雅黑" w:hAnsi="微软雅黑" w:cs="微软雅黑" w:hint="eastAsia"/>
          <w:iCs/>
          <w:szCs w:val="21"/>
        </w:rPr>
        <w:t>营销新利器</w:t>
      </w:r>
    </w:p>
    <w:p w14:paraId="14750ED9" w14:textId="02E87CF9" w:rsidR="00295765" w:rsidRPr="00EE17F3" w:rsidRDefault="00295765" w:rsidP="00EE17F3">
      <w:pPr>
        <w:snapToGrid w:val="0"/>
        <w:rPr>
          <w:rFonts w:ascii="微软雅黑" w:eastAsia="微软雅黑" w:hAnsi="微软雅黑" w:cs="微软雅黑" w:hint="eastAsia"/>
          <w:iCs/>
          <w:szCs w:val="21"/>
        </w:rPr>
      </w:pPr>
      <w:r w:rsidRPr="00EE17F3">
        <w:rPr>
          <w:rFonts w:ascii="微软雅黑" w:eastAsia="微软雅黑" w:hAnsi="微软雅黑" w:cs="微软雅黑" w:hint="eastAsia"/>
          <w:iCs/>
          <w:szCs w:val="21"/>
        </w:rPr>
        <w:t>一点资讯：“雅漾</w:t>
      </w:r>
      <w:r w:rsidRPr="00EE17F3">
        <w:rPr>
          <w:rFonts w:ascii="微软雅黑" w:eastAsia="微软雅黑" w:hAnsi="微软雅黑" w:cs="微软雅黑"/>
          <w:iCs/>
          <w:szCs w:val="21"/>
        </w:rPr>
        <w:t>AI</w:t>
      </w:r>
      <w:r w:rsidRPr="00EE17F3">
        <w:rPr>
          <w:rFonts w:ascii="微软雅黑" w:eastAsia="微软雅黑" w:hAnsi="微软雅黑" w:cs="微软雅黑" w:hint="eastAsia"/>
          <w:iCs/>
          <w:szCs w:val="21"/>
        </w:rPr>
        <w:t>皮肤专家”体验火爆，</w:t>
      </w:r>
      <w:proofErr w:type="gramStart"/>
      <w:r w:rsidRPr="00EE17F3">
        <w:rPr>
          <w:rFonts w:ascii="微软雅黑" w:eastAsia="微软雅黑" w:hAnsi="微软雅黑" w:cs="微软雅黑" w:hint="eastAsia"/>
          <w:iCs/>
          <w:szCs w:val="21"/>
        </w:rPr>
        <w:t>小度品牌</w:t>
      </w:r>
      <w:proofErr w:type="gramEnd"/>
      <w:r w:rsidRPr="00EE17F3">
        <w:rPr>
          <w:rFonts w:ascii="微软雅黑" w:eastAsia="微软雅黑" w:hAnsi="微软雅黑" w:cs="微软雅黑" w:hint="eastAsia"/>
          <w:iCs/>
          <w:szCs w:val="21"/>
        </w:rPr>
        <w:t>定制技能成</w:t>
      </w:r>
      <w:r w:rsidRPr="00EE17F3">
        <w:rPr>
          <w:rFonts w:ascii="微软雅黑" w:eastAsia="微软雅黑" w:hAnsi="微软雅黑" w:cs="微软雅黑"/>
          <w:iCs/>
          <w:szCs w:val="21"/>
        </w:rPr>
        <w:t>AI</w:t>
      </w:r>
      <w:r w:rsidRPr="00EE17F3">
        <w:rPr>
          <w:rFonts w:ascii="微软雅黑" w:eastAsia="微软雅黑" w:hAnsi="微软雅黑" w:cs="微软雅黑" w:hint="eastAsia"/>
          <w:iCs/>
          <w:szCs w:val="21"/>
        </w:rPr>
        <w:t>营销新利器</w:t>
      </w:r>
    </w:p>
    <w:p w14:paraId="21E27288" w14:textId="404BFE69" w:rsidR="00295765" w:rsidRPr="00EE17F3" w:rsidRDefault="00295765" w:rsidP="00EE17F3">
      <w:pPr>
        <w:snapToGrid w:val="0"/>
        <w:rPr>
          <w:rFonts w:ascii="微软雅黑" w:eastAsia="微软雅黑" w:hAnsi="微软雅黑" w:cs="微软雅黑" w:hint="eastAsia"/>
          <w:iCs/>
          <w:szCs w:val="21"/>
        </w:rPr>
      </w:pPr>
      <w:proofErr w:type="gramStart"/>
      <w:r w:rsidRPr="00EE17F3">
        <w:rPr>
          <w:rFonts w:ascii="微软雅黑" w:eastAsia="微软雅黑" w:hAnsi="微软雅黑" w:cs="微软雅黑" w:hint="eastAsia"/>
          <w:iCs/>
          <w:szCs w:val="21"/>
        </w:rPr>
        <w:t>腾讯客户端</w:t>
      </w:r>
      <w:proofErr w:type="gramEnd"/>
      <w:r w:rsidRPr="00EE17F3">
        <w:rPr>
          <w:rFonts w:ascii="微软雅黑" w:eastAsia="微软雅黑" w:hAnsi="微软雅黑" w:cs="微软雅黑" w:hint="eastAsia"/>
          <w:iCs/>
          <w:szCs w:val="21"/>
        </w:rPr>
        <w:t>：从盲目种草到科学护肤：</w:t>
      </w:r>
      <w:proofErr w:type="gramStart"/>
      <w:r w:rsidRPr="00EE17F3">
        <w:rPr>
          <w:rFonts w:ascii="微软雅黑" w:eastAsia="微软雅黑" w:hAnsi="微软雅黑" w:cs="微软雅黑" w:hint="eastAsia"/>
          <w:iCs/>
          <w:szCs w:val="21"/>
        </w:rPr>
        <w:t>小度助力雅漾</w:t>
      </w:r>
      <w:proofErr w:type="gramEnd"/>
      <w:r w:rsidRPr="00EE17F3">
        <w:rPr>
          <w:rFonts w:ascii="微软雅黑" w:eastAsia="微软雅黑" w:hAnsi="微软雅黑" w:cs="微软雅黑" w:hint="eastAsia"/>
          <w:iCs/>
          <w:szCs w:val="21"/>
        </w:rPr>
        <w:t>开启“</w:t>
      </w:r>
      <w:r w:rsidRPr="00EE17F3">
        <w:rPr>
          <w:rFonts w:ascii="微软雅黑" w:eastAsia="微软雅黑" w:hAnsi="微软雅黑" w:cs="微软雅黑"/>
          <w:iCs/>
          <w:szCs w:val="21"/>
        </w:rPr>
        <w:t>AI+</w:t>
      </w:r>
      <w:r w:rsidRPr="00EE17F3">
        <w:rPr>
          <w:rFonts w:ascii="微软雅黑" w:eastAsia="微软雅黑" w:hAnsi="微软雅黑" w:cs="微软雅黑" w:hint="eastAsia"/>
          <w:iCs/>
          <w:szCs w:val="21"/>
        </w:rPr>
        <w:t>护肤”新模式</w:t>
      </w:r>
    </w:p>
    <w:p w14:paraId="396AAFE2" w14:textId="28A4B65E" w:rsidR="00295765" w:rsidRPr="00EE17F3" w:rsidRDefault="00295765" w:rsidP="00EE17F3">
      <w:pPr>
        <w:snapToGrid w:val="0"/>
        <w:rPr>
          <w:rFonts w:ascii="微软雅黑" w:eastAsia="微软雅黑" w:hAnsi="微软雅黑" w:cs="微软雅黑" w:hint="eastAsia"/>
          <w:iCs/>
          <w:szCs w:val="21"/>
        </w:rPr>
      </w:pPr>
      <w:r w:rsidRPr="00EE17F3">
        <w:rPr>
          <w:rFonts w:ascii="微软雅黑" w:eastAsia="微软雅黑" w:hAnsi="微软雅黑" w:cs="微软雅黑" w:hint="eastAsia"/>
          <w:iCs/>
          <w:szCs w:val="21"/>
        </w:rPr>
        <w:t>天天快报：从盲目种草到科学护肤：</w:t>
      </w:r>
      <w:proofErr w:type="gramStart"/>
      <w:r w:rsidRPr="00EE17F3">
        <w:rPr>
          <w:rFonts w:ascii="微软雅黑" w:eastAsia="微软雅黑" w:hAnsi="微软雅黑" w:cs="微软雅黑" w:hint="eastAsia"/>
          <w:iCs/>
          <w:szCs w:val="21"/>
        </w:rPr>
        <w:t>小度助力雅漾</w:t>
      </w:r>
      <w:proofErr w:type="gramEnd"/>
      <w:r w:rsidRPr="00EE17F3">
        <w:rPr>
          <w:rFonts w:ascii="微软雅黑" w:eastAsia="微软雅黑" w:hAnsi="微软雅黑" w:cs="微软雅黑" w:hint="eastAsia"/>
          <w:iCs/>
          <w:szCs w:val="21"/>
        </w:rPr>
        <w:t>开启“</w:t>
      </w:r>
      <w:r w:rsidRPr="00EE17F3">
        <w:rPr>
          <w:rFonts w:ascii="微软雅黑" w:eastAsia="微软雅黑" w:hAnsi="微软雅黑" w:cs="微软雅黑"/>
          <w:iCs/>
          <w:szCs w:val="21"/>
        </w:rPr>
        <w:t>AI+</w:t>
      </w:r>
      <w:r w:rsidRPr="00EE17F3">
        <w:rPr>
          <w:rFonts w:ascii="微软雅黑" w:eastAsia="微软雅黑" w:hAnsi="微软雅黑" w:cs="微软雅黑" w:hint="eastAsia"/>
          <w:iCs/>
          <w:szCs w:val="21"/>
        </w:rPr>
        <w:t>护肤”新模式</w:t>
      </w:r>
    </w:p>
    <w:p w14:paraId="0F6F5253" w14:textId="0961511F" w:rsidR="00295765" w:rsidRPr="00EE17F3" w:rsidRDefault="00295765" w:rsidP="00EE17F3">
      <w:pPr>
        <w:snapToGrid w:val="0"/>
        <w:rPr>
          <w:rFonts w:ascii="微软雅黑" w:eastAsia="微软雅黑" w:hAnsi="微软雅黑" w:cs="微软雅黑" w:hint="eastAsia"/>
          <w:iCs/>
          <w:szCs w:val="21"/>
        </w:rPr>
      </w:pPr>
      <w:r w:rsidRPr="00EE17F3">
        <w:rPr>
          <w:rFonts w:ascii="微软雅黑" w:eastAsia="微软雅黑" w:hAnsi="微软雅黑" w:cs="微软雅黑"/>
          <w:iCs/>
          <w:szCs w:val="21"/>
        </w:rPr>
        <w:t>UC客户端：</w:t>
      </w:r>
      <w:proofErr w:type="gramStart"/>
      <w:r w:rsidRPr="00EE17F3">
        <w:rPr>
          <w:rFonts w:ascii="微软雅黑" w:eastAsia="微软雅黑" w:hAnsi="微软雅黑" w:cs="微软雅黑"/>
          <w:iCs/>
          <w:szCs w:val="21"/>
        </w:rPr>
        <w:t>小度雅漾</w:t>
      </w:r>
      <w:proofErr w:type="gramEnd"/>
      <w:r w:rsidRPr="00EE17F3">
        <w:rPr>
          <w:rFonts w:ascii="微软雅黑" w:eastAsia="微软雅黑" w:hAnsi="微软雅黑" w:cs="微软雅黑"/>
          <w:iCs/>
          <w:szCs w:val="21"/>
        </w:rPr>
        <w:t xml:space="preserve">跨界背后：AI营销新时代加速到来 </w:t>
      </w:r>
      <w:proofErr w:type="gramStart"/>
      <w:r w:rsidRPr="00EE17F3">
        <w:rPr>
          <w:rFonts w:ascii="微软雅黑" w:eastAsia="微软雅黑" w:hAnsi="微软雅黑" w:cs="微软雅黑"/>
          <w:iCs/>
          <w:szCs w:val="21"/>
        </w:rPr>
        <w:t>小度商业化</w:t>
      </w:r>
      <w:proofErr w:type="gramEnd"/>
      <w:r w:rsidRPr="00EE17F3">
        <w:rPr>
          <w:rFonts w:ascii="微软雅黑" w:eastAsia="微软雅黑" w:hAnsi="微软雅黑" w:cs="微软雅黑"/>
          <w:iCs/>
          <w:szCs w:val="21"/>
        </w:rPr>
        <w:t>步入新</w:t>
      </w:r>
      <w:r w:rsidRPr="00EE17F3">
        <w:rPr>
          <w:rFonts w:ascii="微软雅黑" w:eastAsia="微软雅黑" w:hAnsi="微软雅黑" w:cs="微软雅黑" w:hint="eastAsia"/>
          <w:iCs/>
          <w:szCs w:val="21"/>
        </w:rPr>
        <w:t>进程</w:t>
      </w:r>
    </w:p>
    <w:p w14:paraId="3CB5F7D2" w14:textId="77777777" w:rsidR="00295765" w:rsidRPr="00BB6D8A" w:rsidRDefault="00295765" w:rsidP="00EE17F3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i/>
          <w:color w:val="808080" w:themeColor="background1" w:themeShade="80"/>
          <w:szCs w:val="21"/>
        </w:rPr>
      </w:pPr>
      <w:r w:rsidRPr="00BB6D8A">
        <w:rPr>
          <w:rFonts w:ascii="微软雅黑" w:eastAsia="微软雅黑" w:hAnsi="微软雅黑" w:cs="微软雅黑"/>
          <w:i/>
          <w:noProof/>
          <w:color w:val="808080" w:themeColor="background1" w:themeShade="80"/>
          <w:szCs w:val="21"/>
        </w:rPr>
        <w:lastRenderedPageBreak/>
        <w:drawing>
          <wp:inline distT="0" distB="0" distL="0" distR="0" wp14:anchorId="4553B841" wp14:editId="756D9E5D">
            <wp:extent cx="5270500" cy="2446020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0F993" w14:textId="3E6BE1D4" w:rsidR="00295765" w:rsidRPr="00A66626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szCs w:val="21"/>
        </w:rPr>
      </w:pPr>
      <w:r w:rsidRPr="00A66626">
        <w:rPr>
          <w:rFonts w:ascii="微软雅黑" w:eastAsia="微软雅黑" w:hAnsi="微软雅黑" w:cs="微软雅黑" w:hint="eastAsia"/>
          <w:b/>
          <w:szCs w:val="21"/>
        </w:rPr>
        <w:t>后续拓展</w:t>
      </w:r>
    </w:p>
    <w:p w14:paraId="56A33E6A" w14:textId="0E14F303" w:rsidR="00295765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 w:rsidRPr="00BB6D8A">
        <w:rPr>
          <w:rFonts w:ascii="微软雅黑" w:eastAsia="微软雅黑" w:hAnsi="微软雅黑" w:cs="微软雅黑" w:hint="eastAsia"/>
          <w:szCs w:val="21"/>
        </w:rPr>
        <w:t>横向延伸</w:t>
      </w:r>
      <w:r w:rsidR="00EE17F3">
        <w:rPr>
          <w:rFonts w:ascii="微软雅黑" w:eastAsia="微软雅黑" w:hAnsi="微软雅黑" w:cs="微软雅黑" w:hint="eastAsia"/>
          <w:szCs w:val="21"/>
        </w:rPr>
        <w:t>：</w:t>
      </w:r>
    </w:p>
    <w:p w14:paraId="459E38A9" w14:textId="648C0544" w:rsidR="00295765" w:rsidRDefault="00EE17F3" w:rsidP="00EE17F3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0" distR="0" wp14:anchorId="49D19570" wp14:editId="6E180BED">
            <wp:extent cx="4393196" cy="2089150"/>
            <wp:effectExtent l="0" t="0" r="762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f9339001a8c13eb5c14c3cd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753" cy="209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08322" w14:textId="34BF422E" w:rsidR="00295765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纵</w:t>
      </w:r>
      <w:r w:rsidRPr="00BB6D8A">
        <w:rPr>
          <w:rFonts w:ascii="微软雅黑" w:eastAsia="微软雅黑" w:hAnsi="微软雅黑" w:cs="微软雅黑" w:hint="eastAsia"/>
          <w:szCs w:val="21"/>
        </w:rPr>
        <w:t>向延伸</w:t>
      </w:r>
      <w:r w:rsidR="00EE17F3">
        <w:rPr>
          <w:rFonts w:ascii="微软雅黑" w:eastAsia="微软雅黑" w:hAnsi="微软雅黑" w:cs="微软雅黑" w:hint="eastAsia"/>
          <w:szCs w:val="21"/>
        </w:rPr>
        <w:t>：</w:t>
      </w:r>
    </w:p>
    <w:p w14:paraId="62E3A417" w14:textId="3A928446" w:rsidR="00295765" w:rsidRDefault="00EE17F3" w:rsidP="00EE17F3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 w:hint="eastAsia"/>
          <w:szCs w:val="21"/>
        </w:rPr>
      </w:pPr>
      <w:r w:rsidRPr="00BB6D8A">
        <w:rPr>
          <w:rFonts w:ascii="微软雅黑" w:eastAsia="微软雅黑" w:hAnsi="微软雅黑" w:cs="微软雅黑"/>
          <w:noProof/>
          <w:szCs w:val="21"/>
        </w:rPr>
        <w:drawing>
          <wp:inline distT="0" distB="0" distL="0" distR="0" wp14:anchorId="7A9B97E2" wp14:editId="6A848DBD">
            <wp:extent cx="4375150" cy="2071081"/>
            <wp:effectExtent l="0" t="0" r="635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026" cy="208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1F018" w14:textId="285AAFA3" w:rsidR="00295765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 w:hint="eastAsia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lastRenderedPageBreak/>
        <w:t>营销效果与市场反馈</w:t>
      </w:r>
    </w:p>
    <w:p w14:paraId="0A780C40" w14:textId="3A10BA49" w:rsidR="00295765" w:rsidRPr="00EE17F3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 w:hint="eastAsia"/>
          <w:szCs w:val="21"/>
        </w:rPr>
      </w:pPr>
      <w:r w:rsidRPr="00EE17F3">
        <w:rPr>
          <w:rFonts w:ascii="微软雅黑" w:eastAsia="微软雅黑" w:hAnsi="微软雅黑" w:cs="微软雅黑"/>
          <w:szCs w:val="21"/>
        </w:rPr>
        <w:t>“雅漾x</w:t>
      </w:r>
      <w:r w:rsidRPr="00EE17F3">
        <w:rPr>
          <w:rFonts w:ascii="微软雅黑" w:eastAsia="微软雅黑" w:hAnsi="微软雅黑" w:cs="微软雅黑" w:hint="eastAsia"/>
          <w:szCs w:val="21"/>
        </w:rPr>
        <w:t>小度在家”项目是日化行业的首单，也意味着这是</w:t>
      </w:r>
      <w:r w:rsidRPr="00EE17F3">
        <w:rPr>
          <w:rFonts w:ascii="微软雅黑" w:eastAsia="微软雅黑" w:hAnsi="微软雅黑" w:cs="微软雅黑"/>
          <w:b/>
          <w:szCs w:val="21"/>
        </w:rPr>
        <w:t>“场景营销”在日化行业内的首次落地</w:t>
      </w:r>
      <w:r w:rsidRPr="00EE17F3">
        <w:rPr>
          <w:rFonts w:ascii="微软雅黑" w:eastAsia="微软雅黑" w:hAnsi="微软雅黑" w:cs="微软雅黑" w:hint="eastAsia"/>
          <w:szCs w:val="21"/>
        </w:rPr>
        <w:t>，其在未来的标杆引领作用意义重大。</w:t>
      </w:r>
    </w:p>
    <w:p w14:paraId="3A7AA6A7" w14:textId="0E0197E7" w:rsidR="00295765" w:rsidRPr="00F15032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1.</w:t>
      </w:r>
      <w:r w:rsidRPr="00F15032">
        <w:rPr>
          <w:rFonts w:ascii="微软雅黑" w:eastAsia="微软雅黑" w:hAnsi="微软雅黑" w:cs="微软雅黑" w:hint="eastAsia"/>
          <w:szCs w:val="21"/>
        </w:rPr>
        <w:t>上线首日七大引流资源表现：日均</w:t>
      </w:r>
      <w:r w:rsidRPr="00F15032">
        <w:rPr>
          <w:rFonts w:ascii="微软雅黑" w:eastAsia="微软雅黑" w:hAnsi="微软雅黑" w:cs="微软雅黑"/>
          <w:szCs w:val="21"/>
        </w:rPr>
        <w:t>PV</w:t>
      </w:r>
      <w:r w:rsidRPr="00F15032">
        <w:rPr>
          <w:rFonts w:ascii="微软雅黑" w:eastAsia="微软雅黑" w:hAnsi="微软雅黑" w:cs="微软雅黑" w:hint="eastAsia"/>
          <w:szCs w:val="21"/>
        </w:rPr>
        <w:t>可达</w:t>
      </w:r>
      <w:r w:rsidRPr="00F15032">
        <w:rPr>
          <w:rFonts w:ascii="微软雅黑" w:eastAsia="微软雅黑" w:hAnsi="微软雅黑" w:cs="微软雅黑"/>
          <w:szCs w:val="21"/>
        </w:rPr>
        <w:t>2200</w:t>
      </w:r>
      <w:r w:rsidRPr="00F15032">
        <w:rPr>
          <w:rFonts w:ascii="微软雅黑" w:eastAsia="微软雅黑" w:hAnsi="微软雅黑" w:cs="微软雅黑" w:hint="eastAsia"/>
          <w:szCs w:val="21"/>
        </w:rPr>
        <w:t>万</w:t>
      </w:r>
      <w:r w:rsidRPr="00F15032">
        <w:rPr>
          <w:rFonts w:ascii="微软雅黑" w:eastAsia="微软雅黑" w:hAnsi="微软雅黑" w:cs="微软雅黑"/>
          <w:szCs w:val="21"/>
        </w:rPr>
        <w:t>+</w:t>
      </w:r>
      <w:r w:rsidR="00EE17F3">
        <w:rPr>
          <w:rFonts w:ascii="微软雅黑" w:eastAsia="微软雅黑" w:hAnsi="微软雅黑" w:cs="微软雅黑" w:hint="eastAsia"/>
          <w:szCs w:val="21"/>
        </w:rPr>
        <w:t>；</w:t>
      </w:r>
    </w:p>
    <w:p w14:paraId="0E581F60" w14:textId="1F8B7246" w:rsidR="00295765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szCs w:val="21"/>
        </w:rPr>
        <w:t>2.</w:t>
      </w:r>
      <w:r>
        <w:rPr>
          <w:rFonts w:ascii="微软雅黑" w:eastAsia="微软雅黑" w:hAnsi="微软雅黑" w:cs="微软雅黑" w:hint="eastAsia"/>
          <w:szCs w:val="21"/>
        </w:rPr>
        <w:t>上线十</w:t>
      </w:r>
      <w:r w:rsidRPr="00F15032">
        <w:rPr>
          <w:rFonts w:ascii="微软雅黑" w:eastAsia="微软雅黑" w:hAnsi="微软雅黑" w:cs="微软雅黑" w:hint="eastAsia"/>
          <w:szCs w:val="21"/>
        </w:rPr>
        <w:t>日</w:t>
      </w:r>
      <w:r>
        <w:rPr>
          <w:rFonts w:ascii="微软雅黑" w:eastAsia="微软雅黑" w:hAnsi="微软雅黑" w:cs="微软雅黑" w:hint="eastAsia"/>
          <w:szCs w:val="21"/>
        </w:rPr>
        <w:t>总曝光量：4500万+</w:t>
      </w:r>
      <w:r w:rsidR="00EE17F3">
        <w:rPr>
          <w:rFonts w:ascii="微软雅黑" w:eastAsia="微软雅黑" w:hAnsi="微软雅黑" w:cs="微软雅黑" w:hint="eastAsia"/>
          <w:szCs w:val="21"/>
        </w:rPr>
        <w:t>；</w:t>
      </w:r>
    </w:p>
    <w:p w14:paraId="65B85D05" w14:textId="33791458" w:rsidR="00295765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szCs w:val="21"/>
        </w:rPr>
        <w:t>3.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雅漾技能</w:t>
      </w:r>
      <w:proofErr w:type="gramEnd"/>
      <w:r>
        <w:rPr>
          <w:rFonts w:ascii="微软雅黑" w:eastAsia="微软雅黑" w:hAnsi="微软雅黑" w:cs="微软雅黑" w:hint="eastAsia"/>
          <w:szCs w:val="21"/>
        </w:rPr>
        <w:t>掉起量：100万+</w:t>
      </w:r>
      <w:r w:rsidR="00EE17F3">
        <w:rPr>
          <w:rFonts w:ascii="微软雅黑" w:eastAsia="微软雅黑" w:hAnsi="微软雅黑" w:cs="微软雅黑" w:hint="eastAsia"/>
          <w:szCs w:val="21"/>
        </w:rPr>
        <w:t>；</w:t>
      </w:r>
    </w:p>
    <w:p w14:paraId="575EA471" w14:textId="5B962ADB" w:rsidR="00F95918" w:rsidRPr="00EE17F3" w:rsidRDefault="00295765" w:rsidP="00EE17F3">
      <w:pPr>
        <w:snapToGrid w:val="0"/>
        <w:spacing w:before="100" w:beforeAutospacing="1" w:after="100" w:afterAutospacing="1"/>
        <w:rPr>
          <w:rFonts w:ascii="微软雅黑" w:eastAsia="微软雅黑" w:hAnsi="微软雅黑" w:cs="微软雅黑" w:hint="eastAsia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cs="微软雅黑" w:hint="eastAsia"/>
          <w:szCs w:val="21"/>
        </w:rPr>
        <w:t>4.用户参与度高：77%进入肌肤测试模块，76%完成答题互动，64%进行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微信扫码</w:t>
      </w:r>
      <w:proofErr w:type="gramEnd"/>
      <w:r w:rsidR="00EE17F3">
        <w:rPr>
          <w:rFonts w:ascii="微软雅黑" w:eastAsia="微软雅黑" w:hAnsi="微软雅黑" w:cs="微软雅黑" w:hint="eastAsia"/>
          <w:szCs w:val="21"/>
        </w:rPr>
        <w:t>。</w:t>
      </w:r>
    </w:p>
    <w:sectPr w:rsidR="00F95918" w:rsidRPr="00EE17F3" w:rsidSect="00FC5279">
      <w:headerReference w:type="default" r:id="rId12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E736A9" w14:textId="77777777" w:rsidR="008816E0" w:rsidRDefault="008816E0">
      <w:r>
        <w:separator/>
      </w:r>
    </w:p>
  </w:endnote>
  <w:endnote w:type="continuationSeparator" w:id="0">
    <w:p w14:paraId="4D26FB37" w14:textId="77777777" w:rsidR="008816E0" w:rsidRDefault="00881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ingFang SC">
    <w:altName w:val="微软雅黑"/>
    <w:charset w:val="86"/>
    <w:family w:val="swiss"/>
    <w:pitch w:val="variable"/>
    <w:sig w:usb0="A00002FF" w:usb1="7ACFFDFB" w:usb2="00000017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93B10E" w14:textId="77777777" w:rsidR="008816E0" w:rsidRDefault="008816E0">
      <w:r>
        <w:separator/>
      </w:r>
    </w:p>
  </w:footnote>
  <w:footnote w:type="continuationSeparator" w:id="0">
    <w:p w14:paraId="177B00CA" w14:textId="77777777" w:rsidR="008816E0" w:rsidRDefault="008816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845C1F" w14:textId="6A2EDEF6" w:rsidR="009D02BA" w:rsidRDefault="00295765">
    <w:pPr>
      <w:pStyle w:val="a3"/>
    </w:pPr>
    <w:r>
      <w:rPr>
        <w:rFonts w:ascii="微软雅黑" w:eastAsia="微软雅黑" w:hAnsi="微软雅黑" w:cs="微软雅黑" w:hint="eastAsia"/>
        <w:color w:val="333333"/>
        <w:sz w:val="20"/>
        <w:szCs w:val="20"/>
      </w:rPr>
      <w:t xml:space="preserve">                                                        </w:t>
    </w:r>
  </w:p>
  <w:p w14:paraId="41CED479" w14:textId="6F0BC31B" w:rsidR="009D02BA" w:rsidRDefault="00EE17F3" w:rsidP="00EE17F3">
    <w:pPr>
      <w:pStyle w:val="a3"/>
      <w:jc w:val="both"/>
    </w:pPr>
    <w:r w:rsidRPr="00195220">
      <w:rPr>
        <w:b/>
        <w:noProof/>
        <w:color w:val="333333"/>
        <w:sz w:val="21"/>
      </w:rPr>
      <w:drawing>
        <wp:inline distT="0" distB="0" distL="0" distR="0" wp14:anchorId="312AF046" wp14:editId="57508266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微软雅黑" w:eastAsia="微软雅黑" w:hAnsi="微软雅黑" w:cs="微软雅黑" w:hint="eastAsia"/>
        <w:color w:val="333333"/>
        <w:sz w:val="20"/>
        <w:szCs w:val="20"/>
      </w:rPr>
      <w:t xml:space="preserve"> </w:t>
    </w:r>
    <w:r>
      <w:rPr>
        <w:rFonts w:ascii="微软雅黑" w:eastAsia="微软雅黑" w:hAnsi="微软雅黑" w:cs="微软雅黑"/>
        <w:color w:val="333333"/>
        <w:sz w:val="20"/>
        <w:szCs w:val="20"/>
      </w:rPr>
      <w:t xml:space="preserve">                                         </w:t>
    </w:r>
    <w:r>
      <w:rPr>
        <w:rFonts w:ascii="微软雅黑" w:eastAsia="微软雅黑" w:hAnsi="微软雅黑" w:cs="微软雅黑"/>
        <w:color w:val="333333"/>
        <w:sz w:val="20"/>
        <w:szCs w:val="20"/>
      </w:rPr>
      <w:t xml:space="preserve">第 12 </w:t>
    </w:r>
    <w:proofErr w:type="gramStart"/>
    <w:r>
      <w:rPr>
        <w:rFonts w:ascii="微软雅黑" w:eastAsia="微软雅黑" w:hAnsi="微软雅黑" w:cs="微软雅黑"/>
        <w:color w:val="333333"/>
        <w:sz w:val="20"/>
        <w:szCs w:val="20"/>
      </w:rPr>
      <w:t>届金鼠标</w:t>
    </w:r>
    <w:proofErr w:type="gramEnd"/>
    <w:r>
      <w:rPr>
        <w:rFonts w:ascii="微软雅黑" w:eastAsia="微软雅黑" w:hAnsi="微软雅黑" w:cs="微软雅黑"/>
        <w:color w:val="333333"/>
        <w:sz w:val="20"/>
        <w:szCs w:val="20"/>
      </w:rPr>
      <w:t>数字营销大</w:t>
    </w:r>
    <w:r>
      <w:rPr>
        <w:rFonts w:ascii="微软雅黑" w:eastAsia="微软雅黑" w:hAnsi="微软雅黑" w:cs="微软雅黑" w:hint="eastAsia"/>
        <w:color w:val="333333"/>
        <w:sz w:val="20"/>
        <w:szCs w:val="20"/>
      </w:rPr>
      <w:t>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765"/>
    <w:rsid w:val="00295765"/>
    <w:rsid w:val="003E297C"/>
    <w:rsid w:val="004459AC"/>
    <w:rsid w:val="006E33A0"/>
    <w:rsid w:val="007C1400"/>
    <w:rsid w:val="008816E0"/>
    <w:rsid w:val="00EC4B19"/>
    <w:rsid w:val="00EE17F3"/>
    <w:rsid w:val="00F95918"/>
    <w:rsid w:val="00FC5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5BA37D"/>
  <w15:chartTrackingRefBased/>
  <w15:docId w15:val="{CA739E60-4175-3E46-B66A-900D64E34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57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95765"/>
    <w:rPr>
      <w:sz w:val="18"/>
      <w:szCs w:val="18"/>
    </w:rPr>
  </w:style>
  <w:style w:type="paragraph" w:customStyle="1" w:styleId="p0">
    <w:name w:val="p0"/>
    <w:basedOn w:val="a"/>
    <w:rsid w:val="00295765"/>
    <w:pPr>
      <w:widowControl/>
    </w:pPr>
    <w:rPr>
      <w:rFonts w:ascii="Times New Roman" w:eastAsia="宋体" w:hAnsi="Times New Roman" w:cs="Times New Roman"/>
      <w:kern w:val="0"/>
      <w:szCs w:val="20"/>
    </w:rPr>
  </w:style>
  <w:style w:type="paragraph" w:styleId="a5">
    <w:name w:val="footer"/>
    <w:basedOn w:val="a"/>
    <w:link w:val="a6"/>
    <w:uiPriority w:val="99"/>
    <w:unhideWhenUsed/>
    <w:rsid w:val="00EE17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E17F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337</Words>
  <Characters>1923</Characters>
  <Application>Microsoft Office Word</Application>
  <DocSecurity>0</DocSecurity>
  <Lines>16</Lines>
  <Paragraphs>4</Paragraphs>
  <ScaleCrop>false</ScaleCrop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韩 旭</cp:lastModifiedBy>
  <cp:revision>2</cp:revision>
  <dcterms:created xsi:type="dcterms:W3CDTF">2021-02-21T10:10:00Z</dcterms:created>
  <dcterms:modified xsi:type="dcterms:W3CDTF">2021-02-21T10:10:00Z</dcterms:modified>
</cp:coreProperties>
</file>