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default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百度好奇夜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×</w:t>
      </w:r>
      <w:r>
        <w:rPr>
          <w:rFonts w:hint="eastAsia" w:ascii="微软雅黑" w:hAnsi="微软雅黑" w:eastAsia="微软雅黑"/>
          <w:b/>
          <w:sz w:val="32"/>
          <w:szCs w:val="32"/>
        </w:rPr>
        <w:t>李宇春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 xml:space="preserve"> 社会化传播</w:t>
      </w:r>
      <w:bookmarkStart w:id="0" w:name="_GoBack"/>
      <w:bookmarkEnd w:id="0"/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百度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互联网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9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19</w:t>
      </w:r>
      <w:r>
        <w:rPr>
          <w:rFonts w:hint="eastAsia" w:ascii="微软雅黑" w:hAnsi="微软雅黑" w:eastAsia="微软雅黑"/>
          <w:sz w:val="21"/>
          <w:szCs w:val="21"/>
        </w:rPr>
        <w:t>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9.20</w:t>
      </w:r>
    </w:p>
    <w:p>
      <w:pPr>
        <w:spacing w:after="240"/>
        <w:textAlignment w:val="baseline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社会化营销类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以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李宇春好奇夜晚会舞台及出道十五周年粉丝合唱《和你一样》</w:t>
      </w:r>
      <w:r>
        <w:rPr>
          <w:rFonts w:hint="eastAsia" w:ascii="微软雅黑" w:hAnsi="微软雅黑" w:eastAsia="微软雅黑"/>
          <w:bCs/>
          <w:sz w:val="21"/>
          <w:szCs w:val="21"/>
        </w:rPr>
        <w:t>为传播核心内容，从舞台、李宇春与“玉米”15年牵绊两个角度在外围KOL、知乎、豆瓣、今日头条、虎扑等多个平台进行扩散宣传。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① 微博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9月19日晚会当晚及9月20日全天，通过微博台网、各大娱乐kol传播李宇春的绝美舞台，突出李宇春的舞台实力，加深观众对李宇春舞台女王的印象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通过传播李宇春粉丝自制15周年惊喜小视频，打出李宇春与粉丝间的友好关系，进而通过考古李宇春百度ID、打造#李宇春上古ID曝光#、#李宇春坚持15年拜年方式#等话题，与粉丝惊喜视频形成呼应，突出李宇春与粉丝互相羁绊、双向宠爱的话题热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② 短视频平台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制作符合短视频平台的物料，集中扩散李宇春在好奇夜上《哇》和《GOOD GOOD》两个舞台，将李宇春的舞台实力与舞台惊喜在短视频受众中进行传播，将整段表演化整为零，利用片段式的物料，最大限度扩大传播范围，吸引受众对李宇春及好奇夜晚会的关注。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③ 知乎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通过粉丝自制惊15周年惊喜视频及晚会最后与粉丝合唱等，利用“偶像与粉丝关系”热点话题，在知乎发出问题，号召路人讨论“李宇春与粉丝双向宠爱”等内容，以问题讨论的形式在80/90/00后等多时代受众中产生反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④ 其他论坛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在知乎、豆瓣、今日头条、虎扑等论坛平台上发布帖子及稿子，引导粉丝及路人讨论好奇夜李宇春相关内容，形成多平台矩阵传播，最终将李宇春与粉丝双向宠爱打造成高热度事件话题。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微博KOL齐发力，放大919舞台亮点，集中火力冲击热搜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9月19日至9月20日传播期间，精准捕捉李宇春舞台闪光点和话题点，针对《GOOD GOOD》曲风洗脑、舞台甜，《哇》舞台艺术感和表现力并存、戏剧张力十足等方向,在微博端扩散《GOOD GOOD》和《哇》舞台内容，强力吸引网友好奇心和讨论度。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联合@微博综艺、@微博电视等台网资源，联系@搜狐娱乐、@网易娱乐频道、@百度娱乐人物、@正经综艺片场、@星闻揭秘等40+个高权重类账号跟进发布，引导粉丝积极讨论，话题累计阅读量1.2w+，讨论量3.9w+；最终，李宇春919好奇夜晚会舞台相关内容登上5个热搜相关榜单：热搜榜－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#李宇春给柠檬粉丝唱孤孤day#</w:t>
      </w:r>
      <w:r>
        <w:rPr>
          <w:rFonts w:hint="eastAsia" w:ascii="微软雅黑" w:hAnsi="微软雅黑" w:eastAsia="微软雅黑"/>
          <w:sz w:val="21"/>
          <w:szCs w:val="21"/>
        </w:rPr>
        <w:t>TOP41、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#李宇春直拍机位#</w:t>
      </w:r>
      <w:r>
        <w:rPr>
          <w:rFonts w:hint="eastAsia" w:ascii="微软雅黑" w:hAnsi="微软雅黑" w:eastAsia="微软雅黑"/>
          <w:sz w:val="21"/>
          <w:szCs w:val="21"/>
        </w:rPr>
        <w:t>TOP43；热搜娱乐榜－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#李宇春给柠檬粉丝唱孤孤day#</w:t>
      </w:r>
      <w:r>
        <w:rPr>
          <w:rFonts w:hint="eastAsia" w:ascii="微软雅黑" w:hAnsi="微软雅黑" w:eastAsia="微软雅黑"/>
          <w:sz w:val="21"/>
          <w:szCs w:val="21"/>
        </w:rPr>
        <w:t>TOP32；热搜实时趋势－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#李宇春勾魂式转身#</w:t>
      </w:r>
      <w:r>
        <w:rPr>
          <w:rFonts w:hint="eastAsia" w:ascii="微软雅黑" w:hAnsi="微软雅黑" w:eastAsia="微软雅黑"/>
          <w:sz w:val="21"/>
          <w:szCs w:val="21"/>
        </w:rPr>
        <w:t>TOP1、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 xml:space="preserve">#哇舞台每一帧画面都是艺术# </w:t>
      </w:r>
      <w:r>
        <w:rPr>
          <w:rFonts w:hint="eastAsia" w:ascii="微软雅黑" w:hAnsi="微软雅黑" w:eastAsia="微软雅黑"/>
          <w:sz w:val="21"/>
          <w:szCs w:val="21"/>
        </w:rPr>
        <w:t>TOP2。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drawing>
          <wp:inline distT="0" distB="0" distL="114300" distR="114300">
            <wp:extent cx="5149850" cy="1835150"/>
            <wp:effectExtent l="0" t="0" r="6350" b="635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晚会释出15周年惊喜彩蛋，古早ID“遭曝光”，KOL温情造势，登榜热搜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在李宇春出道15周年之际，借助919号好奇夜晚会舞台，释出李宇春粉丝自制15年纪念视频。通过李宇春粉丝合唱《和你一样》的话题点，勾起李宇春粉丝及广大网友的回忆，打造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#李宇春出道15年粉丝合唱和你一样#</w:t>
      </w:r>
      <w:r>
        <w:rPr>
          <w:rFonts w:hint="eastAsia" w:ascii="微软雅黑" w:hAnsi="微软雅黑" w:eastAsia="微软雅黑"/>
          <w:sz w:val="21"/>
          <w:szCs w:val="21"/>
        </w:rPr>
        <w:t>微博话题，话题累计阅读量900w+，讨论量1w+。其次，从艺人角度出发，策划了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＃李宇春的上古ID曝光#、##李宇春坚持了15年的拜年方式#</w:t>
      </w:r>
      <w:r>
        <w:rPr>
          <w:rFonts w:hint="eastAsia" w:ascii="微软雅黑" w:hAnsi="微软雅黑" w:eastAsia="微软雅黑"/>
          <w:sz w:val="21"/>
          <w:szCs w:val="21"/>
        </w:rPr>
        <w:t>话题，话题累计传播覆盖人群粉丝量超1.7亿，互动量超12.9万，两个话题总计登上热搜榜4次，分别占据微博娱乐榜TOP35 、TOP32的位置和微博实时趋势榜TOP1的位置。通过话题营销，突出了李宇春对粉丝多年的感谢和宠爱，与粉丝的视频形成呼应，引发网友“羡慕春春和玉米双向宠爱”等内容讨论，引起大众共鸣。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传播期间，搅动@微博电视、@微博综艺等台网资源，并联合@圈内老顽童、@娱乐潮流、@娱大蜀黍、@吃瓜鹅每日搬、@迷妹速报、@娱乐潮流、@星探长、@前线娱乐等33个娱乐类微博KOL发布微博，助推话题热度，引导网友积极参与互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drawing>
          <wp:inline distT="0" distB="0" distL="114300" distR="114300">
            <wp:extent cx="5594350" cy="1047750"/>
            <wp:effectExtent l="0" t="0" r="6350" b="6350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短视频助力舞台多平台曝光，歌曲“病毒式”持续输出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9月19日至9月20日传播期间，根据李宇春舞台定位及特色，在抖音、快手两大短视频平台进行《GOOD GOOD》和《哇》舞台内容的推广，搅动粉丝圈层，吸引网友的关注度和讨论度。同时，联动@橘子娱乐、@吃瓜安利鹅、@娱乐大明星、@娱小白等8个娱乐类KOl同步扩散，最大化搅动泛娱乐受众，助推热度。全网短视频平台总计获得播放量超160.42w次，总互动量超1.35w。最终，话题#李宇春给柠檬粉丝唱孤孤day 登上抖音实时热点上升榜TOP1。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114300" distR="114300">
            <wp:extent cx="5720715" cy="1782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</w:rPr>
        <w:t>各大论坛类平台全方位扩散， 传播15年李宇春与粉丝双向爱，持续发酵热度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由百度好奇夜释出李宇春粉丝自制15年纪念视频为起点，盘点李宇春和粉丝之间的暖心互动，在知乎、虎扑、豆瓣等平台全方位、多角度传播李宇春和粉丝的15年历程。在知乎、虎扑、豆瓣等论坛平台上相关内容累计发帖量共22条+，阅读量总计50w+，互动量总计5000+。其中知乎提问：“如何评价李宇春粉丝自制的15周年惊喜视频”阅读量1.3w+，互动量3000+，在讨论李宇春与玉米关系的同时，拔高了爱豆和粉丝关系，提升话题影响度。李宇春15周年纪念的事件形成全平台的话题讨论后，反辅艺人好奇夜晚会舞台的热度，使得李宇春舞台向话题和粉丝向话题均达到了较高完成度的传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drawing>
          <wp:inline distT="0" distB="0" distL="114300" distR="114300">
            <wp:extent cx="5716905" cy="1596390"/>
            <wp:effectExtent l="0" t="0" r="10795" b="0"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热搜侧</w:t>
      </w:r>
      <w:r>
        <w:rPr>
          <w:rFonts w:hint="eastAsia" w:ascii="微软雅黑" w:hAnsi="微软雅黑" w:eastAsia="微软雅黑"/>
          <w:szCs w:val="21"/>
        </w:rPr>
        <w:t>：传播期间相关话题共登上微博热搜9次，详情如下：热搜榜－#李宇春给柠檬粉丝唱孤孤day#TOP41、#李宇春直拍机位#TOP43；热搜娱乐榜－#李宇春给柠檬粉丝唱孤孤day#TOP43、#李宇春的上古ID曝光#TOP35、#李宇春坚持了15年的拜年方式# TOP32；热搜实时趋势－#李宇春坚持了15年的拜年方式TOP1、#李宇春勾魂式转身#TOP1、#李宇春的上古ID曝光# TOP2、#哇舞台每一帧画面都是艺术# TOP2。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话题侧：</w:t>
      </w:r>
      <w:r>
        <w:rPr>
          <w:rFonts w:hint="eastAsia" w:ascii="微软雅黑" w:hAnsi="微软雅黑" w:eastAsia="微软雅黑"/>
          <w:szCs w:val="21"/>
        </w:rPr>
        <w:t>传播期间李宇春微博相关话题共7个，总阅读量超1.9亿，总讨论量超8.9w。其中#李宇春给柠檬粉丝唱孤孤day#话题讨论度最高，阅读量为4528.4w+，讨论量为2.4w+。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短视频侧：</w:t>
      </w:r>
      <w:r>
        <w:rPr>
          <w:rFonts w:hint="eastAsia" w:ascii="微软雅黑" w:hAnsi="微软雅黑" w:eastAsia="微软雅黑"/>
          <w:szCs w:val="21"/>
        </w:rPr>
        <w:t>传播期间短视频方面，共登上热搜榜1次：#李宇春给柠檬粉丝唱孤孤day 登上抖音实时热点上升榜TOP1。联合抖音、快手、微视等多个短视频渠道同发力推广李宇春舞台相关内容，全网总播放量超160.42w次，总互动量超1.35w。其中抖音方面，共联动@橘子娱乐 等4个大号助推#李宇春给柠檬粉丝唱孤孤day ，获得话题热度值223.1w+，视频播放量达100.9w+次、转赞评互动量达1w+；快手方面， 共联动@明星娱乐最前线 等4个大号共发布相关内容，获得视频播放量22.52w+次和转赞评互动量3000+；微视共发布相关视频5条，获得37w+次视频播放量和500+转赞评互动量。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KOL侧：</w:t>
      </w:r>
      <w:r>
        <w:rPr>
          <w:rFonts w:hint="eastAsia" w:ascii="微软雅黑" w:hAnsi="微软雅黑" w:eastAsia="微软雅黑"/>
          <w:szCs w:val="21"/>
        </w:rPr>
        <w:t xml:space="preserve"> 传播期间共联动@橘子娱乐、@星闻揭秘等娱乐类微博KOL 49个，素人账号200个联手安利，传播覆盖人群粉丝超2.5亿+，总互动量15.6w+。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粉丝侧：</w:t>
      </w:r>
      <w:r>
        <w:rPr>
          <w:rFonts w:hint="eastAsia" w:ascii="微软雅黑" w:hAnsi="微软雅黑" w:eastAsia="微软雅黑"/>
          <w:szCs w:val="21"/>
        </w:rPr>
        <w:t>联动李宇春吧微博、李宇春微吧、李宇春-LEE周刊等3个李宇春后援会及资讯微博一同发力，扩散李宇春好奇夜晚会舞台和粉丝自制15周年视频相关话题，推动热度持续升温。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论坛平台侧：</w:t>
      </w:r>
      <w:r>
        <w:rPr>
          <w:rFonts w:hint="eastAsia" w:ascii="微软雅黑" w:hAnsi="微软雅黑" w:eastAsia="微软雅黑"/>
          <w:szCs w:val="21"/>
        </w:rPr>
        <w:t>传播期间，李宇春相关内容在豆瓣、虎扑、知乎、今日头条等论坛平台引发了讨论，其中豆瓣发帖13条，互动量200+；虎扑相关发帖3条，阅读量37w+，互动量500+；知乎安排提问1条，回答超70条，阅读量1.3w+，互动量3000+；今日头条共发布5条帖子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2EA4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869C5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1B38"/>
    <w:rsid w:val="003C78A2"/>
    <w:rsid w:val="003E2E89"/>
    <w:rsid w:val="003E3307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0581F"/>
    <w:rsid w:val="006126FE"/>
    <w:rsid w:val="00613CE9"/>
    <w:rsid w:val="00631F84"/>
    <w:rsid w:val="00634F16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453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2947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1943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814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369A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0D6D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A4038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43889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B54E3"/>
    <w:rsid w:val="00CC24FE"/>
    <w:rsid w:val="00CC70FB"/>
    <w:rsid w:val="00CE2717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1FD55E24"/>
    <w:rsid w:val="47C6539D"/>
    <w:rsid w:val="5A7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Char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Char"/>
    <w:basedOn w:val="12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33FAA-0489-4953-8342-2ABD00F4DE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534</Words>
  <Characters>3050</Characters>
  <Lines>25</Lines>
  <Paragraphs>7</Paragraphs>
  <TotalTime>2</TotalTime>
  <ScaleCrop>false</ScaleCrop>
  <LinksUpToDate>false</LinksUpToDate>
  <CharactersWithSpaces>3577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2021-01-18T03:51:00Z</dcterms:created>
  <dc:creator>雨林木风</dc:creator>
  <cp:lastModifiedBy>ylb</cp:lastModifiedBy>
  <cp:lastPrinted>2012-10-11T08:46:00Z</cp:lastPrinted>
  <dcterms:modified xsi:type="dcterms:W3CDTF">2021-02-25T03:57:20Z</dcterms:modified>
  <dc:title>No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