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F13B59C" w14:textId="7DDEBBE7" w:rsidR="00C409FE" w:rsidRPr="00C409FE" w:rsidRDefault="00C409FE" w:rsidP="00D0225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C409FE">
        <w:rPr>
          <w:rFonts w:ascii="微软雅黑" w:eastAsia="微软雅黑" w:hAnsi="微软雅黑" w:hint="eastAsia"/>
          <w:b/>
          <w:bCs/>
          <w:sz w:val="32"/>
          <w:szCs w:val="32"/>
        </w:rPr>
        <w:t>虎嗅</w:t>
      </w:r>
      <w:r w:rsidR="00327497" w:rsidRPr="005463AA">
        <w:rPr>
          <w:rFonts w:ascii="微软雅黑" w:eastAsia="微软雅黑" w:hAnsi="微软雅黑" w:hint="eastAsia"/>
          <w:b/>
          <w:bCs/>
          <w:sz w:val="32"/>
          <w:szCs w:val="32"/>
        </w:rPr>
        <w:t>×</w:t>
      </w:r>
      <w:r w:rsidRPr="00C409FE">
        <w:rPr>
          <w:rFonts w:ascii="微软雅黑" w:eastAsia="微软雅黑" w:hAnsi="微软雅黑" w:hint="eastAsia"/>
          <w:b/>
          <w:bCs/>
          <w:sz w:val="32"/>
          <w:szCs w:val="32"/>
        </w:rPr>
        <w:t>Google 疫情时代下探索出海新常态</w:t>
      </w:r>
    </w:p>
    <w:p w14:paraId="0B14D8D6" w14:textId="605B7A1D" w:rsidR="008B689B" w:rsidRPr="00066C22" w:rsidRDefault="008B689B" w:rsidP="002B1FC2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66C2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广 告 主：</w:t>
      </w:r>
      <w:r w:rsidR="00066C22" w:rsidRPr="00066C22">
        <w:rPr>
          <w:rFonts w:ascii="微软雅黑" w:eastAsia="微软雅黑" w:hAnsi="微软雅黑"/>
          <w:bCs/>
          <w:color w:val="000000" w:themeColor="text1"/>
          <w:sz w:val="21"/>
          <w:szCs w:val="21"/>
        </w:rPr>
        <w:t>谷歌</w:t>
      </w:r>
    </w:p>
    <w:p w14:paraId="39CF38F3" w14:textId="3F6925A8" w:rsidR="008B689B" w:rsidRPr="00066C22" w:rsidRDefault="008B689B" w:rsidP="002B1FC2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66C2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所属行业：</w:t>
      </w:r>
      <w:r w:rsidR="00066C22" w:rsidRPr="00066C22">
        <w:rPr>
          <w:rFonts w:ascii="微软雅黑" w:eastAsia="微软雅黑" w:hAnsi="微软雅黑"/>
          <w:bCs/>
          <w:color w:val="000000" w:themeColor="text1"/>
          <w:sz w:val="21"/>
          <w:szCs w:val="21"/>
        </w:rPr>
        <w:t>网络平台</w:t>
      </w:r>
    </w:p>
    <w:p w14:paraId="5DC88663" w14:textId="2E3E7C84" w:rsidR="008B689B" w:rsidRPr="00066C22" w:rsidRDefault="008B689B" w:rsidP="002B1FC2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66C2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执行时间：</w:t>
      </w:r>
      <w:r w:rsidR="00066C22" w:rsidRPr="00066C22">
        <w:rPr>
          <w:rFonts w:ascii="微软雅黑" w:eastAsia="微软雅黑" w:hAnsi="微软雅黑"/>
          <w:b/>
          <w:color w:val="000000" w:themeColor="text1"/>
          <w:sz w:val="21"/>
          <w:szCs w:val="21"/>
        </w:rPr>
        <w:t>2</w:t>
      </w:r>
      <w:r w:rsidR="00066C22" w:rsidRPr="00066C22">
        <w:rPr>
          <w:rFonts w:ascii="微软雅黑" w:eastAsia="微软雅黑" w:hAnsi="微软雅黑"/>
          <w:bCs/>
          <w:color w:val="000000" w:themeColor="text1"/>
          <w:sz w:val="21"/>
          <w:szCs w:val="21"/>
        </w:rPr>
        <w:t>020.07.13-12.31</w:t>
      </w:r>
    </w:p>
    <w:p w14:paraId="283EDB48" w14:textId="402C4EDF" w:rsidR="008875A4" w:rsidRPr="00066C22" w:rsidRDefault="000631F9" w:rsidP="00D0225C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6C2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参选类别：</w:t>
      </w:r>
      <w:r w:rsidR="00D0225C" w:rsidRPr="00066C2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出海营销类</w:t>
      </w:r>
    </w:p>
    <w:p w14:paraId="0E6F1D1F" w14:textId="77777777" w:rsidR="00B5241D" w:rsidRPr="002B1FC2" w:rsidRDefault="000631F9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17C87FF" w14:textId="0645D490" w:rsidR="00D0225C" w:rsidRPr="007B092E" w:rsidRDefault="00D0225C" w:rsidP="007B09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B092E">
        <w:rPr>
          <w:rFonts w:ascii="微软雅黑" w:eastAsia="微软雅黑" w:hAnsi="微软雅黑"/>
          <w:sz w:val="21"/>
          <w:szCs w:val="21"/>
        </w:rPr>
        <w:t>过去5年，中国企业整体融资环境呈现紧缩态势，企业一方面通过裁员等方式紧缩银根，另一方面整合资源报团取暖，下沉探索流量蓝海，实现开源节流。而出海，成为了许多企业寻找新市场的重要方式。</w:t>
      </w:r>
    </w:p>
    <w:p w14:paraId="1243F74F" w14:textId="19E101BB" w:rsid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从早期BAT巨头出海，到一带一路政策支持下的中国直播、打车、支付模式在东南亚地区大获成功，再到当下大量中小企业的“海外淘金盛宴”，出海业已证明是企业突破瓶颈获得更多收益的绝佳选择。伴随着出海红利市场，出海平台也开始兴起，中国出海生态在上升中不断变革。</w:t>
      </w:r>
    </w:p>
    <w:p w14:paraId="680C2565" w14:textId="1FF9A78B" w:rsidR="00D0225C" w:rsidRDefault="00D0225C" w:rsidP="007B092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noProof/>
          <w:color w:val="494949"/>
          <w:sz w:val="22"/>
          <w:szCs w:val="22"/>
        </w:rPr>
        <w:drawing>
          <wp:inline distT="0" distB="0" distL="0" distR="0" wp14:anchorId="60376472" wp14:editId="48155C34">
            <wp:extent cx="5274310" cy="28835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8CBA" w14:textId="4D0B2583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在</w:t>
      </w:r>
      <w:r w:rsidRPr="00D0225C">
        <w:rPr>
          <w:rFonts w:ascii="微软雅黑" w:eastAsia="微软雅黑" w:hAnsi="微软雅黑"/>
          <w:sz w:val="21"/>
          <w:szCs w:val="21"/>
        </w:rPr>
        <w:t>2020</w:t>
      </w:r>
      <w:r w:rsidRPr="00D0225C">
        <w:rPr>
          <w:rFonts w:ascii="微软雅黑" w:eastAsia="微软雅黑" w:hAnsi="微软雅黑" w:hint="eastAsia"/>
          <w:sz w:val="21"/>
          <w:szCs w:val="21"/>
        </w:rPr>
        <w:t>年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疫情的袭来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让原本紧缩的市场更为紧张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加速了企业的出海需求</w:t>
      </w:r>
      <w:r w:rsidRPr="00D0225C">
        <w:rPr>
          <w:rFonts w:ascii="微软雅黑" w:eastAsia="微软雅黑" w:hAnsi="微软雅黑"/>
          <w:sz w:val="21"/>
          <w:szCs w:val="21"/>
        </w:rPr>
        <w:t xml:space="preserve">。 </w:t>
      </w:r>
      <w:r w:rsidRPr="00D0225C">
        <w:rPr>
          <w:rFonts w:ascii="微软雅黑" w:eastAsia="微软雅黑" w:hAnsi="微软雅黑" w:hint="eastAsia"/>
          <w:sz w:val="21"/>
          <w:szCs w:val="21"/>
        </w:rPr>
        <w:t>Google作为出海平台之一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在国内发声较少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国内企业对Google帮助企业出海的服务缺少了解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怎么深化在国内市场的认知</w:t>
      </w:r>
      <w:r w:rsidR="00C55291">
        <w:rPr>
          <w:rFonts w:ascii="微软雅黑" w:eastAsia="微软雅黑" w:hAnsi="微软雅黑" w:hint="eastAsia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怎么</w:t>
      </w:r>
      <w:r w:rsidRPr="00D0225C">
        <w:rPr>
          <w:rFonts w:ascii="微软雅黑" w:eastAsia="微软雅黑" w:hAnsi="微软雅黑"/>
          <w:sz w:val="21"/>
          <w:szCs w:val="21"/>
        </w:rPr>
        <w:t>有效地链接</w:t>
      </w:r>
      <w:r w:rsidRPr="00D0225C">
        <w:rPr>
          <w:rFonts w:ascii="微软雅黑" w:eastAsia="微软雅黑" w:hAnsi="微软雅黑" w:hint="eastAsia"/>
          <w:sz w:val="21"/>
          <w:szCs w:val="21"/>
        </w:rPr>
        <w:t>中国</w:t>
      </w:r>
      <w:r w:rsidRPr="00D0225C">
        <w:rPr>
          <w:rFonts w:ascii="微软雅黑" w:eastAsia="微软雅黑" w:hAnsi="微软雅黑"/>
          <w:sz w:val="21"/>
          <w:szCs w:val="21"/>
        </w:rPr>
        <w:t>出海决策人群、</w:t>
      </w:r>
      <w:r w:rsidRPr="00D0225C">
        <w:rPr>
          <w:rFonts w:ascii="微软雅黑" w:eastAsia="微软雅黑" w:hAnsi="微软雅黑" w:hint="eastAsia"/>
          <w:sz w:val="21"/>
          <w:szCs w:val="21"/>
        </w:rPr>
        <w:t>如何做到有效建立长期合作伙伴关系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如何让Google产品占据国内出海市场的领先地位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成为Google在</w:t>
      </w:r>
      <w:r w:rsidRPr="00D0225C">
        <w:rPr>
          <w:rFonts w:ascii="微软雅黑" w:eastAsia="微软雅黑" w:hAnsi="微软雅黑"/>
          <w:sz w:val="21"/>
          <w:szCs w:val="21"/>
        </w:rPr>
        <w:t>2020</w:t>
      </w:r>
      <w:r w:rsidRPr="00D0225C">
        <w:rPr>
          <w:rFonts w:ascii="微软雅黑" w:eastAsia="微软雅黑" w:hAnsi="微软雅黑" w:hint="eastAsia"/>
          <w:sz w:val="21"/>
          <w:szCs w:val="21"/>
        </w:rPr>
        <w:t>年面临的四大挑战</w:t>
      </w:r>
      <w:r w:rsidRPr="00D0225C">
        <w:rPr>
          <w:rFonts w:ascii="微软雅黑" w:eastAsia="微软雅黑" w:hAnsi="微软雅黑"/>
          <w:sz w:val="21"/>
          <w:szCs w:val="21"/>
        </w:rPr>
        <w:t xml:space="preserve">。 </w:t>
      </w:r>
    </w:p>
    <w:p w14:paraId="260DA49F" w14:textId="27215F76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虎嗅是最专业的商业价值翻译者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具备专业高效的行业领悟洞察能力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能通过自身的内容能力优势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深化Google在国内市场的认知</w:t>
      </w:r>
      <w:r w:rsidR="00A548A1">
        <w:rPr>
          <w:rFonts w:ascii="微软雅黑" w:eastAsia="微软雅黑" w:hAnsi="微软雅黑" w:hint="eastAsia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协同</w:t>
      </w:r>
      <w:r w:rsidRPr="00D0225C">
        <w:rPr>
          <w:rFonts w:ascii="微软雅黑" w:eastAsia="微软雅黑" w:hAnsi="微软雅黑"/>
          <w:sz w:val="21"/>
          <w:szCs w:val="21"/>
        </w:rPr>
        <w:t>Google</w:t>
      </w:r>
      <w:r w:rsidRPr="00D0225C">
        <w:rPr>
          <w:rFonts w:ascii="微软雅黑" w:eastAsia="微软雅黑" w:hAnsi="微软雅黑" w:hint="eastAsia"/>
          <w:sz w:val="21"/>
          <w:szCs w:val="21"/>
        </w:rPr>
        <w:t>一起探索出海新常态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  <w:r w:rsidRPr="00D0225C">
        <w:rPr>
          <w:rFonts w:ascii="微软雅黑" w:eastAsia="微软雅黑" w:hAnsi="微软雅黑" w:hint="eastAsia"/>
          <w:sz w:val="21"/>
          <w:szCs w:val="21"/>
        </w:rPr>
        <w:t>同时虎嗅定位有影响力的决策人群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能有效的将Google和出海决策人群链接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  <w:r w:rsidRPr="00D0225C">
        <w:rPr>
          <w:rFonts w:ascii="微软雅黑" w:eastAsia="微软雅黑" w:hAnsi="微软雅黑" w:hint="eastAsia"/>
          <w:sz w:val="21"/>
          <w:szCs w:val="21"/>
        </w:rPr>
        <w:t>还有矩阵化的全网</w:t>
      </w:r>
      <w:r w:rsidRPr="00D0225C">
        <w:rPr>
          <w:rFonts w:ascii="微软雅黑" w:eastAsia="微软雅黑" w:hAnsi="微软雅黑"/>
          <w:sz w:val="21"/>
          <w:szCs w:val="21"/>
        </w:rPr>
        <w:t>35+</w:t>
      </w:r>
      <w:r w:rsidRPr="00D0225C">
        <w:rPr>
          <w:rFonts w:ascii="微软雅黑" w:eastAsia="微软雅黑" w:hAnsi="微软雅黑" w:hint="eastAsia"/>
          <w:sz w:val="21"/>
          <w:szCs w:val="21"/>
        </w:rPr>
        <w:t>平台资源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可持续的为Google出海服务进行营销传播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7447F8AC" w14:textId="32A30004" w:rsidR="00D0225C" w:rsidRPr="007B092E" w:rsidRDefault="00D0225C" w:rsidP="007B092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3817D227" wp14:editId="04E5E1F0">
            <wp:extent cx="5269865" cy="3070225"/>
            <wp:effectExtent l="0" t="0" r="133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51F760" w14:textId="77777777" w:rsidR="000631F9" w:rsidRPr="002B1FC2" w:rsidRDefault="000631F9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77D2CE3" w:rsidR="00E40EE7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覆盖及影响中国潜在的出海决策人群，帮助他们认识、</w:t>
      </w:r>
      <w:r w:rsidRPr="00D0225C">
        <w:rPr>
          <w:rFonts w:ascii="微软雅黑" w:eastAsia="微软雅黑" w:hAnsi="微软雅黑" w:hint="eastAsia"/>
          <w:sz w:val="21"/>
          <w:szCs w:val="21"/>
        </w:rPr>
        <w:t>理解并使用Google出海服务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  <w:r w:rsidRPr="00D0225C">
        <w:rPr>
          <w:rFonts w:ascii="微软雅黑" w:eastAsia="微软雅黑" w:hAnsi="微软雅黑" w:hint="eastAsia"/>
          <w:sz w:val="21"/>
          <w:szCs w:val="21"/>
        </w:rPr>
        <w:t>了解疫情时代下的出海新常态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增强中国企业对</w:t>
      </w:r>
      <w:r w:rsidRPr="00D0225C">
        <w:rPr>
          <w:rFonts w:ascii="微软雅黑" w:eastAsia="微软雅黑" w:hAnsi="微软雅黑"/>
          <w:sz w:val="21"/>
          <w:szCs w:val="21"/>
        </w:rPr>
        <w:t>Google</w:t>
      </w:r>
      <w:r w:rsidRPr="00D0225C">
        <w:rPr>
          <w:rFonts w:ascii="微软雅黑" w:eastAsia="微软雅黑" w:hAnsi="微软雅黑" w:hint="eastAsia"/>
          <w:sz w:val="21"/>
          <w:szCs w:val="21"/>
        </w:rPr>
        <w:t>出海服务的认知和好感度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提升</w:t>
      </w:r>
      <w:r w:rsidRPr="00D0225C">
        <w:rPr>
          <w:rFonts w:ascii="微软雅黑" w:eastAsia="微软雅黑" w:hAnsi="微软雅黑"/>
          <w:sz w:val="21"/>
          <w:szCs w:val="21"/>
        </w:rPr>
        <w:t>Google</w:t>
      </w:r>
      <w:r w:rsidRPr="00D0225C">
        <w:rPr>
          <w:rFonts w:ascii="微软雅黑" w:eastAsia="微软雅黑" w:hAnsi="微软雅黑" w:hint="eastAsia"/>
          <w:sz w:val="21"/>
          <w:szCs w:val="21"/>
        </w:rPr>
        <w:t>出海服务的知名度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40607E58" w14:textId="77777777" w:rsidR="00B5241D" w:rsidRPr="002B1FC2" w:rsidRDefault="000631F9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FEBACDA" w14:textId="77777777" w:rsidR="00D0225C" w:rsidRPr="007D2A4B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D2A4B">
        <w:rPr>
          <w:rFonts w:ascii="微软雅黑" w:eastAsia="微软雅黑" w:hAnsi="微软雅黑" w:hint="eastAsia"/>
          <w:b/>
          <w:bCs/>
          <w:sz w:val="21"/>
          <w:szCs w:val="21"/>
        </w:rPr>
        <w:t>内容策略</w:t>
      </w:r>
      <w:r w:rsidRPr="007D2A4B">
        <w:rPr>
          <w:rFonts w:ascii="微软雅黑" w:eastAsia="微软雅黑" w:hAnsi="微软雅黑"/>
          <w:b/>
          <w:bCs/>
          <w:sz w:val="21"/>
          <w:szCs w:val="21"/>
        </w:rPr>
        <w:t>：</w:t>
      </w:r>
    </w:p>
    <w:p w14:paraId="2F52F7E5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定制化</w:t>
      </w:r>
      <w:r w:rsidRPr="00D0225C">
        <w:rPr>
          <w:rFonts w:ascii="微软雅黑" w:eastAsia="微软雅黑" w:hAnsi="微软雅黑"/>
          <w:sz w:val="21"/>
          <w:szCs w:val="21"/>
        </w:rPr>
        <w:t>【出海峰会】【出海洞察】【出海讨论】三个专题，</w:t>
      </w:r>
      <w:r w:rsidRPr="00D0225C">
        <w:rPr>
          <w:rFonts w:ascii="微软雅黑" w:eastAsia="微软雅黑" w:hAnsi="微软雅黑" w:hint="eastAsia"/>
          <w:sz w:val="21"/>
          <w:szCs w:val="21"/>
        </w:rPr>
        <w:t>定位有影响力的出海决策人群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结合</w:t>
      </w:r>
      <w:r w:rsidRPr="00D0225C">
        <w:rPr>
          <w:rFonts w:ascii="微软雅黑" w:eastAsia="微软雅黑" w:hAnsi="微软雅黑"/>
          <w:sz w:val="21"/>
          <w:szCs w:val="21"/>
        </w:rPr>
        <w:t>G</w:t>
      </w:r>
      <w:r w:rsidRPr="00D0225C">
        <w:rPr>
          <w:rFonts w:ascii="微软雅黑" w:eastAsia="微软雅黑" w:hAnsi="微软雅黑" w:hint="eastAsia"/>
          <w:sz w:val="21"/>
          <w:szCs w:val="21"/>
        </w:rPr>
        <w:t>oo</w:t>
      </w:r>
      <w:r w:rsidRPr="00D0225C">
        <w:rPr>
          <w:rFonts w:ascii="微软雅黑" w:eastAsia="微软雅黑" w:hAnsi="微软雅黑"/>
          <w:sz w:val="21"/>
          <w:szCs w:val="21"/>
        </w:rPr>
        <w:t>gle</w:t>
      </w:r>
      <w:r w:rsidRPr="00D0225C">
        <w:rPr>
          <w:rFonts w:ascii="微软雅黑" w:eastAsia="微软雅黑" w:hAnsi="微软雅黑" w:hint="eastAsia"/>
          <w:sz w:val="21"/>
          <w:szCs w:val="21"/>
        </w:rPr>
        <w:t>需求由虎嗅发挥自身商业嗅觉，对</w:t>
      </w:r>
      <w:r w:rsidRPr="00D0225C">
        <w:rPr>
          <w:rFonts w:ascii="微软雅黑" w:eastAsia="微软雅黑" w:hAnsi="微软雅黑"/>
          <w:sz w:val="21"/>
          <w:szCs w:val="21"/>
        </w:rPr>
        <w:t>G</w:t>
      </w:r>
      <w:r w:rsidRPr="00D0225C">
        <w:rPr>
          <w:rFonts w:ascii="微软雅黑" w:eastAsia="微软雅黑" w:hAnsi="微软雅黑" w:hint="eastAsia"/>
          <w:sz w:val="21"/>
          <w:szCs w:val="21"/>
        </w:rPr>
        <w:t>oo</w:t>
      </w:r>
      <w:r w:rsidRPr="00D0225C">
        <w:rPr>
          <w:rFonts w:ascii="微软雅黑" w:eastAsia="微软雅黑" w:hAnsi="微软雅黑"/>
          <w:sz w:val="21"/>
          <w:szCs w:val="21"/>
        </w:rPr>
        <w:t>gle</w:t>
      </w:r>
      <w:r w:rsidRPr="00D0225C">
        <w:rPr>
          <w:rFonts w:ascii="微软雅黑" w:eastAsia="微软雅黑" w:hAnsi="微软雅黑" w:hint="eastAsia"/>
          <w:sz w:val="21"/>
          <w:szCs w:val="21"/>
        </w:rPr>
        <w:t>出海内容方向进行定位和创作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  <w:r w:rsidRPr="00D0225C">
        <w:rPr>
          <w:rFonts w:ascii="微软雅黑" w:eastAsia="微软雅黑" w:hAnsi="微软雅黑" w:hint="eastAsia"/>
          <w:sz w:val="21"/>
          <w:szCs w:val="21"/>
        </w:rPr>
        <w:t>三个专题围绕游戏出海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疫情下的消费洞察</w:t>
      </w:r>
      <w:r w:rsidRPr="00D0225C">
        <w:rPr>
          <w:rFonts w:ascii="微软雅黑" w:eastAsia="微软雅黑" w:hAnsi="微软雅黑"/>
          <w:sz w:val="21"/>
          <w:szCs w:val="21"/>
        </w:rPr>
        <w:t>、时尚品牌出海、品牌如何利用YouTube</w:t>
      </w:r>
      <w:r w:rsidRPr="00D0225C">
        <w:rPr>
          <w:rFonts w:ascii="微软雅黑" w:eastAsia="微软雅黑" w:hAnsi="微软雅黑" w:hint="eastAsia"/>
          <w:sz w:val="21"/>
          <w:szCs w:val="21"/>
        </w:rPr>
        <w:t>四大话题方向</w:t>
      </w:r>
      <w:r w:rsidRPr="00D0225C">
        <w:rPr>
          <w:rFonts w:ascii="微软雅黑" w:eastAsia="微软雅黑" w:hAnsi="微软雅黑"/>
          <w:sz w:val="21"/>
          <w:szCs w:val="21"/>
        </w:rPr>
        <w:t>，发现</w:t>
      </w:r>
      <w:r w:rsidRPr="00D0225C">
        <w:rPr>
          <w:rFonts w:ascii="微软雅黑" w:eastAsia="微软雅黑" w:hAnsi="微软雅黑" w:hint="eastAsia"/>
          <w:sz w:val="21"/>
          <w:szCs w:val="21"/>
        </w:rPr>
        <w:t>疫情时代下的</w:t>
      </w:r>
      <w:r w:rsidRPr="00D0225C">
        <w:rPr>
          <w:rFonts w:ascii="微软雅黑" w:eastAsia="微软雅黑" w:hAnsi="微软雅黑"/>
          <w:sz w:val="21"/>
          <w:szCs w:val="21"/>
        </w:rPr>
        <w:t>出海</w:t>
      </w:r>
      <w:r w:rsidRPr="00D0225C">
        <w:rPr>
          <w:rFonts w:ascii="微软雅黑" w:eastAsia="微软雅黑" w:hAnsi="微软雅黑" w:hint="eastAsia"/>
          <w:sz w:val="21"/>
          <w:szCs w:val="21"/>
        </w:rPr>
        <w:t>新常态</w:t>
      </w:r>
      <w:r w:rsidRPr="00D0225C">
        <w:rPr>
          <w:rFonts w:ascii="微软雅黑" w:eastAsia="微软雅黑" w:hAnsi="微软雅黑"/>
          <w:sz w:val="21"/>
          <w:szCs w:val="21"/>
        </w:rPr>
        <w:t>，投递Google最强信息，助力企业获取最前沿</w:t>
      </w:r>
      <w:r w:rsidRPr="00D0225C">
        <w:rPr>
          <w:rFonts w:ascii="微软雅黑" w:eastAsia="微软雅黑" w:hAnsi="微软雅黑" w:hint="eastAsia"/>
          <w:sz w:val="21"/>
          <w:szCs w:val="21"/>
        </w:rPr>
        <w:t>的出海</w:t>
      </w:r>
      <w:r w:rsidRPr="00D0225C">
        <w:rPr>
          <w:rFonts w:ascii="微软雅黑" w:eastAsia="微软雅黑" w:hAnsi="微软雅黑"/>
          <w:sz w:val="21"/>
          <w:szCs w:val="21"/>
        </w:rPr>
        <w:t>信息。</w:t>
      </w:r>
    </w:p>
    <w:p w14:paraId="1CFCD7B9" w14:textId="08B51B84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【</w:t>
      </w:r>
      <w:r w:rsidRPr="00D0225C">
        <w:rPr>
          <w:rFonts w:ascii="微软雅黑" w:eastAsia="微软雅黑" w:hAnsi="微软雅黑" w:hint="eastAsia"/>
          <w:sz w:val="21"/>
          <w:szCs w:val="21"/>
        </w:rPr>
        <w:t>出海峰会</w:t>
      </w:r>
      <w:r w:rsidRPr="00D0225C">
        <w:rPr>
          <w:rFonts w:ascii="微软雅黑" w:eastAsia="微软雅黑" w:hAnsi="微软雅黑"/>
          <w:sz w:val="21"/>
          <w:szCs w:val="21"/>
        </w:rPr>
        <w:t>】</w:t>
      </w:r>
      <w:r w:rsidRPr="00D0225C">
        <w:rPr>
          <w:rFonts w:ascii="微软雅黑" w:eastAsia="微软雅黑" w:hAnsi="微软雅黑" w:hint="eastAsia"/>
          <w:sz w:val="21"/>
          <w:szCs w:val="21"/>
        </w:rPr>
        <w:t>主打以视频的模式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结合</w:t>
      </w:r>
      <w:r w:rsidRPr="00D0225C">
        <w:rPr>
          <w:rFonts w:ascii="微软雅黑" w:eastAsia="微软雅黑" w:hAnsi="微软雅黑"/>
          <w:sz w:val="21"/>
          <w:szCs w:val="21"/>
        </w:rPr>
        <w:t>Google</w:t>
      </w:r>
      <w:r w:rsidRPr="00D0225C">
        <w:rPr>
          <w:rFonts w:ascii="微软雅黑" w:eastAsia="微软雅黑" w:hAnsi="微软雅黑" w:hint="eastAsia"/>
          <w:sz w:val="21"/>
          <w:szCs w:val="21"/>
        </w:rPr>
        <w:t>自身优质出海解读视频及虎嗅专业解读直播视频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分类为</w:t>
      </w:r>
      <w:r w:rsidRPr="00D0225C">
        <w:rPr>
          <w:rFonts w:ascii="微软雅黑" w:eastAsia="微软雅黑" w:hAnsi="微软雅黑"/>
          <w:sz w:val="21"/>
          <w:szCs w:val="21"/>
        </w:rPr>
        <w:t>Y</w:t>
      </w:r>
      <w:r w:rsidRPr="00D0225C">
        <w:rPr>
          <w:rFonts w:ascii="微软雅黑" w:eastAsia="微软雅黑" w:hAnsi="微软雅黑" w:hint="eastAsia"/>
          <w:sz w:val="21"/>
          <w:szCs w:val="21"/>
        </w:rPr>
        <w:t>ou</w:t>
      </w:r>
      <w:r w:rsidRPr="00D0225C">
        <w:rPr>
          <w:rFonts w:ascii="微软雅黑" w:eastAsia="微软雅黑" w:hAnsi="微软雅黑"/>
          <w:sz w:val="21"/>
          <w:szCs w:val="21"/>
        </w:rPr>
        <w:t xml:space="preserve">Tube </w:t>
      </w:r>
      <w:proofErr w:type="spellStart"/>
      <w:r w:rsidRPr="00D0225C">
        <w:rPr>
          <w:rFonts w:ascii="微软雅黑" w:eastAsia="微软雅黑" w:hAnsi="微软雅黑"/>
          <w:sz w:val="21"/>
          <w:szCs w:val="21"/>
        </w:rPr>
        <w:t>Brandcast</w:t>
      </w:r>
      <w:proofErr w:type="spellEnd"/>
      <w:r w:rsidRPr="00D0225C">
        <w:rPr>
          <w:rFonts w:ascii="微软雅黑" w:eastAsia="微软雅黑" w:hAnsi="微软雅黑"/>
          <w:sz w:val="21"/>
          <w:szCs w:val="21"/>
        </w:rPr>
        <w:t>、T</w:t>
      </w:r>
      <w:r w:rsidRPr="00D0225C">
        <w:rPr>
          <w:rFonts w:ascii="微软雅黑" w:eastAsia="微软雅黑" w:hAnsi="微软雅黑" w:hint="eastAsia"/>
          <w:sz w:val="21"/>
          <w:szCs w:val="21"/>
        </w:rPr>
        <w:t>hink</w:t>
      </w:r>
      <w:r w:rsidRPr="00D0225C">
        <w:rPr>
          <w:rFonts w:ascii="微软雅黑" w:eastAsia="微软雅黑" w:hAnsi="微软雅黑"/>
          <w:sz w:val="21"/>
          <w:szCs w:val="21"/>
        </w:rPr>
        <w:t xml:space="preserve"> Games、Thi</w:t>
      </w:r>
      <w:r w:rsidRPr="00D0225C">
        <w:rPr>
          <w:rFonts w:ascii="微软雅黑" w:eastAsia="微软雅黑" w:hAnsi="微软雅黑" w:hint="eastAsia"/>
          <w:sz w:val="21"/>
          <w:szCs w:val="21"/>
        </w:rPr>
        <w:t>nk</w:t>
      </w:r>
      <w:r w:rsidRPr="00D0225C">
        <w:rPr>
          <w:rFonts w:ascii="微软雅黑" w:eastAsia="微软雅黑" w:hAnsi="微软雅黑"/>
          <w:sz w:val="21"/>
          <w:szCs w:val="21"/>
        </w:rPr>
        <w:t xml:space="preserve"> with Google</w:t>
      </w:r>
      <w:r w:rsidRPr="00D0225C">
        <w:rPr>
          <w:rFonts w:ascii="微软雅黑" w:eastAsia="微软雅黑" w:hAnsi="微软雅黑" w:hint="eastAsia"/>
          <w:sz w:val="21"/>
          <w:szCs w:val="21"/>
        </w:rPr>
        <w:t>三大模块视频内容</w:t>
      </w:r>
      <w:r w:rsidR="007D2A4B">
        <w:rPr>
          <w:rFonts w:ascii="微软雅黑" w:eastAsia="微软雅黑" w:hAnsi="微软雅黑" w:hint="eastAsia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打造出</w:t>
      </w:r>
      <w:r w:rsidRPr="00D0225C">
        <w:rPr>
          <w:rFonts w:ascii="微软雅黑" w:eastAsia="微软雅黑" w:hAnsi="微软雅黑"/>
          <w:sz w:val="21"/>
          <w:szCs w:val="21"/>
        </w:rPr>
        <w:t>更精更</w:t>
      </w:r>
      <w:r w:rsidRPr="00D0225C">
        <w:rPr>
          <w:rFonts w:ascii="微软雅黑" w:eastAsia="微软雅黑" w:hAnsi="微软雅黑" w:hint="eastAsia"/>
          <w:sz w:val="21"/>
          <w:szCs w:val="21"/>
        </w:rPr>
        <w:t>全</w:t>
      </w:r>
      <w:r w:rsidRPr="00D0225C">
        <w:rPr>
          <w:rFonts w:ascii="微软雅黑" w:eastAsia="微软雅黑" w:hAnsi="微软雅黑"/>
          <w:sz w:val="21"/>
          <w:szCs w:val="21"/>
        </w:rPr>
        <w:t>的G</w:t>
      </w:r>
      <w:r w:rsidRPr="00D0225C">
        <w:rPr>
          <w:rFonts w:ascii="微软雅黑" w:eastAsia="微软雅黑" w:hAnsi="微软雅黑" w:hint="eastAsia"/>
          <w:sz w:val="21"/>
          <w:szCs w:val="21"/>
        </w:rPr>
        <w:t>oogle</w:t>
      </w:r>
      <w:r w:rsidRPr="00D0225C">
        <w:rPr>
          <w:rFonts w:ascii="微软雅黑" w:eastAsia="微软雅黑" w:hAnsi="微软雅黑"/>
          <w:sz w:val="21"/>
          <w:szCs w:val="21"/>
        </w:rPr>
        <w:t>出海商业资讯</w:t>
      </w:r>
      <w:r w:rsidR="007D2A4B">
        <w:rPr>
          <w:rFonts w:ascii="微软雅黑" w:eastAsia="微软雅黑" w:hAnsi="微软雅黑" w:hint="eastAsia"/>
          <w:sz w:val="21"/>
          <w:szCs w:val="21"/>
        </w:rPr>
        <w:t>。</w:t>
      </w:r>
    </w:p>
    <w:p w14:paraId="2AEC8B48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【</w:t>
      </w:r>
      <w:r w:rsidRPr="00D0225C">
        <w:rPr>
          <w:rFonts w:ascii="微软雅黑" w:eastAsia="微软雅黑" w:hAnsi="微软雅黑" w:hint="eastAsia"/>
          <w:sz w:val="21"/>
          <w:szCs w:val="21"/>
        </w:rPr>
        <w:t>出海洞察</w:t>
      </w:r>
      <w:r w:rsidRPr="00D0225C">
        <w:rPr>
          <w:rFonts w:ascii="微软雅黑" w:eastAsia="微软雅黑" w:hAnsi="微软雅黑"/>
          <w:sz w:val="21"/>
          <w:szCs w:val="21"/>
        </w:rPr>
        <w:t>】</w:t>
      </w:r>
      <w:r w:rsidRPr="00D0225C">
        <w:rPr>
          <w:rFonts w:ascii="微软雅黑" w:eastAsia="微软雅黑" w:hAnsi="微软雅黑" w:hint="eastAsia"/>
          <w:sz w:val="21"/>
          <w:szCs w:val="21"/>
        </w:rPr>
        <w:t>主打以资讯内容模式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虎嗅结合</w:t>
      </w:r>
      <w:r w:rsidRPr="00D0225C">
        <w:rPr>
          <w:rFonts w:ascii="微软雅黑" w:eastAsia="微软雅黑" w:hAnsi="微软雅黑"/>
          <w:sz w:val="21"/>
          <w:szCs w:val="21"/>
        </w:rPr>
        <w:t>Google</w:t>
      </w:r>
      <w:r w:rsidRPr="00D0225C">
        <w:rPr>
          <w:rFonts w:ascii="微软雅黑" w:eastAsia="微软雅黑" w:hAnsi="微软雅黑" w:hint="eastAsia"/>
          <w:sz w:val="21"/>
          <w:szCs w:val="21"/>
        </w:rPr>
        <w:t>出海服务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围绕内容策略四大方向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产出深度专业解读内容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并精选全网优质出海文章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聚合在</w:t>
      </w:r>
      <w:r w:rsidRPr="00D0225C">
        <w:rPr>
          <w:rFonts w:ascii="微软雅黑" w:eastAsia="微软雅黑" w:hAnsi="微软雅黑"/>
          <w:sz w:val="21"/>
          <w:szCs w:val="21"/>
        </w:rPr>
        <w:t>H5</w:t>
      </w:r>
      <w:r w:rsidRPr="00D0225C">
        <w:rPr>
          <w:rFonts w:ascii="微软雅黑" w:eastAsia="微软雅黑" w:hAnsi="微软雅黑" w:hint="eastAsia"/>
          <w:sz w:val="21"/>
          <w:szCs w:val="21"/>
        </w:rPr>
        <w:t>专题页面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为用户提供更为全面的</w:t>
      </w:r>
      <w:r w:rsidRPr="00D0225C">
        <w:rPr>
          <w:rFonts w:ascii="微软雅黑" w:eastAsia="微软雅黑" w:hAnsi="微软雅黑"/>
          <w:sz w:val="21"/>
          <w:szCs w:val="21"/>
        </w:rPr>
        <w:t>G</w:t>
      </w:r>
      <w:r w:rsidRPr="00D0225C">
        <w:rPr>
          <w:rFonts w:ascii="微软雅黑" w:eastAsia="微软雅黑" w:hAnsi="微软雅黑" w:hint="eastAsia"/>
          <w:sz w:val="21"/>
          <w:szCs w:val="21"/>
        </w:rPr>
        <w:t>oogle出海服务信息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4FA8100A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【出海讨论】</w:t>
      </w:r>
      <w:r w:rsidRPr="00D0225C">
        <w:rPr>
          <w:rFonts w:ascii="微软雅黑" w:eastAsia="微软雅黑" w:hAnsi="微软雅黑" w:hint="eastAsia"/>
          <w:sz w:val="21"/>
          <w:szCs w:val="21"/>
        </w:rPr>
        <w:t>主要围绕三大话题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话题紧紧围绕</w:t>
      </w:r>
      <w:r w:rsidRPr="00D0225C">
        <w:rPr>
          <w:rFonts w:ascii="微软雅黑" w:eastAsia="微软雅黑" w:hAnsi="微软雅黑"/>
          <w:sz w:val="21"/>
          <w:szCs w:val="21"/>
        </w:rPr>
        <w:t>G</w:t>
      </w:r>
      <w:r w:rsidRPr="00D0225C">
        <w:rPr>
          <w:rFonts w:ascii="微软雅黑" w:eastAsia="微软雅黑" w:hAnsi="微软雅黑" w:hint="eastAsia"/>
          <w:sz w:val="21"/>
          <w:szCs w:val="21"/>
        </w:rPr>
        <w:t>oogle旗下的</w:t>
      </w:r>
      <w:r w:rsidRPr="00D0225C">
        <w:rPr>
          <w:rFonts w:ascii="微软雅黑" w:eastAsia="微软雅黑" w:hAnsi="微软雅黑"/>
          <w:sz w:val="21"/>
          <w:szCs w:val="21"/>
        </w:rPr>
        <w:t>YouTube，</w:t>
      </w:r>
      <w:r w:rsidRPr="00D0225C">
        <w:rPr>
          <w:rFonts w:ascii="微软雅黑" w:eastAsia="微软雅黑" w:hAnsi="微软雅黑" w:hint="eastAsia"/>
          <w:sz w:val="21"/>
          <w:szCs w:val="21"/>
        </w:rPr>
        <w:t>让用户围绕话题进行</w:t>
      </w:r>
      <w:r w:rsidRPr="00D0225C">
        <w:rPr>
          <w:rFonts w:ascii="微软雅黑" w:eastAsia="微软雅黑" w:hAnsi="微软雅黑"/>
          <w:sz w:val="21"/>
          <w:szCs w:val="21"/>
        </w:rPr>
        <w:t>UGC</w:t>
      </w:r>
      <w:r w:rsidRPr="00D0225C">
        <w:rPr>
          <w:rFonts w:ascii="微软雅黑" w:eastAsia="微软雅黑" w:hAnsi="微软雅黑" w:hint="eastAsia"/>
          <w:sz w:val="21"/>
          <w:szCs w:val="21"/>
        </w:rPr>
        <w:t>内容产出</w:t>
      </w:r>
      <w:r w:rsidRPr="00D0225C">
        <w:rPr>
          <w:rFonts w:ascii="微软雅黑" w:eastAsia="微软雅黑" w:hAnsi="微软雅黑"/>
          <w:sz w:val="21"/>
          <w:szCs w:val="21"/>
        </w:rPr>
        <w:t>：</w:t>
      </w:r>
    </w:p>
    <w:p w14:paraId="7D7C2306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放眼全球</w:t>
      </w:r>
      <w:r w:rsidRPr="00D0225C">
        <w:rPr>
          <w:rFonts w:ascii="微软雅黑" w:eastAsia="微软雅黑" w:hAnsi="微软雅黑"/>
          <w:sz w:val="21"/>
          <w:szCs w:val="21"/>
        </w:rPr>
        <w:t>：</w:t>
      </w:r>
      <w:r w:rsidRPr="00D0225C">
        <w:rPr>
          <w:rFonts w:ascii="微软雅黑" w:eastAsia="微软雅黑" w:hAnsi="微软雅黑" w:hint="eastAsia"/>
          <w:sz w:val="21"/>
          <w:szCs w:val="21"/>
        </w:rPr>
        <w:t>品牌如何触达全球用户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提高曝光度</w:t>
      </w:r>
      <w:r w:rsidRPr="00D0225C">
        <w:rPr>
          <w:rFonts w:ascii="微软雅黑" w:eastAsia="微软雅黑" w:hAnsi="微软雅黑"/>
          <w:sz w:val="21"/>
          <w:szCs w:val="21"/>
        </w:rPr>
        <w:t>？</w:t>
      </w:r>
    </w:p>
    <w:p w14:paraId="1E58A3C1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lastRenderedPageBreak/>
        <w:t>心怀本地</w:t>
      </w:r>
      <w:r w:rsidRPr="00D0225C">
        <w:rPr>
          <w:rFonts w:ascii="微软雅黑" w:eastAsia="微软雅黑" w:hAnsi="微软雅黑"/>
          <w:sz w:val="21"/>
          <w:szCs w:val="21"/>
        </w:rPr>
        <w:t>：</w:t>
      </w:r>
      <w:r w:rsidRPr="00D0225C">
        <w:rPr>
          <w:rFonts w:ascii="微软雅黑" w:eastAsia="微软雅黑" w:hAnsi="微软雅黑" w:hint="eastAsia"/>
          <w:sz w:val="21"/>
          <w:szCs w:val="21"/>
        </w:rPr>
        <w:t>新常态下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要如何才能获取用户的关注度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产出与本地用户能够产生共鸣的内容</w:t>
      </w:r>
      <w:r w:rsidRPr="00D0225C">
        <w:rPr>
          <w:rFonts w:ascii="微软雅黑" w:eastAsia="微软雅黑" w:hAnsi="微软雅黑"/>
          <w:sz w:val="21"/>
          <w:szCs w:val="21"/>
        </w:rPr>
        <w:t>？</w:t>
      </w:r>
    </w:p>
    <w:p w14:paraId="498EDF48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品效合一</w:t>
      </w:r>
      <w:r w:rsidRPr="00D0225C">
        <w:rPr>
          <w:rFonts w:ascii="微软雅黑" w:eastAsia="微软雅黑" w:hAnsi="微软雅黑"/>
          <w:sz w:val="21"/>
          <w:szCs w:val="21"/>
        </w:rPr>
        <w:t>：</w:t>
      </w:r>
      <w:r w:rsidRPr="00D0225C">
        <w:rPr>
          <w:rFonts w:ascii="微软雅黑" w:eastAsia="微软雅黑" w:hAnsi="微软雅黑" w:hint="eastAsia"/>
          <w:sz w:val="21"/>
          <w:szCs w:val="21"/>
        </w:rPr>
        <w:t>新常态下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品牌如何实现“品效合一”</w:t>
      </w:r>
      <w:r w:rsidRPr="00D0225C">
        <w:rPr>
          <w:rFonts w:ascii="微软雅黑" w:eastAsia="微软雅黑" w:hAnsi="微软雅黑"/>
          <w:sz w:val="21"/>
          <w:szCs w:val="21"/>
        </w:rPr>
        <w:t>？</w:t>
      </w:r>
    </w:p>
    <w:p w14:paraId="10F97FC1" w14:textId="324456E5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以上三点提问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在</w:t>
      </w:r>
      <w:r w:rsidRPr="00D0225C">
        <w:rPr>
          <w:rFonts w:ascii="微软雅黑" w:eastAsia="微软雅黑" w:hAnsi="微软雅黑"/>
          <w:sz w:val="21"/>
          <w:szCs w:val="21"/>
        </w:rPr>
        <w:t>UGC</w:t>
      </w:r>
      <w:r w:rsidRPr="00D0225C">
        <w:rPr>
          <w:rFonts w:ascii="微软雅黑" w:eastAsia="微软雅黑" w:hAnsi="微软雅黑" w:hint="eastAsia"/>
          <w:sz w:val="21"/>
          <w:szCs w:val="21"/>
        </w:rPr>
        <w:t>达到一定数量后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虎嗅邀请专业人士进行圆桌讨论解读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与用户深度互动探讨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4EA6BC12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2A4B">
        <w:rPr>
          <w:rFonts w:ascii="微软雅黑" w:eastAsia="微软雅黑" w:hAnsi="微软雅黑"/>
          <w:b/>
          <w:bCs/>
          <w:sz w:val="21"/>
          <w:szCs w:val="21"/>
        </w:rPr>
        <w:t>营销策略：</w:t>
      </w:r>
      <w:r w:rsidRPr="00D0225C">
        <w:rPr>
          <w:rFonts w:ascii="微软雅黑" w:eastAsia="微软雅黑" w:hAnsi="微软雅黑" w:hint="eastAsia"/>
          <w:sz w:val="21"/>
          <w:szCs w:val="21"/>
        </w:rPr>
        <w:t>主要围绕</w:t>
      </w:r>
      <w:r w:rsidRPr="00D0225C">
        <w:rPr>
          <w:rFonts w:ascii="微软雅黑" w:eastAsia="微软雅黑" w:hAnsi="微软雅黑"/>
          <w:sz w:val="21"/>
          <w:szCs w:val="21"/>
        </w:rPr>
        <w:t>广曝光、高渗透、</w:t>
      </w:r>
      <w:r w:rsidRPr="00D0225C">
        <w:rPr>
          <w:rFonts w:ascii="微软雅黑" w:eastAsia="微软雅黑" w:hAnsi="微软雅黑" w:hint="eastAsia"/>
          <w:sz w:val="21"/>
          <w:szCs w:val="21"/>
        </w:rPr>
        <w:t>精准推广的目标进行营销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6D89D7C7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虎嗅拥有海量高知并有决策权的用户群体流量，流量覆盖全网，虎嗅通过多矩阵组合传播，</w:t>
      </w:r>
      <w:r w:rsidRPr="00D0225C">
        <w:rPr>
          <w:rFonts w:ascii="微软雅黑" w:eastAsia="微软雅黑" w:hAnsi="微软雅黑" w:hint="eastAsia"/>
          <w:sz w:val="21"/>
          <w:szCs w:val="21"/>
        </w:rPr>
        <w:t>传播覆盖微信公众号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今日头条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凤凰网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搜狐等</w:t>
      </w:r>
      <w:r w:rsidRPr="00D0225C">
        <w:rPr>
          <w:rFonts w:ascii="微软雅黑" w:eastAsia="微软雅黑" w:hAnsi="微软雅黑"/>
          <w:sz w:val="21"/>
          <w:szCs w:val="21"/>
        </w:rPr>
        <w:t>35+</w:t>
      </w:r>
      <w:r w:rsidRPr="00D0225C">
        <w:rPr>
          <w:rFonts w:ascii="微软雅黑" w:eastAsia="微软雅黑" w:hAnsi="微软雅黑" w:hint="eastAsia"/>
          <w:sz w:val="21"/>
          <w:szCs w:val="21"/>
        </w:rPr>
        <w:t>渠道</w:t>
      </w:r>
      <w:r w:rsidRPr="00D0225C">
        <w:rPr>
          <w:rFonts w:ascii="微软雅黑" w:eastAsia="微软雅黑" w:hAnsi="微软雅黑"/>
          <w:sz w:val="21"/>
          <w:szCs w:val="21"/>
        </w:rPr>
        <w:t>，达成</w:t>
      </w:r>
      <w:r w:rsidRPr="00D0225C">
        <w:rPr>
          <w:rFonts w:ascii="微软雅黑" w:eastAsia="微软雅黑" w:hAnsi="微软雅黑" w:hint="eastAsia"/>
          <w:sz w:val="21"/>
          <w:szCs w:val="21"/>
        </w:rPr>
        <w:t>广曝光的</w:t>
      </w:r>
      <w:r w:rsidRPr="00D0225C">
        <w:rPr>
          <w:rFonts w:ascii="微软雅黑" w:eastAsia="微软雅黑" w:hAnsi="微软雅黑"/>
          <w:sz w:val="21"/>
          <w:szCs w:val="21"/>
        </w:rPr>
        <w:t>目标；</w:t>
      </w:r>
    </w:p>
    <w:p w14:paraId="5C27D3F1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在自身的APP流量传播中进行定向精准推送传播，将Google的专题精准推送到出海需求人群，</w:t>
      </w:r>
      <w:r w:rsidRPr="00D0225C">
        <w:rPr>
          <w:rFonts w:ascii="微软雅黑" w:eastAsia="微软雅黑" w:hAnsi="微软雅黑" w:hint="eastAsia"/>
          <w:sz w:val="21"/>
          <w:szCs w:val="21"/>
        </w:rPr>
        <w:t>达到精准推广目标</w:t>
      </w:r>
      <w:r w:rsidRPr="00D0225C">
        <w:rPr>
          <w:rFonts w:ascii="微软雅黑" w:eastAsia="微软雅黑" w:hAnsi="微软雅黑"/>
          <w:sz w:val="21"/>
          <w:szCs w:val="21"/>
        </w:rPr>
        <w:t>；</w:t>
      </w:r>
    </w:p>
    <w:p w14:paraId="74807B9C" w14:textId="02C666F0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通过网性自媒体:垂直自媒体+社交媒体传播+其他媒体进行二次传播，打造Google全时、全域、全民传播，</w:t>
      </w:r>
      <w:r w:rsidRPr="00D0225C">
        <w:rPr>
          <w:rFonts w:ascii="微软雅黑" w:eastAsia="微软雅黑" w:hAnsi="微软雅黑" w:hint="eastAsia"/>
          <w:sz w:val="21"/>
          <w:szCs w:val="21"/>
        </w:rPr>
        <w:t>来达到高渗透目标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001315DF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2A4B">
        <w:rPr>
          <w:rFonts w:ascii="微软雅黑" w:eastAsia="微软雅黑" w:hAnsi="微软雅黑" w:hint="eastAsia"/>
          <w:b/>
          <w:bCs/>
          <w:sz w:val="21"/>
          <w:szCs w:val="21"/>
        </w:rPr>
        <w:t>创意亮点</w:t>
      </w:r>
      <w:r w:rsidRPr="007D2A4B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D0225C">
        <w:rPr>
          <w:rFonts w:ascii="微软雅黑" w:eastAsia="微软雅黑" w:hAnsi="微软雅黑"/>
          <w:sz w:val="21"/>
          <w:szCs w:val="21"/>
        </w:rPr>
        <w:t>1、</w:t>
      </w:r>
      <w:r w:rsidRPr="00D0225C">
        <w:rPr>
          <w:rFonts w:ascii="微软雅黑" w:eastAsia="微软雅黑" w:hAnsi="微软雅黑" w:hint="eastAsia"/>
          <w:sz w:val="21"/>
          <w:szCs w:val="21"/>
        </w:rPr>
        <w:t>敏锐抓住疫情时代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企业出海的痛点和契机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精准定向</w:t>
      </w:r>
      <w:r w:rsidRPr="00D0225C">
        <w:rPr>
          <w:rFonts w:ascii="微软雅黑" w:eastAsia="微软雅黑" w:hAnsi="微软雅黑"/>
          <w:sz w:val="21"/>
          <w:szCs w:val="21"/>
        </w:rPr>
        <w:t>出海决策</w:t>
      </w:r>
      <w:r w:rsidRPr="00D0225C">
        <w:rPr>
          <w:rFonts w:ascii="微软雅黑" w:eastAsia="微软雅黑" w:hAnsi="微软雅黑" w:hint="eastAsia"/>
          <w:sz w:val="21"/>
          <w:szCs w:val="21"/>
        </w:rPr>
        <w:t>人群</w:t>
      </w:r>
      <w:r w:rsidRPr="00D0225C">
        <w:rPr>
          <w:rFonts w:ascii="微软雅黑" w:eastAsia="微软雅黑" w:hAnsi="微软雅黑"/>
          <w:sz w:val="21"/>
          <w:szCs w:val="21"/>
        </w:rPr>
        <w:t>，打造大中华区最全面专业高效，实时滚动地出海精要信息；</w:t>
      </w:r>
    </w:p>
    <w:p w14:paraId="773ACBC6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2、大中华区官方指定直播平台，搭建虎嗅专场直播间，通过三场大会直播链接百万行业高精人群，</w:t>
      </w:r>
      <w:r w:rsidRPr="00D0225C">
        <w:rPr>
          <w:rFonts w:ascii="微软雅黑" w:eastAsia="微软雅黑" w:hAnsi="微软雅黑" w:hint="eastAsia"/>
          <w:sz w:val="21"/>
          <w:szCs w:val="21"/>
        </w:rPr>
        <w:t>具备专业性的同时又有一定趣味性</w:t>
      </w:r>
      <w:r w:rsidRPr="00D0225C">
        <w:rPr>
          <w:rFonts w:ascii="微软雅黑" w:eastAsia="微软雅黑" w:hAnsi="微软雅黑"/>
          <w:sz w:val="21"/>
          <w:szCs w:val="21"/>
        </w:rPr>
        <w:t>；</w:t>
      </w:r>
    </w:p>
    <w:p w14:paraId="25A85AE0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3、通过</w:t>
      </w:r>
      <w:r w:rsidRPr="00D0225C">
        <w:rPr>
          <w:rFonts w:ascii="微软雅黑" w:eastAsia="微软雅黑" w:hAnsi="微软雅黑" w:hint="eastAsia"/>
          <w:sz w:val="21"/>
          <w:szCs w:val="21"/>
        </w:rPr>
        <w:t>定制</w:t>
      </w:r>
      <w:r w:rsidRPr="00D0225C">
        <w:rPr>
          <w:rFonts w:ascii="微软雅黑" w:eastAsia="微软雅黑" w:hAnsi="微软雅黑"/>
          <w:sz w:val="21"/>
          <w:szCs w:val="21"/>
        </w:rPr>
        <w:t>H5</w:t>
      </w:r>
      <w:r w:rsidRPr="00D0225C">
        <w:rPr>
          <w:rFonts w:ascii="微软雅黑" w:eastAsia="微软雅黑" w:hAnsi="微软雅黑" w:hint="eastAsia"/>
          <w:sz w:val="21"/>
          <w:szCs w:val="21"/>
        </w:rPr>
        <w:t>文字和视频聚合落地页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在自有产品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社群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朋友圈等</w:t>
      </w:r>
      <w:r w:rsidRPr="00D0225C">
        <w:rPr>
          <w:rFonts w:ascii="微软雅黑" w:eastAsia="微软雅黑" w:hAnsi="微软雅黑"/>
          <w:sz w:val="21"/>
          <w:szCs w:val="21"/>
        </w:rPr>
        <w:t>实现破圈传播，</w:t>
      </w:r>
      <w:r w:rsidRPr="00D0225C">
        <w:rPr>
          <w:rFonts w:ascii="微软雅黑" w:eastAsia="微软雅黑" w:hAnsi="微软雅黑" w:hint="eastAsia"/>
          <w:sz w:val="21"/>
          <w:szCs w:val="21"/>
        </w:rPr>
        <w:t>向广</w:t>
      </w:r>
      <w:r w:rsidRPr="00D0225C">
        <w:rPr>
          <w:rFonts w:ascii="微软雅黑" w:eastAsia="微软雅黑" w:hAnsi="微软雅黑"/>
          <w:sz w:val="21"/>
          <w:szCs w:val="21"/>
        </w:rPr>
        <w:t>泛出海大众传递Google出海能力及品牌形象；</w:t>
      </w:r>
    </w:p>
    <w:p w14:paraId="46B312E0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4、定制Google出海讨论社区，</w:t>
      </w:r>
      <w:r w:rsidRPr="00D0225C">
        <w:rPr>
          <w:rFonts w:ascii="微软雅黑" w:eastAsia="微软雅黑" w:hAnsi="微软雅黑" w:hint="eastAsia"/>
          <w:sz w:val="21"/>
          <w:szCs w:val="21"/>
        </w:rPr>
        <w:t>产生</w:t>
      </w:r>
      <w:r w:rsidRPr="00D0225C">
        <w:rPr>
          <w:rFonts w:ascii="微软雅黑" w:eastAsia="微软雅黑" w:hAnsi="微软雅黑"/>
          <w:sz w:val="21"/>
          <w:szCs w:val="21"/>
        </w:rPr>
        <w:t>丰富</w:t>
      </w:r>
      <w:r w:rsidRPr="00D0225C">
        <w:rPr>
          <w:rFonts w:ascii="微软雅黑" w:eastAsia="微软雅黑" w:hAnsi="微软雅黑" w:hint="eastAsia"/>
          <w:sz w:val="21"/>
          <w:szCs w:val="21"/>
        </w:rPr>
        <w:t>的</w:t>
      </w:r>
      <w:r w:rsidRPr="00D0225C">
        <w:rPr>
          <w:rFonts w:ascii="微软雅黑" w:eastAsia="微软雅黑" w:hAnsi="微软雅黑"/>
          <w:sz w:val="21"/>
          <w:szCs w:val="21"/>
        </w:rPr>
        <w:t>UGC，最高效最全面卷入最真实的用户讨论，形成良性的互动机制；</w:t>
      </w:r>
    </w:p>
    <w:p w14:paraId="5EE7EA7F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D0225C">
        <w:rPr>
          <w:rFonts w:ascii="微软雅黑" w:eastAsia="微软雅黑" w:hAnsi="微软雅黑"/>
          <w:sz w:val="21"/>
          <w:szCs w:val="21"/>
        </w:rPr>
        <w:t>5、通过大数据内容标签等，实现优质信息精准</w:t>
      </w:r>
      <w:r w:rsidRPr="00D0225C">
        <w:rPr>
          <w:rFonts w:ascii="微软雅黑" w:eastAsia="微软雅黑" w:hAnsi="微软雅黑" w:hint="eastAsia"/>
          <w:sz w:val="21"/>
          <w:szCs w:val="21"/>
        </w:rPr>
        <w:t>推荐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</w:p>
    <w:p w14:paraId="1B361015" w14:textId="58A5FD10" w:rsidR="000631F9" w:rsidRPr="00D0225C" w:rsidRDefault="00D0225C" w:rsidP="007B092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lastRenderedPageBreak/>
        <w:drawing>
          <wp:inline distT="0" distB="0" distL="114300" distR="114300" wp14:anchorId="72EA299F" wp14:editId="1C4BBEA9">
            <wp:extent cx="5271135" cy="2551430"/>
            <wp:effectExtent l="0" t="0" r="1206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302D942" w14:textId="1067AD34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整个传播周期涉及Google的TWG、GAME、YouTube三场大会，通过预热、爆发、传播三步走的战略，持续性引流传播，从7月一直持续到12月。</w:t>
      </w:r>
    </w:p>
    <w:p w14:paraId="3F556E8D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0225C">
        <w:rPr>
          <w:rFonts w:ascii="微软雅黑" w:eastAsia="微软雅黑" w:hAnsi="微软雅黑" w:hint="eastAsia"/>
          <w:b/>
          <w:bCs/>
          <w:sz w:val="21"/>
          <w:szCs w:val="21"/>
        </w:rPr>
        <w:t>第一阶段</w:t>
      </w:r>
      <w:r w:rsidRPr="00D0225C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D0225C">
        <w:rPr>
          <w:rFonts w:ascii="微软雅黑" w:eastAsia="微软雅黑" w:hAnsi="微软雅黑" w:hint="eastAsia"/>
          <w:b/>
          <w:bCs/>
          <w:sz w:val="21"/>
          <w:szCs w:val="21"/>
        </w:rPr>
        <w:t>活动预热</w:t>
      </w:r>
    </w:p>
    <w:p w14:paraId="4B7EEC31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t>通过轻量化的资源组合（APP信息流广告，出海热词）展示+互动，设置悬念为话题造势，短时间内迅速聚拢关注度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  <w:r w:rsidRPr="00D0225C">
        <w:rPr>
          <w:rFonts w:ascii="微软雅黑" w:eastAsia="微软雅黑" w:hAnsi="微软雅黑" w:hint="eastAsia"/>
          <w:sz w:val="21"/>
          <w:szCs w:val="21"/>
        </w:rPr>
        <w:t>并在获得一定关注度时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进行Google出海直播活动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邀请专业商业解读者进行圆桌讨论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围绕疫情时代下的出海新常态进行讨论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传递权威声音的同时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引发更多人对活动的关注。</w:t>
      </w:r>
    </w:p>
    <w:p w14:paraId="5F37ECE4" w14:textId="38C1495C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b/>
          <w:bCs/>
          <w:sz w:val="21"/>
          <w:szCs w:val="21"/>
        </w:rPr>
        <w:t>专题页面</w:t>
      </w:r>
      <w:r w:rsidRPr="00D0225C">
        <w:rPr>
          <w:rFonts w:ascii="微软雅黑" w:eastAsia="微软雅黑" w:hAnsi="微软雅黑"/>
          <w:b/>
          <w:bCs/>
          <w:sz w:val="21"/>
          <w:szCs w:val="21"/>
        </w:rPr>
        <w:t>：</w:t>
      </w:r>
      <w:hyperlink r:id="rId11" w:history="1">
        <w:r>
          <w:rPr>
            <w:rStyle w:val="a5"/>
          </w:rPr>
          <w:t>https://m.huxiu.com/google</w:t>
        </w:r>
      </w:hyperlink>
      <w:r w:rsidRPr="00D0225C">
        <w:rPr>
          <w:rFonts w:ascii="微软雅黑" w:eastAsia="微软雅黑" w:hAnsi="微软雅黑"/>
          <w:sz w:val="21"/>
          <w:szCs w:val="21"/>
        </w:rPr>
        <w:t xml:space="preserve"> </w:t>
      </w:r>
    </w:p>
    <w:p w14:paraId="00C9930E" w14:textId="32226C76" w:rsidR="000631F9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114300" distR="114300" wp14:anchorId="407B3B96" wp14:editId="52A9D251">
            <wp:extent cx="5271135" cy="2326640"/>
            <wp:effectExtent l="0" t="0" r="1206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0D905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0225C">
        <w:rPr>
          <w:rFonts w:ascii="微软雅黑" w:eastAsia="微软雅黑" w:hAnsi="微软雅黑" w:hint="eastAsia"/>
          <w:b/>
          <w:bCs/>
          <w:sz w:val="21"/>
          <w:szCs w:val="21"/>
        </w:rPr>
        <w:t>第二阶段</w:t>
      </w:r>
      <w:r w:rsidRPr="00D0225C">
        <w:rPr>
          <w:rFonts w:ascii="微软雅黑" w:eastAsia="微软雅黑" w:hAnsi="微软雅黑"/>
          <w:b/>
          <w:bCs/>
          <w:sz w:val="21"/>
          <w:szCs w:val="21"/>
        </w:rPr>
        <w:t>：</w:t>
      </w:r>
      <w:r w:rsidRPr="00D0225C">
        <w:rPr>
          <w:rFonts w:ascii="微软雅黑" w:eastAsia="微软雅黑" w:hAnsi="微软雅黑" w:hint="eastAsia"/>
          <w:b/>
          <w:bCs/>
          <w:sz w:val="21"/>
          <w:szCs w:val="21"/>
        </w:rPr>
        <w:t>引爆传播</w:t>
      </w:r>
    </w:p>
    <w:p w14:paraId="34B24452" w14:textId="64896E7A" w:rsidR="00D0225C" w:rsidRPr="00D0225C" w:rsidRDefault="007D2A4B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D0225C" w:rsidRPr="00D0225C">
        <w:rPr>
          <w:rFonts w:ascii="微软雅黑" w:eastAsia="微软雅黑" w:hAnsi="微软雅黑" w:hint="eastAsia"/>
          <w:sz w:val="21"/>
          <w:szCs w:val="21"/>
        </w:rPr>
        <w:t>原生内容</w:t>
      </w:r>
      <w:r w:rsidR="00D0225C" w:rsidRPr="00D0225C">
        <w:rPr>
          <w:rFonts w:ascii="微软雅黑" w:eastAsia="微软雅黑" w:hAnsi="微软雅黑"/>
          <w:sz w:val="21"/>
          <w:szCs w:val="21"/>
        </w:rPr>
        <w:t>：</w:t>
      </w:r>
    </w:p>
    <w:p w14:paraId="35F3DDC6" w14:textId="78391089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 w:hint="eastAsia"/>
          <w:sz w:val="21"/>
          <w:szCs w:val="21"/>
        </w:rPr>
        <w:lastRenderedPageBreak/>
        <w:t>结合虎嗅强有力的商业解读能力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通过</w:t>
      </w:r>
      <w:r w:rsidRPr="00D0225C">
        <w:rPr>
          <w:rFonts w:ascii="微软雅黑" w:eastAsia="微软雅黑" w:hAnsi="微软雅黑"/>
          <w:sz w:val="21"/>
          <w:szCs w:val="21"/>
        </w:rPr>
        <w:t>13</w:t>
      </w:r>
      <w:r w:rsidRPr="00D0225C">
        <w:rPr>
          <w:rFonts w:ascii="微软雅黑" w:eastAsia="微软雅黑" w:hAnsi="微软雅黑" w:hint="eastAsia"/>
          <w:sz w:val="21"/>
          <w:szCs w:val="21"/>
        </w:rPr>
        <w:t>篇原创文章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文章围绕出海新常态</w:t>
      </w:r>
      <w:r w:rsidRPr="00D0225C">
        <w:rPr>
          <w:rFonts w:ascii="微软雅黑" w:eastAsia="微软雅黑" w:hAnsi="微软雅黑"/>
          <w:sz w:val="21"/>
          <w:szCs w:val="21"/>
        </w:rPr>
        <w:t>、时尚品牌出海趋势、游戏出海机会/</w:t>
      </w:r>
      <w:r w:rsidRPr="00D0225C">
        <w:rPr>
          <w:rFonts w:ascii="微软雅黑" w:eastAsia="微软雅黑" w:hAnsi="微软雅黑" w:hint="eastAsia"/>
          <w:sz w:val="21"/>
          <w:szCs w:val="21"/>
        </w:rPr>
        <w:t>做法</w:t>
      </w:r>
      <w:r w:rsidRPr="00D0225C">
        <w:rPr>
          <w:rFonts w:ascii="微软雅黑" w:eastAsia="微软雅黑" w:hAnsi="微软雅黑"/>
          <w:sz w:val="21"/>
          <w:szCs w:val="21"/>
        </w:rPr>
        <w:t>/</w:t>
      </w:r>
      <w:r w:rsidRPr="00D0225C">
        <w:rPr>
          <w:rFonts w:ascii="微软雅黑" w:eastAsia="微软雅黑" w:hAnsi="微软雅黑" w:hint="eastAsia"/>
          <w:sz w:val="21"/>
          <w:szCs w:val="21"/>
        </w:rPr>
        <w:t>跨界</w:t>
      </w:r>
      <w:r w:rsidRPr="00D0225C">
        <w:rPr>
          <w:rFonts w:ascii="微软雅黑" w:eastAsia="微软雅黑" w:hAnsi="微软雅黑"/>
          <w:sz w:val="21"/>
          <w:szCs w:val="21"/>
        </w:rPr>
        <w:t>/</w:t>
      </w:r>
      <w:r w:rsidRPr="00D0225C">
        <w:rPr>
          <w:rFonts w:ascii="微软雅黑" w:eastAsia="微软雅黑" w:hAnsi="微软雅黑" w:hint="eastAsia"/>
          <w:sz w:val="21"/>
          <w:szCs w:val="21"/>
        </w:rPr>
        <w:t>前景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疫情下消费习惯</w:t>
      </w:r>
      <w:r w:rsidRPr="00D0225C">
        <w:rPr>
          <w:rFonts w:ascii="微软雅黑" w:eastAsia="微软雅黑" w:hAnsi="微软雅黑"/>
          <w:sz w:val="21"/>
          <w:szCs w:val="21"/>
        </w:rPr>
        <w:t>/消费零售/消费洞察</w:t>
      </w:r>
      <w:r w:rsidRPr="00D0225C">
        <w:rPr>
          <w:rFonts w:ascii="微软雅黑" w:eastAsia="微软雅黑" w:hAnsi="微软雅黑" w:hint="eastAsia"/>
          <w:sz w:val="21"/>
          <w:szCs w:val="21"/>
        </w:rPr>
        <w:t>等方向</w:t>
      </w:r>
      <w:r w:rsidRPr="00D0225C">
        <w:rPr>
          <w:rFonts w:ascii="微软雅黑" w:eastAsia="微软雅黑" w:hAnsi="微软雅黑"/>
          <w:sz w:val="21"/>
          <w:szCs w:val="21"/>
        </w:rPr>
        <w:t>，对疫情出海的准备以及出海时机等方面进行深刻解读，揭示发展势头正猛的海外市场前景，展示更加立体的出海新常态</w:t>
      </w:r>
      <w:r w:rsidR="007D2A4B">
        <w:rPr>
          <w:rFonts w:ascii="微软雅黑" w:eastAsia="微软雅黑" w:hAnsi="微软雅黑" w:hint="eastAsia"/>
          <w:sz w:val="21"/>
          <w:szCs w:val="21"/>
        </w:rPr>
        <w:t>，</w:t>
      </w:r>
      <w:r w:rsidRPr="00D0225C">
        <w:rPr>
          <w:rFonts w:ascii="微软雅黑" w:eastAsia="微软雅黑" w:hAnsi="微软雅黑"/>
          <w:sz w:val="21"/>
          <w:szCs w:val="21"/>
        </w:rPr>
        <w:t>引发企业决策者对“出海”的讨论。</w:t>
      </w:r>
    </w:p>
    <w:p w14:paraId="678FC28E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2、</w:t>
      </w:r>
      <w:r w:rsidRPr="00D0225C">
        <w:rPr>
          <w:rFonts w:ascii="微软雅黑" w:eastAsia="微软雅黑" w:hAnsi="微软雅黑" w:hint="eastAsia"/>
          <w:sz w:val="21"/>
          <w:szCs w:val="21"/>
        </w:rPr>
        <w:t>爆发式传播</w:t>
      </w:r>
      <w:r w:rsidRPr="00D0225C">
        <w:rPr>
          <w:rFonts w:ascii="微软雅黑" w:eastAsia="微软雅黑" w:hAnsi="微软雅黑"/>
          <w:sz w:val="21"/>
          <w:szCs w:val="21"/>
        </w:rPr>
        <w:t>：</w:t>
      </w:r>
    </w:p>
    <w:p w14:paraId="1127A252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（1）</w:t>
      </w:r>
      <w:r w:rsidRPr="00D0225C">
        <w:rPr>
          <w:rFonts w:ascii="微软雅黑" w:eastAsia="微软雅黑" w:hAnsi="微软雅黑" w:hint="eastAsia"/>
          <w:sz w:val="21"/>
          <w:szCs w:val="21"/>
        </w:rPr>
        <w:t>集中虎嗅核心资源，多点位打造活动热量</w:t>
      </w:r>
      <w:r w:rsidRPr="00D0225C">
        <w:rPr>
          <w:rFonts w:ascii="微软雅黑" w:eastAsia="微软雅黑" w:hAnsi="微软雅黑"/>
          <w:sz w:val="21"/>
          <w:szCs w:val="21"/>
        </w:rPr>
        <w:t>。APP</w:t>
      </w:r>
      <w:r w:rsidRPr="00D0225C">
        <w:rPr>
          <w:rFonts w:ascii="微软雅黑" w:eastAsia="微软雅黑" w:hAnsi="微软雅黑" w:hint="eastAsia"/>
          <w:sz w:val="21"/>
          <w:szCs w:val="21"/>
        </w:rPr>
        <w:t>大点位开屏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焦点图</w:t>
      </w:r>
      <w:r w:rsidRPr="00D0225C">
        <w:rPr>
          <w:rFonts w:ascii="微软雅黑" w:eastAsia="微软雅黑" w:hAnsi="微软雅黑"/>
          <w:sz w:val="21"/>
          <w:szCs w:val="21"/>
        </w:rPr>
        <w:t>、push</w:t>
      </w:r>
      <w:r w:rsidRPr="00D0225C">
        <w:rPr>
          <w:rFonts w:ascii="微软雅黑" w:eastAsia="微软雅黑" w:hAnsi="微软雅黑" w:hint="eastAsia"/>
          <w:sz w:val="21"/>
          <w:szCs w:val="21"/>
        </w:rPr>
        <w:t>消息等位置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进行Google文章专题</w:t>
      </w:r>
      <w:r w:rsidRPr="00D0225C">
        <w:rPr>
          <w:rFonts w:ascii="微软雅黑" w:eastAsia="微软雅黑" w:hAnsi="微软雅黑"/>
          <w:sz w:val="21"/>
          <w:szCs w:val="21"/>
        </w:rPr>
        <w:t>、</w:t>
      </w:r>
      <w:r w:rsidRPr="00D0225C">
        <w:rPr>
          <w:rFonts w:ascii="微软雅黑" w:eastAsia="微软雅黑" w:hAnsi="微软雅黑" w:hint="eastAsia"/>
          <w:sz w:val="21"/>
          <w:szCs w:val="21"/>
        </w:rPr>
        <w:t>视频专题及互动社区</w:t>
      </w:r>
      <w:r w:rsidRPr="00D0225C">
        <w:rPr>
          <w:rFonts w:ascii="微软雅黑" w:eastAsia="微软雅黑" w:hAnsi="微软雅黑"/>
          <w:sz w:val="21"/>
          <w:szCs w:val="21"/>
        </w:rPr>
        <w:t>H5</w:t>
      </w:r>
      <w:r w:rsidRPr="00D0225C">
        <w:rPr>
          <w:rFonts w:ascii="微软雅黑" w:eastAsia="微软雅黑" w:hAnsi="微软雅黑" w:hint="eastAsia"/>
          <w:sz w:val="21"/>
          <w:szCs w:val="21"/>
        </w:rPr>
        <w:t>聚合页面推广</w:t>
      </w:r>
      <w:r w:rsidRPr="00D0225C">
        <w:rPr>
          <w:rFonts w:ascii="微软雅黑" w:eastAsia="微软雅黑" w:hAnsi="微软雅黑"/>
          <w:sz w:val="21"/>
          <w:szCs w:val="21"/>
        </w:rPr>
        <w:t>。</w:t>
      </w:r>
      <w:r w:rsidRPr="00D0225C">
        <w:rPr>
          <w:rFonts w:ascii="微软雅黑" w:eastAsia="微软雅黑" w:hAnsi="微软雅黑" w:hint="eastAsia"/>
          <w:sz w:val="21"/>
          <w:szCs w:val="21"/>
        </w:rPr>
        <w:t>核心内容集中呈现，高效精准覆盖用户，达到精准用户高曝光</w:t>
      </w:r>
      <w:r w:rsidRPr="00D0225C">
        <w:rPr>
          <w:rFonts w:ascii="微软雅黑" w:eastAsia="微软雅黑" w:hAnsi="微软雅黑"/>
          <w:sz w:val="21"/>
          <w:szCs w:val="21"/>
        </w:rPr>
        <w:t>；</w:t>
      </w:r>
    </w:p>
    <w:p w14:paraId="388AEA5F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（2）</w:t>
      </w:r>
      <w:r w:rsidRPr="00D0225C">
        <w:rPr>
          <w:rFonts w:ascii="微软雅黑" w:eastAsia="微软雅黑" w:hAnsi="微软雅黑" w:hint="eastAsia"/>
          <w:sz w:val="21"/>
          <w:szCs w:val="21"/>
        </w:rPr>
        <w:t>搭建微信公众号“出海”菜单栏，链接到H5聚合页面，为用户提供更多出海新知识，细致刻画Goo</w:t>
      </w:r>
      <w:r w:rsidRPr="00D0225C">
        <w:rPr>
          <w:rFonts w:ascii="微软雅黑" w:eastAsia="微软雅黑" w:hAnsi="微软雅黑"/>
          <w:sz w:val="21"/>
          <w:szCs w:val="21"/>
        </w:rPr>
        <w:t>g</w:t>
      </w:r>
      <w:r w:rsidRPr="00D0225C">
        <w:rPr>
          <w:rFonts w:ascii="微软雅黑" w:eastAsia="微软雅黑" w:hAnsi="微软雅黑" w:hint="eastAsia"/>
          <w:sz w:val="21"/>
          <w:szCs w:val="21"/>
        </w:rPr>
        <w:t>le营销服务角色</w:t>
      </w:r>
      <w:r w:rsidRPr="00D0225C">
        <w:rPr>
          <w:rFonts w:ascii="微软雅黑" w:eastAsia="微软雅黑" w:hAnsi="微软雅黑"/>
          <w:sz w:val="21"/>
          <w:szCs w:val="21"/>
        </w:rPr>
        <w:t>；</w:t>
      </w:r>
    </w:p>
    <w:p w14:paraId="444E1C66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（3）</w:t>
      </w:r>
      <w:r w:rsidRPr="00D0225C">
        <w:rPr>
          <w:rFonts w:ascii="微软雅黑" w:eastAsia="微软雅黑" w:hAnsi="微软雅黑" w:hint="eastAsia"/>
          <w:sz w:val="21"/>
          <w:szCs w:val="21"/>
        </w:rPr>
        <w:t>社群传播</w:t>
      </w:r>
      <w:r w:rsidRPr="00D0225C">
        <w:rPr>
          <w:rFonts w:ascii="微软雅黑" w:eastAsia="微软雅黑" w:hAnsi="微软雅黑"/>
          <w:sz w:val="21"/>
          <w:szCs w:val="21"/>
        </w:rPr>
        <w:t>直击目标用户群体，虎嗅pro社群主要是初创企业、公司负责人、中高层等人群，</w:t>
      </w:r>
      <w:r w:rsidRPr="00D0225C">
        <w:rPr>
          <w:rFonts w:ascii="微软雅黑" w:eastAsia="微软雅黑" w:hAnsi="微软雅黑" w:hint="eastAsia"/>
          <w:sz w:val="21"/>
          <w:szCs w:val="21"/>
        </w:rPr>
        <w:t>聚合</w:t>
      </w:r>
      <w:r w:rsidRPr="00D0225C">
        <w:rPr>
          <w:rFonts w:ascii="微软雅黑" w:eastAsia="微软雅黑" w:hAnsi="微软雅黑"/>
          <w:sz w:val="21"/>
          <w:szCs w:val="21"/>
        </w:rPr>
        <w:t>H5</w:t>
      </w:r>
      <w:r w:rsidRPr="00D0225C">
        <w:rPr>
          <w:rFonts w:ascii="微软雅黑" w:eastAsia="微软雅黑" w:hAnsi="微软雅黑" w:hint="eastAsia"/>
          <w:sz w:val="21"/>
          <w:szCs w:val="21"/>
        </w:rPr>
        <w:t>里的</w:t>
      </w:r>
      <w:r w:rsidRPr="00D0225C">
        <w:rPr>
          <w:rFonts w:ascii="微软雅黑" w:eastAsia="微软雅黑" w:hAnsi="微软雅黑"/>
          <w:sz w:val="21"/>
          <w:szCs w:val="21"/>
        </w:rPr>
        <w:t>社区</w:t>
      </w:r>
      <w:r w:rsidRPr="00D0225C">
        <w:rPr>
          <w:rFonts w:ascii="微软雅黑" w:eastAsia="微软雅黑" w:hAnsi="微软雅黑" w:hint="eastAsia"/>
          <w:sz w:val="21"/>
          <w:szCs w:val="21"/>
        </w:rPr>
        <w:t>讨论</w:t>
      </w:r>
      <w:r w:rsidRPr="00D0225C">
        <w:rPr>
          <w:rFonts w:ascii="微软雅黑" w:eastAsia="微软雅黑" w:hAnsi="微软雅黑"/>
          <w:sz w:val="21"/>
          <w:szCs w:val="21"/>
        </w:rPr>
        <w:t>做到了</w:t>
      </w:r>
      <w:r w:rsidRPr="00D0225C">
        <w:rPr>
          <w:rFonts w:ascii="微软雅黑" w:eastAsia="微软雅黑" w:hAnsi="微软雅黑" w:hint="eastAsia"/>
          <w:sz w:val="21"/>
          <w:szCs w:val="21"/>
        </w:rPr>
        <w:t>精准</w:t>
      </w:r>
      <w:r w:rsidRPr="00D0225C">
        <w:rPr>
          <w:rFonts w:ascii="微软雅黑" w:eastAsia="微软雅黑" w:hAnsi="微软雅黑"/>
          <w:sz w:val="21"/>
          <w:szCs w:val="21"/>
        </w:rPr>
        <w:t>人群引入，打造热点引流，</w:t>
      </w:r>
      <w:r w:rsidRPr="00D0225C">
        <w:rPr>
          <w:rFonts w:ascii="微软雅黑" w:eastAsia="微软雅黑" w:hAnsi="微软雅黑" w:hint="eastAsia"/>
          <w:sz w:val="21"/>
          <w:szCs w:val="21"/>
        </w:rPr>
        <w:t>引发广泛讨论</w:t>
      </w:r>
      <w:r w:rsidRPr="00D0225C">
        <w:rPr>
          <w:rFonts w:ascii="微软雅黑" w:eastAsia="微软雅黑" w:hAnsi="微软雅黑"/>
          <w:sz w:val="21"/>
          <w:szCs w:val="21"/>
        </w:rPr>
        <w:t>，</w:t>
      </w:r>
      <w:r w:rsidRPr="00D0225C">
        <w:rPr>
          <w:rFonts w:ascii="微软雅黑" w:eastAsia="微软雅黑" w:hAnsi="微软雅黑" w:hint="eastAsia"/>
          <w:sz w:val="21"/>
          <w:szCs w:val="21"/>
        </w:rPr>
        <w:t>产生高质量</w:t>
      </w:r>
      <w:r w:rsidRPr="00D0225C">
        <w:rPr>
          <w:rFonts w:ascii="微软雅黑" w:eastAsia="微软雅黑" w:hAnsi="微软雅黑"/>
          <w:sz w:val="21"/>
          <w:szCs w:val="21"/>
        </w:rPr>
        <w:t>UGC，</w:t>
      </w:r>
      <w:r w:rsidRPr="00D0225C">
        <w:rPr>
          <w:rFonts w:ascii="微软雅黑" w:eastAsia="微软雅黑" w:hAnsi="微软雅黑" w:hint="eastAsia"/>
          <w:sz w:val="21"/>
          <w:szCs w:val="21"/>
        </w:rPr>
        <w:t>引发社群裂变传播</w:t>
      </w:r>
      <w:r w:rsidRPr="00D0225C">
        <w:rPr>
          <w:rFonts w:ascii="微软雅黑" w:eastAsia="微软雅黑" w:hAnsi="微软雅黑"/>
          <w:sz w:val="21"/>
          <w:szCs w:val="21"/>
        </w:rPr>
        <w:t>；</w:t>
      </w:r>
    </w:p>
    <w:p w14:paraId="5A939B30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0225C">
        <w:rPr>
          <w:rFonts w:ascii="微软雅黑" w:eastAsia="微软雅黑" w:hAnsi="微软雅黑" w:hint="eastAsia"/>
          <w:bCs/>
          <w:sz w:val="21"/>
          <w:szCs w:val="21"/>
        </w:rPr>
        <w:t>专题页面</w:t>
      </w:r>
      <w:r w:rsidRPr="00D0225C">
        <w:rPr>
          <w:rFonts w:ascii="微软雅黑" w:eastAsia="微软雅黑" w:hAnsi="微软雅黑"/>
          <w:bCs/>
          <w:sz w:val="21"/>
          <w:szCs w:val="21"/>
        </w:rPr>
        <w:t>：</w:t>
      </w:r>
      <w:hyperlink r:id="rId13" w:history="1">
        <w:r w:rsidRPr="00D0225C">
          <w:rPr>
            <w:rStyle w:val="a5"/>
            <w:rFonts w:ascii="微软雅黑" w:eastAsia="微软雅黑" w:hAnsi="微软雅黑"/>
            <w:bCs/>
            <w:sz w:val="21"/>
            <w:szCs w:val="21"/>
          </w:rPr>
          <w:t>https://m.huxiu.com/special/youtube</w:t>
        </w:r>
      </w:hyperlink>
    </w:p>
    <w:p w14:paraId="6BB558B4" w14:textId="2BDC29A1" w:rsid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0225C">
        <w:rPr>
          <w:rFonts w:ascii="微软雅黑" w:eastAsia="微软雅黑" w:hAnsi="微软雅黑" w:hint="eastAsia"/>
          <w:bCs/>
          <w:sz w:val="21"/>
          <w:szCs w:val="21"/>
        </w:rPr>
        <w:t>聚合</w:t>
      </w:r>
      <w:r w:rsidRPr="00D0225C">
        <w:rPr>
          <w:rFonts w:ascii="微软雅黑" w:eastAsia="微软雅黑" w:hAnsi="微软雅黑"/>
          <w:bCs/>
          <w:sz w:val="21"/>
          <w:szCs w:val="21"/>
        </w:rPr>
        <w:t>H5</w:t>
      </w:r>
      <w:r w:rsidRPr="00D0225C">
        <w:rPr>
          <w:rFonts w:ascii="微软雅黑" w:eastAsia="微软雅黑" w:hAnsi="微软雅黑" w:hint="eastAsia"/>
          <w:bCs/>
          <w:sz w:val="21"/>
          <w:szCs w:val="21"/>
        </w:rPr>
        <w:t>页面</w:t>
      </w:r>
      <w:r w:rsidRPr="00D0225C">
        <w:rPr>
          <w:rFonts w:ascii="微软雅黑" w:eastAsia="微软雅黑" w:hAnsi="微软雅黑"/>
          <w:bCs/>
          <w:sz w:val="21"/>
          <w:szCs w:val="21"/>
        </w:rPr>
        <w:t>：</w:t>
      </w:r>
      <w:hyperlink r:id="rId14" w:history="1">
        <w:r w:rsidRPr="00D0225C">
          <w:rPr>
            <w:rStyle w:val="a5"/>
            <w:rFonts w:ascii="微软雅黑" w:eastAsia="微软雅黑" w:hAnsi="微软雅黑"/>
            <w:bCs/>
            <w:sz w:val="21"/>
            <w:szCs w:val="21"/>
          </w:rPr>
          <w:t>https://m.huxiu.com/s/3.html?f=app_ios_friends</w:t>
        </w:r>
      </w:hyperlink>
    </w:p>
    <w:p w14:paraId="3835DE6E" w14:textId="20351599" w:rsid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 wp14:anchorId="5660F323" wp14:editId="605C75CE">
            <wp:extent cx="5271135" cy="2510790"/>
            <wp:effectExtent l="0" t="0" r="1206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6CAE9F" w14:textId="77777777" w:rsidR="00D0225C" w:rsidRPr="007B092E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B092E">
        <w:rPr>
          <w:rFonts w:ascii="微软雅黑" w:eastAsia="微软雅黑" w:hAnsi="微软雅黑"/>
          <w:b/>
          <w:sz w:val="21"/>
          <w:szCs w:val="21"/>
        </w:rPr>
        <w:t>第三阶段：持续扩散</w:t>
      </w:r>
    </w:p>
    <w:p w14:paraId="5B73FC07" w14:textId="77777777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0225C">
        <w:rPr>
          <w:rFonts w:ascii="微软雅黑" w:eastAsia="微软雅黑" w:hAnsi="微软雅黑"/>
          <w:bCs/>
          <w:sz w:val="21"/>
          <w:szCs w:val="21"/>
        </w:rPr>
        <w:t>在扩散期持续深度商业文章推广，案例+观点输出解答，矩阵化内容分发平台推广，引起目标群体客户共鸣，将传播效果最大化。</w:t>
      </w:r>
    </w:p>
    <w:p w14:paraId="6DA7ACCD" w14:textId="726BCB24" w:rsidR="00D0225C" w:rsidRPr="00D0225C" w:rsidRDefault="00D0225C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0225C">
        <w:rPr>
          <w:rFonts w:ascii="微软雅黑" w:eastAsia="微软雅黑" w:hAnsi="微软雅黑"/>
          <w:bCs/>
          <w:sz w:val="21"/>
          <w:szCs w:val="21"/>
        </w:rPr>
        <w:t>并借助KOL朋友圈进行扩散，整体拔高品牌的行业高度与影响力，持续深入企业出海的红利市场到Google出海的策略打造，形成完整出海流程，助力企业出海。</w:t>
      </w:r>
    </w:p>
    <w:p w14:paraId="501B2660" w14:textId="77777777" w:rsidR="00E40EE7" w:rsidRPr="002B1FC2" w:rsidRDefault="000631F9" w:rsidP="00D02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359C8338" w14:textId="77777777" w:rsidR="00D0225C" w:rsidRPr="00D0225C" w:rsidRDefault="00D0225C" w:rsidP="00D022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2020年7月-12月，虎嗅站内优质广告导流，共获得5亿78,58万曝光，点击667万，覆盖及影响中国潜在的出海决策人群；</w:t>
      </w:r>
    </w:p>
    <w:p w14:paraId="5062C24D" w14:textId="77777777" w:rsidR="00D0225C" w:rsidRPr="00D0225C" w:rsidRDefault="00D0225C" w:rsidP="00D022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针对Google三场大会直播进行全渠道覆盖投放，共获得286万曝光，点击29万次，2.5万次直播互动，有效的帮助潜在出海人群对Google出海服务的认识和理解；</w:t>
      </w:r>
    </w:p>
    <w:p w14:paraId="77C4DE55" w14:textId="77777777" w:rsidR="00D0225C" w:rsidRPr="00D0225C" w:rsidRDefault="00D0225C" w:rsidP="00D022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共投放微信文章13篇，微信、站内、第三方平台有效达到曝光1亿86,54万，点击11,67万，提升了Google出海服务的知名度；</w:t>
      </w:r>
    </w:p>
    <w:p w14:paraId="56926554" w14:textId="77777777" w:rsidR="00D0225C" w:rsidRPr="00D0225C" w:rsidRDefault="00D0225C" w:rsidP="00D022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225C">
        <w:rPr>
          <w:rFonts w:ascii="微软雅黑" w:eastAsia="微软雅黑" w:hAnsi="微软雅黑"/>
          <w:sz w:val="21"/>
          <w:szCs w:val="21"/>
        </w:rPr>
        <w:t>微信社群传播涉及216个群，触及153684用户，引发较好的传播效果；</w:t>
      </w:r>
    </w:p>
    <w:p w14:paraId="06240288" w14:textId="746C5737" w:rsidR="00D0225C" w:rsidRPr="00D0225C" w:rsidRDefault="00D0225C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D0225C">
        <w:rPr>
          <w:rFonts w:ascii="微软雅黑" w:eastAsia="微软雅黑" w:hAnsi="微软雅黑"/>
          <w:sz w:val="21"/>
          <w:szCs w:val="21"/>
        </w:rPr>
        <w:t>H5聚合社区有效讨论3261条，互动点赞48926次，中国企业对Google出海服务的认知和好感度。</w:t>
      </w:r>
    </w:p>
    <w:sectPr w:rsidR="00D0225C" w:rsidRPr="00D0225C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B4EAD" w14:textId="77777777" w:rsidR="000343B3" w:rsidRDefault="000343B3">
      <w:r>
        <w:separator/>
      </w:r>
    </w:p>
  </w:endnote>
  <w:endnote w:type="continuationSeparator" w:id="0">
    <w:p w14:paraId="57363D98" w14:textId="77777777" w:rsidR="000343B3" w:rsidRDefault="0003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B80AE" w14:textId="77777777" w:rsidR="000343B3" w:rsidRDefault="000343B3">
      <w:r>
        <w:separator/>
      </w:r>
    </w:p>
  </w:footnote>
  <w:footnote w:type="continuationSeparator" w:id="0">
    <w:p w14:paraId="54B1C41A" w14:textId="77777777" w:rsidR="000343B3" w:rsidRDefault="0003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01D33D7"/>
    <w:multiLevelType w:val="singleLevel"/>
    <w:tmpl w:val="601D33D7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601FBFE1"/>
    <w:multiLevelType w:val="singleLevel"/>
    <w:tmpl w:val="601FBFE1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601FC5C1"/>
    <w:multiLevelType w:val="singleLevel"/>
    <w:tmpl w:val="601FC5C1"/>
    <w:lvl w:ilvl="0">
      <w:start w:val="1"/>
      <w:numFmt w:val="decimal"/>
      <w:suff w:val="nothing"/>
      <w:lvlText w:val="%1、"/>
      <w:lvlJc w:val="left"/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8"/>
  </w:num>
  <w:num w:numId="9">
    <w:abstractNumId w:val="7"/>
  </w:num>
  <w:num w:numId="10">
    <w:abstractNumId w:val="6"/>
  </w:num>
  <w:num w:numId="11">
    <w:abstractNumId w:val="12"/>
  </w:num>
  <w:num w:numId="12">
    <w:abstractNumId w:val="15"/>
  </w:num>
  <w:num w:numId="13">
    <w:abstractNumId w:val="3"/>
  </w:num>
  <w:num w:numId="14">
    <w:abstractNumId w:val="13"/>
  </w:num>
  <w:num w:numId="15">
    <w:abstractNumId w:val="10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43B3"/>
    <w:rsid w:val="00046CF7"/>
    <w:rsid w:val="000532E1"/>
    <w:rsid w:val="00056E4C"/>
    <w:rsid w:val="0006079A"/>
    <w:rsid w:val="000631F9"/>
    <w:rsid w:val="00066C22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CC9"/>
    <w:rsid w:val="00327497"/>
    <w:rsid w:val="00334623"/>
    <w:rsid w:val="003548BE"/>
    <w:rsid w:val="00355228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63AA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439F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57BC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7473"/>
    <w:rsid w:val="0079238C"/>
    <w:rsid w:val="00793F18"/>
    <w:rsid w:val="00795109"/>
    <w:rsid w:val="007A0451"/>
    <w:rsid w:val="007B092E"/>
    <w:rsid w:val="007B2D27"/>
    <w:rsid w:val="007C0828"/>
    <w:rsid w:val="007C3F70"/>
    <w:rsid w:val="007C4C7A"/>
    <w:rsid w:val="007D2A4B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128D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8A1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5A8A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40F3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9FE"/>
    <w:rsid w:val="00C40E03"/>
    <w:rsid w:val="00C5015C"/>
    <w:rsid w:val="00C516C8"/>
    <w:rsid w:val="00C55291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225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D0225C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D022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.huxiu.com/special/youtub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huxiu.com/goog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.huxiu.com/s/3.html?f=app_ios_friends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484</Words>
  <Characters>2760</Characters>
  <Application>Microsoft Office Word</Application>
  <DocSecurity>0</DocSecurity>
  <PresentationFormat/>
  <Lines>23</Lines>
  <Paragraphs>6</Paragraphs>
  <Slides>0</Slides>
  <Notes>0</Notes>
  <HiddenSlides>0</HiddenSlides>
  <MMClips>0</MMClips>
  <ScaleCrop>false</ScaleCrop>
  <Company>WWW.YlmF.CoM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12</cp:revision>
  <cp:lastPrinted>2012-10-11T08:46:00Z</cp:lastPrinted>
  <dcterms:created xsi:type="dcterms:W3CDTF">2021-02-21T00:25:00Z</dcterms:created>
  <dcterms:modified xsi:type="dcterms:W3CDTF">2021-02-25T11:22:00Z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