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115EFE76" w:rsidR="008B689B" w:rsidRPr="008C2844" w:rsidRDefault="003A09CD" w:rsidP="008C284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8C2844">
        <w:rPr>
          <w:rFonts w:ascii="微软雅黑" w:eastAsia="微软雅黑" w:hAnsi="微软雅黑" w:hint="eastAsia"/>
          <w:b/>
          <w:sz w:val="32"/>
          <w:szCs w:val="32"/>
        </w:rPr>
        <w:t>花木星球#杨紫梦境#线下展览直播营销</w:t>
      </w:r>
    </w:p>
    <w:p w14:paraId="0B14D8D6" w14:textId="445AFD0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A09CD">
        <w:rPr>
          <w:rFonts w:ascii="微软雅黑" w:eastAsia="微软雅黑" w:hAnsi="微软雅黑" w:hint="eastAsia"/>
          <w:sz w:val="21"/>
          <w:szCs w:val="21"/>
        </w:rPr>
        <w:t>花木星球</w:t>
      </w:r>
    </w:p>
    <w:p w14:paraId="39CF38F3" w14:textId="168DFA5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A09CD">
        <w:rPr>
          <w:rFonts w:ascii="微软雅黑" w:eastAsia="微软雅黑" w:hAnsi="微软雅黑" w:hint="eastAsia"/>
          <w:sz w:val="21"/>
          <w:szCs w:val="21"/>
        </w:rPr>
        <w:t>日化品牌</w:t>
      </w:r>
    </w:p>
    <w:p w14:paraId="5DC88663" w14:textId="72C66AC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42458">
        <w:rPr>
          <w:rFonts w:ascii="微软雅黑" w:eastAsia="微软雅黑" w:hAnsi="微软雅黑"/>
          <w:sz w:val="21"/>
          <w:szCs w:val="21"/>
        </w:rPr>
        <w:t>2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3A09CD">
        <w:rPr>
          <w:rFonts w:ascii="微软雅黑" w:eastAsia="微软雅黑" w:hAnsi="微软雅黑"/>
          <w:sz w:val="21"/>
          <w:szCs w:val="21"/>
        </w:rPr>
        <w:t>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A09C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3A09CD">
        <w:rPr>
          <w:rFonts w:ascii="微软雅黑" w:eastAsia="微软雅黑" w:hAnsi="微软雅黑"/>
          <w:sz w:val="21"/>
          <w:szCs w:val="21"/>
        </w:rPr>
        <w:t>07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A09CD">
        <w:rPr>
          <w:rFonts w:ascii="微软雅黑" w:eastAsia="微软雅黑" w:hAnsi="微软雅黑"/>
          <w:sz w:val="21"/>
          <w:szCs w:val="21"/>
        </w:rPr>
        <w:t>24</w:t>
      </w:r>
    </w:p>
    <w:p w14:paraId="283EDB48" w14:textId="62DCB369" w:rsidR="008875A4" w:rsidRPr="00B42458" w:rsidRDefault="000631F9" w:rsidP="00B4245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42458" w:rsidRPr="00B42458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0E6F1D1F" w14:textId="77777777" w:rsidR="00B5241D" w:rsidRPr="002B1FC2" w:rsidRDefault="000631F9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49FE461" w14:textId="6743E57B" w:rsidR="00B42458" w:rsidRPr="00B42458" w:rsidRDefault="003A09CD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09CD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风靡美国的家清洗护品牌——花木星球</w:t>
      </w: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由</w:t>
      </w:r>
      <w:r w:rsidRPr="003A09CD">
        <w:rPr>
          <w:rFonts w:ascii="微软雅黑" w:eastAsia="微软雅黑" w:hAnsi="微软雅黑" w:hint="eastAsia"/>
          <w:sz w:val="21"/>
          <w:szCs w:val="21"/>
        </w:rPr>
        <w:t>快消巨头联合利华集团引入中国市场，让更多对精致生活有追求的用户有机会将这份美好收入囊中。花木星球在7月合作teamlab进行线下展览直播。杨紫作为馆长出席直播</w:t>
      </w:r>
      <w:r>
        <w:rPr>
          <w:rFonts w:ascii="微软雅黑" w:eastAsia="微软雅黑" w:hAnsi="微软雅黑" w:hint="eastAsia"/>
          <w:sz w:val="21"/>
          <w:szCs w:val="21"/>
        </w:rPr>
        <w:t>，通过直播向用户传递了</w:t>
      </w:r>
      <w:r w:rsidRPr="003A09CD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品牌内容，</w:t>
      </w: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诠释了</w:t>
      </w:r>
      <w:r w:rsidRPr="003A09CD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精致生活</w:t>
      </w:r>
      <w:r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的</w:t>
      </w:r>
      <w:r w:rsidRPr="003A09CD">
        <w:rPr>
          <w:rFonts w:ascii="微软雅黑" w:eastAsia="微软雅黑" w:hAnsi="微软雅黑" w:hint="eastAsia"/>
          <w:color w:val="333333"/>
          <w:sz w:val="21"/>
          <w:szCs w:val="21"/>
          <w:shd w:val="clear" w:color="auto" w:fill="FFFFFF"/>
        </w:rPr>
        <w:t>理念。</w:t>
      </w:r>
    </w:p>
    <w:p w14:paraId="3751F760" w14:textId="77777777" w:rsidR="000631F9" w:rsidRPr="002B1FC2" w:rsidRDefault="000631F9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65263CC" w14:textId="37758242" w:rsidR="003A09CD" w:rsidRPr="00DC1191" w:rsidRDefault="003A09CD" w:rsidP="008C2844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C1191">
        <w:rPr>
          <w:rFonts w:ascii="微软雅黑" w:eastAsia="微软雅黑" w:hAnsi="微软雅黑" w:hint="eastAsia"/>
          <w:szCs w:val="21"/>
        </w:rPr>
        <w:t>借势明星代言人，提升品牌声量，建立产品认知</w:t>
      </w:r>
      <w:r w:rsidR="00B42458">
        <w:rPr>
          <w:rFonts w:ascii="微软雅黑" w:eastAsia="微软雅黑" w:hAnsi="微软雅黑" w:hint="eastAsia"/>
          <w:szCs w:val="21"/>
        </w:rPr>
        <w:t>；</w:t>
      </w:r>
    </w:p>
    <w:p w14:paraId="16873DDE" w14:textId="64F2A1DD" w:rsidR="005179A5" w:rsidRPr="008C2844" w:rsidRDefault="00DC1191" w:rsidP="008C2844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C1191">
        <w:rPr>
          <w:rFonts w:ascii="微软雅黑" w:eastAsia="微软雅黑" w:hAnsi="微软雅黑" w:hint="eastAsia"/>
          <w:szCs w:val="21"/>
        </w:rPr>
        <w:t>聚集粉丝效应，为电商直播导流，促进销售转化</w:t>
      </w:r>
      <w:r w:rsidR="00B42458">
        <w:rPr>
          <w:rFonts w:ascii="微软雅黑" w:eastAsia="微软雅黑" w:hAnsi="微软雅黑" w:hint="eastAsia"/>
          <w:szCs w:val="21"/>
        </w:rPr>
        <w:t>。</w:t>
      </w:r>
    </w:p>
    <w:p w14:paraId="40607E58" w14:textId="77777777" w:rsidR="00B5241D" w:rsidRPr="002B1FC2" w:rsidRDefault="000631F9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8AC2DFF" w14:textId="56DD0A34" w:rsidR="00DC1191" w:rsidRPr="00D2697D" w:rsidRDefault="00DC1191" w:rsidP="00D2697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2697D">
        <w:rPr>
          <w:rFonts w:ascii="微软雅黑" w:eastAsia="微软雅黑" w:hAnsi="微软雅黑" w:hint="eastAsia"/>
          <w:b/>
          <w:bCs/>
          <w:szCs w:val="21"/>
        </w:rPr>
        <w:t>通过明星发</w:t>
      </w:r>
      <w:bookmarkStart w:id="0" w:name="_GoBack"/>
      <w:bookmarkEnd w:id="0"/>
      <w:r w:rsidRPr="00D2697D">
        <w:rPr>
          <w:rFonts w:ascii="微软雅黑" w:eastAsia="微软雅黑" w:hAnsi="微软雅黑" w:hint="eastAsia"/>
          <w:b/>
          <w:bCs/>
          <w:szCs w:val="21"/>
        </w:rPr>
        <w:t>声捕获粉丝注意力</w:t>
      </w:r>
      <w:r w:rsidR="00B42458" w:rsidRPr="00D2697D">
        <w:rPr>
          <w:rFonts w:ascii="微软雅黑" w:eastAsia="微软雅黑" w:hAnsi="微软雅黑" w:hint="eastAsia"/>
          <w:b/>
          <w:bCs/>
          <w:szCs w:val="21"/>
        </w:rPr>
        <w:t>。</w:t>
      </w:r>
      <w:r w:rsidRPr="00D2697D">
        <w:rPr>
          <w:rFonts w:ascii="微软雅黑" w:eastAsia="微软雅黑" w:hAnsi="微软雅黑" w:hint="eastAsia"/>
          <w:szCs w:val="21"/>
        </w:rPr>
        <w:t>与明星深度捆绑，粉丝助力品牌声量，建立产品认知</w:t>
      </w:r>
      <w:r w:rsidR="00B42458" w:rsidRPr="00D2697D">
        <w:rPr>
          <w:rFonts w:ascii="微软雅黑" w:eastAsia="微软雅黑" w:hAnsi="微软雅黑" w:hint="eastAsia"/>
          <w:szCs w:val="21"/>
        </w:rPr>
        <w:t>。</w:t>
      </w:r>
    </w:p>
    <w:p w14:paraId="39F4FDAD" w14:textId="0CE42F70" w:rsidR="00DC1191" w:rsidRPr="00D2697D" w:rsidRDefault="00DC1191" w:rsidP="00D2697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2697D">
        <w:rPr>
          <w:rFonts w:ascii="微软雅黑" w:eastAsia="微软雅黑" w:hAnsi="微软雅黑" w:hint="eastAsia"/>
          <w:b/>
          <w:bCs/>
          <w:szCs w:val="21"/>
        </w:rPr>
        <w:t>精准定向，一键直播拔草</w:t>
      </w:r>
      <w:r w:rsidR="00B42458" w:rsidRPr="00D2697D">
        <w:rPr>
          <w:rFonts w:ascii="微软雅黑" w:eastAsia="微软雅黑" w:hAnsi="微软雅黑" w:hint="eastAsia"/>
          <w:b/>
          <w:bCs/>
          <w:szCs w:val="21"/>
        </w:rPr>
        <w:t>。</w:t>
      </w:r>
      <w:r w:rsidRPr="00D2697D">
        <w:rPr>
          <w:rFonts w:ascii="微软雅黑" w:eastAsia="微软雅黑" w:hAnsi="微软雅黑" w:hint="eastAsia"/>
          <w:szCs w:val="21"/>
        </w:rPr>
        <w:t>全程搭载UD，聚宝盆精准触达目标人群，提升直播转化</w:t>
      </w:r>
      <w:r w:rsidR="00B42458" w:rsidRPr="00D2697D">
        <w:rPr>
          <w:rFonts w:ascii="微软雅黑" w:eastAsia="微软雅黑" w:hAnsi="微软雅黑" w:hint="eastAsia"/>
          <w:szCs w:val="21"/>
        </w:rPr>
        <w:t>。</w:t>
      </w:r>
    </w:p>
    <w:p w14:paraId="1B361015" w14:textId="5F1AE432" w:rsidR="000631F9" w:rsidRPr="008C2844" w:rsidRDefault="00DC1191" w:rsidP="008C2844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C1191">
        <w:rPr>
          <w:rFonts w:ascii="微软雅黑" w:eastAsia="微软雅黑" w:hAnsi="微软雅黑" w:hint="eastAsia"/>
          <w:b/>
          <w:bCs/>
          <w:szCs w:val="21"/>
        </w:rPr>
        <w:t>内容运营 收获长尾流量</w:t>
      </w:r>
      <w:r w:rsidR="00B42458">
        <w:rPr>
          <w:rFonts w:ascii="微软雅黑" w:eastAsia="微软雅黑" w:hAnsi="微软雅黑" w:hint="eastAsia"/>
          <w:b/>
          <w:bCs/>
          <w:szCs w:val="21"/>
        </w:rPr>
        <w:t>。</w:t>
      </w:r>
      <w:r w:rsidRPr="00B42458">
        <w:rPr>
          <w:rFonts w:ascii="微软雅黑" w:eastAsia="微软雅黑" w:hAnsi="微软雅黑" w:hint="eastAsia"/>
          <w:szCs w:val="21"/>
        </w:rPr>
        <w:t>微博大账号扩散，话题二次传播，延续活动热度</w:t>
      </w:r>
      <w:r w:rsidR="00B42458">
        <w:rPr>
          <w:rFonts w:ascii="微软雅黑" w:eastAsia="微软雅黑" w:hAnsi="微软雅黑" w:hint="eastAsia"/>
          <w:szCs w:val="21"/>
        </w:rPr>
        <w:t>。</w:t>
      </w:r>
    </w:p>
    <w:p w14:paraId="09C338E5" w14:textId="14A209E0" w:rsidR="00DC1191" w:rsidRPr="00B42458" w:rsidRDefault="000631F9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9185B11" w14:textId="651C4D02" w:rsidR="00DC1191" w:rsidRPr="00DC1191" w:rsidRDefault="00DC1191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C1191">
        <w:rPr>
          <w:rFonts w:ascii="微软雅黑" w:eastAsia="微软雅黑" w:hAnsi="微软雅黑" w:hint="eastAsia"/>
          <w:b/>
          <w:bCs/>
          <w:sz w:val="21"/>
          <w:szCs w:val="21"/>
        </w:rPr>
        <w:t>直播前预热，直播中拔草，直播后二次传播</w:t>
      </w:r>
    </w:p>
    <w:p w14:paraId="00C9930E" w14:textId="239FDC8D" w:rsidR="000631F9" w:rsidRDefault="00DC1191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8BF44FD" wp14:editId="28536D96">
            <wp:extent cx="5720715" cy="26593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7053" w14:textId="49EEB3E7" w:rsidR="00DC1191" w:rsidRPr="00DC1191" w:rsidRDefault="00DC1191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1191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1</w:t>
      </w:r>
      <w:r w:rsidRPr="00DC1191">
        <w:rPr>
          <w:rFonts w:ascii="微软雅黑" w:eastAsia="微软雅黑" w:hAnsi="微软雅黑"/>
          <w:b/>
          <w:bCs/>
          <w:sz w:val="21"/>
          <w:szCs w:val="21"/>
        </w:rPr>
        <w:t>.</w:t>
      </w:r>
      <w:r w:rsidRPr="00DC1191">
        <w:rPr>
          <w:rFonts w:ascii="微软雅黑" w:eastAsia="微软雅黑" w:hAnsi="微软雅黑" w:hint="eastAsia"/>
          <w:b/>
          <w:bCs/>
          <w:sz w:val="21"/>
          <w:szCs w:val="21"/>
        </w:rPr>
        <w:t>明星发声</w:t>
      </w:r>
      <w:r w:rsidR="00B42458">
        <w:rPr>
          <w:rFonts w:ascii="微软雅黑" w:eastAsia="微软雅黑" w:hAnsi="微软雅黑" w:hint="eastAsia"/>
          <w:sz w:val="21"/>
          <w:szCs w:val="21"/>
        </w:rPr>
        <w:t>——</w:t>
      </w:r>
      <w:r w:rsidRPr="00DC1191">
        <w:rPr>
          <w:rFonts w:ascii="微软雅黑" w:eastAsia="微软雅黑" w:hAnsi="微软雅黑" w:hint="eastAsia"/>
          <w:sz w:val="21"/>
          <w:szCs w:val="21"/>
        </w:rPr>
        <w:t>杨紫发博惊喜预告，粉丝积极互动应援，为直播活动预热蓄力</w:t>
      </w:r>
      <w:r w:rsidR="00B42458">
        <w:rPr>
          <w:rFonts w:ascii="微软雅黑" w:eastAsia="微软雅黑" w:hAnsi="微软雅黑" w:hint="eastAsia"/>
          <w:sz w:val="21"/>
          <w:szCs w:val="21"/>
        </w:rPr>
        <w:t>。</w:t>
      </w:r>
    </w:p>
    <w:p w14:paraId="667584F5" w14:textId="75B04B2B" w:rsidR="00DC1191" w:rsidRPr="00DC1191" w:rsidRDefault="00DC1191" w:rsidP="008C2844">
      <w:pPr>
        <w:pStyle w:val="ab"/>
        <w:spacing w:before="100" w:beforeAutospacing="1" w:after="100" w:afterAutospacing="1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7409C72" wp14:editId="74C8D5BE">
            <wp:extent cx="5720715" cy="28086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9B1B" w14:textId="10AABCE3" w:rsidR="00DC1191" w:rsidRPr="00DC1191" w:rsidRDefault="00DC1191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C1191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Pr="00DC1191">
        <w:rPr>
          <w:rFonts w:ascii="微软雅黑" w:eastAsia="微软雅黑" w:hAnsi="微软雅黑"/>
          <w:b/>
          <w:bCs/>
          <w:sz w:val="21"/>
          <w:szCs w:val="21"/>
        </w:rPr>
        <w:t>.</w:t>
      </w:r>
      <w:r w:rsidRPr="00DC1191">
        <w:rPr>
          <w:rFonts w:ascii="微软雅黑" w:eastAsia="微软雅黑" w:hAnsi="微软雅黑" w:hint="eastAsia"/>
          <w:b/>
          <w:bCs/>
          <w:sz w:val="21"/>
          <w:szCs w:val="21"/>
        </w:rPr>
        <w:t>精准定向</w:t>
      </w:r>
      <w:r w:rsidR="00B42458" w:rsidRPr="00B42458">
        <w:rPr>
          <w:rFonts w:ascii="微软雅黑" w:eastAsia="微软雅黑" w:hAnsi="微软雅黑" w:hint="eastAsia"/>
          <w:bCs/>
          <w:sz w:val="21"/>
          <w:szCs w:val="21"/>
        </w:rPr>
        <w:t>——</w:t>
      </w:r>
      <w:r w:rsidRPr="00DC1191">
        <w:rPr>
          <w:rFonts w:ascii="微软雅黑" w:eastAsia="微软雅黑" w:hAnsi="微软雅黑" w:hint="eastAsia"/>
          <w:sz w:val="21"/>
          <w:szCs w:val="21"/>
        </w:rPr>
        <w:t>聚宝盆定向兴趣圈层，一键预约直播拔草，促进销量转化</w:t>
      </w:r>
      <w:r w:rsidR="00B42458">
        <w:rPr>
          <w:rFonts w:ascii="微软雅黑" w:eastAsia="微软雅黑" w:hAnsi="微软雅黑" w:hint="eastAsia"/>
          <w:sz w:val="21"/>
          <w:szCs w:val="21"/>
        </w:rPr>
        <w:t>。</w:t>
      </w:r>
    </w:p>
    <w:p w14:paraId="46DCC485" w14:textId="2990FA22" w:rsidR="00DC1191" w:rsidRDefault="00DC1191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2F77BB7" wp14:editId="4D64A815">
            <wp:extent cx="5720715" cy="27387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2F7B" w14:textId="3337A37F" w:rsidR="00DC1191" w:rsidRPr="00DC1191" w:rsidRDefault="00DC1191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C1191"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Pr="00DC1191">
        <w:rPr>
          <w:rFonts w:ascii="微软雅黑" w:eastAsia="微软雅黑" w:hAnsi="微软雅黑"/>
          <w:b/>
          <w:bCs/>
          <w:sz w:val="21"/>
          <w:szCs w:val="21"/>
        </w:rPr>
        <w:t>.</w:t>
      </w:r>
      <w:r w:rsidRPr="00DC1191">
        <w:rPr>
          <w:rFonts w:ascii="微软雅黑" w:eastAsia="微软雅黑" w:hAnsi="微软雅黑" w:hint="eastAsia"/>
          <w:b/>
          <w:bCs/>
          <w:sz w:val="21"/>
          <w:szCs w:val="21"/>
        </w:rPr>
        <w:t>内容运营</w:t>
      </w:r>
      <w:r w:rsidR="00B42458" w:rsidRPr="00B42458">
        <w:rPr>
          <w:rFonts w:ascii="微软雅黑" w:eastAsia="微软雅黑" w:hAnsi="微软雅黑" w:hint="eastAsia"/>
          <w:bCs/>
          <w:sz w:val="21"/>
          <w:szCs w:val="21"/>
        </w:rPr>
        <w:t>——</w:t>
      </w:r>
      <w:r w:rsidRPr="00DC1191">
        <w:rPr>
          <w:rFonts w:ascii="微软雅黑" w:eastAsia="微软雅黑" w:hAnsi="微软雅黑" w:hint="eastAsia"/>
          <w:sz w:val="21"/>
          <w:szCs w:val="21"/>
        </w:rPr>
        <w:t>热搜话题引流，收获全网关注，打造品牌微博主阵地</w:t>
      </w:r>
      <w:r w:rsidR="00B42458">
        <w:rPr>
          <w:rFonts w:ascii="微软雅黑" w:eastAsia="微软雅黑" w:hAnsi="微软雅黑" w:hint="eastAsia"/>
          <w:sz w:val="21"/>
          <w:szCs w:val="21"/>
        </w:rPr>
        <w:t>。</w:t>
      </w:r>
    </w:p>
    <w:p w14:paraId="2CB95656" w14:textId="78882064" w:rsidR="00DC1191" w:rsidRDefault="00DC1191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132CA449" wp14:editId="4F033206">
            <wp:extent cx="5720715" cy="3187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E630" w14:textId="194F93B1" w:rsidR="00DC1191" w:rsidRPr="00B42458" w:rsidRDefault="00DC1191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8E8EA83" wp14:editId="1610283A">
            <wp:extent cx="5720715" cy="27247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8C28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970CDBE" w14:textId="7825A346" w:rsidR="00DC1191" w:rsidRDefault="00DC1191" w:rsidP="008C284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通过对</w:t>
      </w:r>
      <w:r w:rsidRPr="00DC1191">
        <w:rPr>
          <w:rFonts w:ascii="微软雅黑" w:eastAsia="微软雅黑" w:hAnsi="微软雅黑" w:hint="eastAsia"/>
          <w:sz w:val="21"/>
          <w:szCs w:val="21"/>
        </w:rPr>
        <w:t>明星直播前、直播中、直播后</w:t>
      </w:r>
      <w:r>
        <w:rPr>
          <w:rFonts w:ascii="微软雅黑" w:eastAsia="微软雅黑" w:hAnsi="微软雅黑" w:hint="eastAsia"/>
          <w:sz w:val="21"/>
          <w:szCs w:val="21"/>
        </w:rPr>
        <w:t>的运营</w:t>
      </w:r>
      <w:r w:rsidRPr="00DC1191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给予</w:t>
      </w:r>
      <w:r w:rsidRPr="00DC1191">
        <w:rPr>
          <w:rFonts w:ascii="微软雅黑" w:eastAsia="微软雅黑" w:hAnsi="微软雅黑" w:hint="eastAsia"/>
          <w:sz w:val="21"/>
          <w:szCs w:val="21"/>
        </w:rPr>
        <w:t>粉丝多形式多渠道打call</w:t>
      </w:r>
      <w:r w:rsidR="0000038C">
        <w:rPr>
          <w:rFonts w:ascii="微软雅黑" w:eastAsia="微软雅黑" w:hAnsi="微软雅黑" w:hint="eastAsia"/>
          <w:sz w:val="21"/>
          <w:szCs w:val="21"/>
        </w:rPr>
        <w:t>空间</w:t>
      </w:r>
      <w:r w:rsidRPr="00DC1191">
        <w:rPr>
          <w:rFonts w:ascii="微软雅黑" w:eastAsia="微软雅黑" w:hAnsi="微软雅黑" w:hint="eastAsia"/>
          <w:sz w:val="21"/>
          <w:szCs w:val="21"/>
        </w:rPr>
        <w:t>，提升品牌声量</w:t>
      </w:r>
      <w:r w:rsidR="0000038C">
        <w:rPr>
          <w:rFonts w:ascii="微软雅黑" w:eastAsia="微软雅黑" w:hAnsi="微软雅黑" w:hint="eastAsia"/>
          <w:sz w:val="21"/>
          <w:szCs w:val="21"/>
        </w:rPr>
        <w:t>。</w:t>
      </w:r>
    </w:p>
    <w:p w14:paraId="56F5AE0A" w14:textId="155F7BC7" w:rsidR="0000038C" w:rsidRDefault="0000038C" w:rsidP="008C284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A9C53BE" wp14:editId="42A03150">
            <wp:extent cx="4981575" cy="276311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3360" cy="276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7D42" w14:textId="1CE1AE6A" w:rsidR="0000038C" w:rsidRPr="00DC1191" w:rsidRDefault="0000038C" w:rsidP="008C284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3D7B781" wp14:editId="15A7C4D4">
            <wp:extent cx="5029200" cy="245235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3167" cy="24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3D00" w14:textId="18ECEC6E" w:rsidR="0000038C" w:rsidRDefault="0000038C" w:rsidP="008C284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0038C">
        <w:rPr>
          <w:rFonts w:ascii="微软雅黑" w:eastAsia="微软雅黑" w:hAnsi="微软雅黑" w:hint="eastAsia"/>
          <w:sz w:val="21"/>
          <w:szCs w:val="21"/>
        </w:rPr>
        <w:t>圈选多个兴趣圈层，搭载UD打通社交-电商数据，精准释放品牌影响力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00038C">
        <w:rPr>
          <w:rFonts w:ascii="微软雅黑" w:eastAsia="微软雅黑" w:hAnsi="微软雅黑" w:hint="eastAsia"/>
          <w:sz w:val="21"/>
          <w:szCs w:val="21"/>
        </w:rPr>
        <w:t>微博官方大账号引导，明星衍生话题热搜，</w:t>
      </w:r>
      <w:r>
        <w:rPr>
          <w:rFonts w:ascii="微软雅黑" w:eastAsia="微软雅黑" w:hAnsi="微软雅黑" w:hint="eastAsia"/>
          <w:sz w:val="21"/>
          <w:szCs w:val="21"/>
        </w:rPr>
        <w:t>成功</w:t>
      </w:r>
      <w:r w:rsidRPr="0000038C">
        <w:rPr>
          <w:rFonts w:ascii="微软雅黑" w:eastAsia="微软雅黑" w:hAnsi="微软雅黑" w:hint="eastAsia"/>
          <w:sz w:val="21"/>
          <w:szCs w:val="21"/>
        </w:rPr>
        <w:t>延长品牌活动传播时效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F4B95B9" w14:textId="5436FC38" w:rsidR="0000038C" w:rsidRPr="0000038C" w:rsidRDefault="0000038C" w:rsidP="008C284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0038C">
        <w:rPr>
          <w:rFonts w:ascii="微软雅黑" w:eastAsia="微软雅黑" w:hAnsi="微软雅黑" w:hint="eastAsia"/>
          <w:sz w:val="21"/>
          <w:szCs w:val="21"/>
        </w:rPr>
        <w:t>花木星球品牌声量较平时显著提升，品牌词云进一步绑定明星</w:t>
      </w:r>
      <w:r w:rsidR="00B42458">
        <w:rPr>
          <w:rFonts w:ascii="微软雅黑" w:eastAsia="微软雅黑" w:hAnsi="微软雅黑" w:hint="eastAsia"/>
          <w:sz w:val="21"/>
          <w:szCs w:val="21"/>
        </w:rPr>
        <w:t>。</w:t>
      </w:r>
    </w:p>
    <w:p w14:paraId="26348B42" w14:textId="5C76DC64" w:rsidR="0000038C" w:rsidRPr="0000038C" w:rsidRDefault="0000038C" w:rsidP="008C284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A103D16" wp14:editId="0CF1ADE6">
            <wp:extent cx="5720715" cy="26403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4A8349C3" w:rsidR="00BC7577" w:rsidRPr="00B42458" w:rsidRDefault="00945596" w:rsidP="008C2844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数据源</w:t>
      </w:r>
      <w:r>
        <w:rPr>
          <w:rFonts w:ascii="微软雅黑" w:eastAsia="微软雅黑" w:hAnsi="微软雅黑"/>
          <w:sz w:val="21"/>
          <w:szCs w:val="21"/>
        </w:rPr>
        <w:t>：微博</w:t>
      </w:r>
    </w:p>
    <w:sectPr w:rsidR="00BC7577" w:rsidRPr="00B42458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941BE" w14:textId="77777777" w:rsidR="005C6BCF" w:rsidRDefault="005C6BCF">
      <w:r>
        <w:separator/>
      </w:r>
    </w:p>
  </w:endnote>
  <w:endnote w:type="continuationSeparator" w:id="0">
    <w:p w14:paraId="1EE786D7" w14:textId="77777777" w:rsidR="005C6BCF" w:rsidRDefault="005C6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701E1" w14:textId="77777777" w:rsidR="00B42458" w:rsidRDefault="00B4245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88130" w14:textId="77777777" w:rsidR="005C6BCF" w:rsidRDefault="005C6BCF">
      <w:r>
        <w:separator/>
      </w:r>
    </w:p>
  </w:footnote>
  <w:footnote w:type="continuationSeparator" w:id="0">
    <w:p w14:paraId="496E37A9" w14:textId="77777777" w:rsidR="005C6BCF" w:rsidRDefault="005C6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AC937" w14:textId="77777777" w:rsidR="00B42458" w:rsidRDefault="00B4245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21F00" w14:textId="77777777" w:rsidR="00B42458" w:rsidRDefault="00B4245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FF66530"/>
    <w:multiLevelType w:val="hybridMultilevel"/>
    <w:tmpl w:val="3EF843EC"/>
    <w:lvl w:ilvl="0" w:tplc="781AFF2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0020009"/>
    <w:multiLevelType w:val="hybridMultilevel"/>
    <w:tmpl w:val="312857D8"/>
    <w:lvl w:ilvl="0" w:tplc="718A30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A212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B21C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2021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0AF1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AE60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E88E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5297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A6E7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21E3734"/>
    <w:multiLevelType w:val="hybridMultilevel"/>
    <w:tmpl w:val="0CA6A2EC"/>
    <w:lvl w:ilvl="0" w:tplc="F2D682B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D684E6E"/>
    <w:multiLevelType w:val="hybridMultilevel"/>
    <w:tmpl w:val="39A4AD9C"/>
    <w:lvl w:ilvl="0" w:tplc="A76C61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638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B0C9C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DA60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74A0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742E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703F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0E36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AE73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74A6A0A"/>
    <w:multiLevelType w:val="hybridMultilevel"/>
    <w:tmpl w:val="8FB6A27C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2B85A64"/>
    <w:multiLevelType w:val="hybridMultilevel"/>
    <w:tmpl w:val="F1B8BB90"/>
    <w:lvl w:ilvl="0" w:tplc="31608428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宋体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9"/>
  </w:num>
  <w:num w:numId="7">
    <w:abstractNumId w:val="16"/>
  </w:num>
  <w:num w:numId="8">
    <w:abstractNumId w:val="12"/>
  </w:num>
  <w:num w:numId="9">
    <w:abstractNumId w:val="10"/>
  </w:num>
  <w:num w:numId="10">
    <w:abstractNumId w:val="9"/>
  </w:num>
  <w:num w:numId="11">
    <w:abstractNumId w:val="14"/>
  </w:num>
  <w:num w:numId="12">
    <w:abstractNumId w:val="17"/>
  </w:num>
  <w:num w:numId="13">
    <w:abstractNumId w:val="5"/>
  </w:num>
  <w:num w:numId="14">
    <w:abstractNumId w:val="15"/>
  </w:num>
  <w:num w:numId="15">
    <w:abstractNumId w:val="11"/>
  </w:num>
  <w:num w:numId="16">
    <w:abstractNumId w:val="13"/>
  </w:num>
  <w:num w:numId="17">
    <w:abstractNumId w:val="4"/>
  </w:num>
  <w:num w:numId="18">
    <w:abstractNumId w:val="2"/>
  </w:num>
  <w:num w:numId="19">
    <w:abstractNumId w:val="1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38C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23E5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23F2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5135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C1A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09CD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79A5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6BCF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3D7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679DE"/>
    <w:rsid w:val="00880022"/>
    <w:rsid w:val="008875A4"/>
    <w:rsid w:val="008A70BF"/>
    <w:rsid w:val="008B2200"/>
    <w:rsid w:val="008B689B"/>
    <w:rsid w:val="008C2693"/>
    <w:rsid w:val="008C2844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5596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7FB6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6881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2458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697D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1191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6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2D77DC2-E291-1449-9F2F-D8253C90F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</Words>
  <Characters>581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WWW.YlmF.CoM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2021-01-30T16:27:00Z</dcterms:created>
  <dcterms:modified xsi:type="dcterms:W3CDTF">2021-03-10T02:53:00Z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