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C13C43" w14:textId="3EFD1D45" w:rsidR="008B689B" w:rsidRPr="000415BB" w:rsidRDefault="00020A45" w:rsidP="00DD56E4">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020A45">
        <w:rPr>
          <w:rFonts w:ascii="微软雅黑" w:eastAsia="微软雅黑" w:hAnsi="微软雅黑"/>
          <w:b/>
          <w:sz w:val="32"/>
          <w:szCs w:val="32"/>
        </w:rPr>
        <w:t>视觉中国2020</w:t>
      </w:r>
      <w:r w:rsidR="00577CEA">
        <w:rPr>
          <w:rFonts w:ascii="微软雅黑" w:eastAsia="微软雅黑" w:hAnsi="微软雅黑"/>
          <w:b/>
          <w:sz w:val="32"/>
          <w:szCs w:val="32"/>
        </w:rPr>
        <w:t>“</w:t>
      </w:r>
      <w:r w:rsidRPr="00020A45">
        <w:rPr>
          <w:rFonts w:ascii="微软雅黑" w:eastAsia="微软雅黑" w:hAnsi="微软雅黑"/>
          <w:b/>
          <w:sz w:val="32"/>
          <w:szCs w:val="32"/>
        </w:rPr>
        <w:t>我们在一起</w:t>
      </w:r>
      <w:r w:rsidR="002067D8">
        <w:rPr>
          <w:rFonts w:ascii="微软雅黑" w:eastAsia="微软雅黑" w:hAnsi="微软雅黑"/>
          <w:b/>
          <w:sz w:val="32"/>
          <w:szCs w:val="32"/>
        </w:rPr>
        <w:t>”</w:t>
      </w:r>
      <w:r w:rsidRPr="00020A45">
        <w:rPr>
          <w:rFonts w:ascii="微软雅黑" w:eastAsia="微软雅黑" w:hAnsi="微软雅黑"/>
          <w:b/>
          <w:sz w:val="32"/>
          <w:szCs w:val="32"/>
        </w:rPr>
        <w:t>抗击新冠肺炎公益</w:t>
      </w:r>
      <w:r>
        <w:rPr>
          <w:rFonts w:ascii="微软雅黑" w:eastAsia="微软雅黑" w:hAnsi="微软雅黑" w:hint="eastAsia"/>
          <w:b/>
          <w:sz w:val="32"/>
          <w:szCs w:val="32"/>
        </w:rPr>
        <w:t>活动</w:t>
      </w:r>
    </w:p>
    <w:p w14:paraId="0B14D8D6" w14:textId="788F1FBD" w:rsidR="008B689B" w:rsidRPr="00E5768D" w:rsidRDefault="008B689B" w:rsidP="002B1FC2">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广 告 主：</w:t>
      </w:r>
      <w:r w:rsidR="00A25A17">
        <w:rPr>
          <w:rFonts w:ascii="微软雅黑" w:eastAsia="微软雅黑" w:hAnsi="微软雅黑" w:hint="eastAsia"/>
          <w:sz w:val="21"/>
          <w:szCs w:val="21"/>
        </w:rPr>
        <w:t>视觉中国</w:t>
      </w:r>
    </w:p>
    <w:p w14:paraId="39CF38F3" w14:textId="24DA2BAA" w:rsidR="008B689B" w:rsidRPr="00E5768D" w:rsidRDefault="008B689B" w:rsidP="002B1FC2">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所属行业：</w:t>
      </w:r>
      <w:r w:rsidR="00D12D8F">
        <w:rPr>
          <w:rFonts w:ascii="微软雅黑" w:eastAsia="微软雅黑" w:hAnsi="微软雅黑" w:hint="eastAsia"/>
          <w:sz w:val="21"/>
          <w:szCs w:val="21"/>
        </w:rPr>
        <w:t>互联网传媒</w:t>
      </w:r>
    </w:p>
    <w:p w14:paraId="5DC88663" w14:textId="0E84AA8D" w:rsidR="008B689B" w:rsidRPr="00E5768D" w:rsidRDefault="008B689B" w:rsidP="002B1FC2">
      <w:pPr>
        <w:textAlignment w:val="baseline"/>
        <w:rPr>
          <w:rFonts w:ascii="微软雅黑" w:eastAsia="微软雅黑" w:hAnsi="微软雅黑"/>
          <w:b/>
          <w:sz w:val="21"/>
          <w:szCs w:val="21"/>
        </w:rPr>
      </w:pPr>
      <w:r w:rsidRPr="00E5768D">
        <w:rPr>
          <w:rFonts w:ascii="微软雅黑" w:eastAsia="微软雅黑" w:hAnsi="微软雅黑" w:hint="eastAsia"/>
          <w:b/>
          <w:sz w:val="21"/>
          <w:szCs w:val="21"/>
        </w:rPr>
        <w:t>执行时间：</w:t>
      </w:r>
      <w:r w:rsidR="00B03FD0" w:rsidRPr="00E5768D">
        <w:rPr>
          <w:rFonts w:ascii="微软雅黑" w:eastAsia="微软雅黑" w:hAnsi="微软雅黑" w:hint="eastAsia"/>
          <w:sz w:val="21"/>
          <w:szCs w:val="21"/>
        </w:rPr>
        <w:t>20</w:t>
      </w:r>
      <w:r w:rsidR="00A51A67" w:rsidRPr="00E5768D">
        <w:rPr>
          <w:rFonts w:ascii="微软雅黑" w:eastAsia="微软雅黑" w:hAnsi="微软雅黑"/>
          <w:sz w:val="21"/>
          <w:szCs w:val="21"/>
        </w:rPr>
        <w:t>20</w:t>
      </w:r>
      <w:r w:rsidR="00B03FD0" w:rsidRPr="00E5768D">
        <w:rPr>
          <w:rFonts w:ascii="微软雅黑" w:eastAsia="微软雅黑" w:hAnsi="微软雅黑" w:hint="eastAsia"/>
          <w:sz w:val="21"/>
          <w:szCs w:val="21"/>
        </w:rPr>
        <w:t>.01.</w:t>
      </w:r>
      <w:r w:rsidR="00B24DCC" w:rsidRPr="00E5768D">
        <w:rPr>
          <w:rFonts w:ascii="微软雅黑" w:eastAsia="微软雅黑" w:hAnsi="微软雅黑"/>
          <w:sz w:val="21"/>
          <w:szCs w:val="21"/>
        </w:rPr>
        <w:t>01</w:t>
      </w:r>
      <w:r w:rsidR="00B03FD0" w:rsidRPr="00E5768D">
        <w:rPr>
          <w:rFonts w:ascii="微软雅黑" w:eastAsia="微软雅黑" w:hAnsi="微软雅黑" w:hint="eastAsia"/>
          <w:sz w:val="21"/>
          <w:szCs w:val="21"/>
        </w:rPr>
        <w:t>-12.</w:t>
      </w:r>
      <w:r w:rsidR="00A25A17">
        <w:rPr>
          <w:rFonts w:ascii="微软雅黑" w:eastAsia="微软雅黑" w:hAnsi="微软雅黑"/>
          <w:sz w:val="21"/>
          <w:szCs w:val="21"/>
        </w:rPr>
        <w:t>31</w:t>
      </w:r>
    </w:p>
    <w:p w14:paraId="283EDB48" w14:textId="17DE0539" w:rsidR="008875A4" w:rsidRPr="00020A45" w:rsidRDefault="000631F9" w:rsidP="00020A45">
      <w:pPr>
        <w:spacing w:after="240"/>
        <w:textAlignment w:val="baseline"/>
        <w:rPr>
          <w:rFonts w:ascii="微软雅黑" w:eastAsia="微软雅黑" w:hAnsi="微软雅黑"/>
          <w:sz w:val="21"/>
          <w:szCs w:val="21"/>
        </w:rPr>
      </w:pPr>
      <w:r w:rsidRPr="00E5768D">
        <w:rPr>
          <w:rFonts w:ascii="微软雅黑" w:eastAsia="微软雅黑" w:hAnsi="微软雅黑" w:hint="eastAsia"/>
          <w:b/>
          <w:sz w:val="21"/>
          <w:szCs w:val="21"/>
        </w:rPr>
        <w:t>参选类别：</w:t>
      </w:r>
      <w:r w:rsidR="00020A45" w:rsidRPr="00020A45">
        <w:rPr>
          <w:rFonts w:ascii="微软雅黑" w:eastAsia="微软雅黑" w:hAnsi="微软雅黑"/>
          <w:bCs/>
          <w:sz w:val="21"/>
          <w:szCs w:val="21"/>
        </w:rPr>
        <w:t>公益营销类</w:t>
      </w:r>
    </w:p>
    <w:p w14:paraId="0E6F1D1F" w14:textId="77777777" w:rsidR="00B5241D" w:rsidRPr="002B1FC2" w:rsidRDefault="000631F9" w:rsidP="00020A4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营销背景</w:t>
      </w:r>
    </w:p>
    <w:p w14:paraId="0BE4AFF3" w14:textId="77777777" w:rsidR="0010007E" w:rsidRPr="00D65FA0" w:rsidRDefault="0010007E" w:rsidP="00D65FA0">
      <w:pPr>
        <w:spacing w:before="100" w:beforeAutospacing="1" w:after="100" w:afterAutospacing="1"/>
        <w:textAlignment w:val="baseline"/>
        <w:rPr>
          <w:rFonts w:ascii="微软雅黑" w:eastAsia="微软雅黑" w:hAnsi="微软雅黑"/>
          <w:sz w:val="21"/>
          <w:szCs w:val="21"/>
        </w:rPr>
      </w:pPr>
      <w:r w:rsidRPr="00D65FA0">
        <w:rPr>
          <w:rFonts w:ascii="微软雅黑" w:eastAsia="微软雅黑" w:hAnsi="微软雅黑"/>
          <w:sz w:val="21"/>
          <w:szCs w:val="21"/>
        </w:rPr>
        <w:t>视觉中国联合设计界用最直接的感情、用最大的力度去吹响设计的集结号！</w:t>
      </w:r>
    </w:p>
    <w:p w14:paraId="5F3EA344" w14:textId="77777777" w:rsidR="0010007E" w:rsidRPr="00D65FA0" w:rsidRDefault="0010007E" w:rsidP="00D65FA0">
      <w:pPr>
        <w:spacing w:before="100" w:beforeAutospacing="1" w:after="100" w:afterAutospacing="1"/>
        <w:textAlignment w:val="baseline"/>
        <w:rPr>
          <w:rFonts w:ascii="微软雅黑" w:eastAsia="微软雅黑" w:hAnsi="微软雅黑"/>
          <w:sz w:val="21"/>
          <w:szCs w:val="21"/>
        </w:rPr>
      </w:pPr>
      <w:r w:rsidRPr="00D65FA0">
        <w:rPr>
          <w:rFonts w:ascii="微软雅黑" w:eastAsia="微软雅黑" w:hAnsi="微软雅黑"/>
          <w:sz w:val="21"/>
          <w:szCs w:val="21"/>
        </w:rPr>
        <w:t>2020年伊始，新冠疫情爆发，并迅速在中国蔓延，由视觉中国旗下视觉ME设计师社区迅速联合全国159家设计平台、机构等设计界共同发起了 “我们在一起”抗击“新型肺炎”全球招贴设计公益征集活动，倡议设计师们拿起手中的笔，发挥创意想象力，设计出鼓舞斗志、传播科学、凝聚力量的公益海报。</w:t>
      </w:r>
    </w:p>
    <w:p w14:paraId="02BA1205" w14:textId="3B7B2969" w:rsidR="000631F9" w:rsidRPr="00D65FA0" w:rsidRDefault="0010007E" w:rsidP="00D65FA0">
      <w:pPr>
        <w:spacing w:before="100" w:beforeAutospacing="1" w:after="100" w:afterAutospacing="1"/>
        <w:textAlignment w:val="baseline"/>
        <w:rPr>
          <w:rFonts w:ascii="微软雅黑" w:eastAsia="微软雅黑" w:hAnsi="微软雅黑"/>
          <w:sz w:val="21"/>
          <w:szCs w:val="21"/>
        </w:rPr>
      </w:pPr>
      <w:r w:rsidRPr="00D65FA0">
        <w:rPr>
          <w:rFonts w:ascii="微软雅黑" w:eastAsia="微软雅黑" w:hAnsi="微软雅黑"/>
          <w:sz w:val="21"/>
          <w:szCs w:val="21"/>
        </w:rPr>
        <w:t>视觉中国基于“视觉服务中国”的使命，积极主办公益活动，以视觉的力量向社会传达正能量。</w:t>
      </w:r>
    </w:p>
    <w:p w14:paraId="3751F760" w14:textId="77777777" w:rsidR="000631F9" w:rsidRPr="002B1FC2" w:rsidRDefault="000631F9" w:rsidP="00020A4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营销目标</w:t>
      </w:r>
    </w:p>
    <w:p w14:paraId="376F3567" w14:textId="6B38DA97" w:rsidR="00E40EE7" w:rsidRPr="00E5768D" w:rsidRDefault="0010007E" w:rsidP="00020A45">
      <w:pPr>
        <w:spacing w:before="100" w:beforeAutospacing="1" w:after="100" w:afterAutospacing="1"/>
        <w:textAlignment w:val="baseline"/>
        <w:rPr>
          <w:rFonts w:ascii="微软雅黑" w:eastAsia="微软雅黑" w:hAnsi="微软雅黑"/>
          <w:sz w:val="21"/>
          <w:szCs w:val="21"/>
        </w:rPr>
      </w:pPr>
      <w:r w:rsidRPr="00D65FA0">
        <w:rPr>
          <w:rFonts w:ascii="微软雅黑" w:eastAsia="微软雅黑" w:hAnsi="微软雅黑"/>
          <w:sz w:val="21"/>
          <w:szCs w:val="21"/>
        </w:rPr>
        <w:t>针对此次征集的作品随时推荐给政府、公益机构、新闻媒体等采用、展示和公益宣传，让更多的设计师通过一张张海报设计为抗击疫情带来更坚实的信念与力量！面向广大人民群众普及新冠肺炎疫情、科学防控和预防感染的科学知识，宣传中国人民众志成城抗击新冠疫情的正能量，让全球联合起来，万众一心，同舟共济，为战胜疫情而共同努力！坚定抗“疫”必胜的信心。</w:t>
      </w:r>
    </w:p>
    <w:p w14:paraId="40607E58" w14:textId="77777777" w:rsidR="00B5241D" w:rsidRPr="002B1FC2" w:rsidRDefault="000631F9" w:rsidP="00020A4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策略与创意</w:t>
      </w:r>
    </w:p>
    <w:p w14:paraId="56EFFA5A" w14:textId="77777777" w:rsidR="0010007E" w:rsidRPr="00D65FA0" w:rsidRDefault="0010007E" w:rsidP="00D65FA0">
      <w:pPr>
        <w:spacing w:before="100" w:beforeAutospacing="1" w:after="100" w:afterAutospacing="1"/>
        <w:textAlignment w:val="baseline"/>
        <w:rPr>
          <w:rFonts w:ascii="微软雅黑" w:eastAsia="微软雅黑" w:hAnsi="微软雅黑"/>
          <w:sz w:val="21"/>
          <w:szCs w:val="21"/>
        </w:rPr>
      </w:pPr>
      <w:r w:rsidRPr="00D65FA0">
        <w:rPr>
          <w:rFonts w:ascii="微软雅黑" w:eastAsia="微软雅黑" w:hAnsi="微软雅黑"/>
          <w:sz w:val="21"/>
          <w:szCs w:val="21"/>
        </w:rPr>
        <w:t>由北京设计学会、北京国际设计周有限公司、视觉Me设计师社区、创意中国设计联盟、湖北省包装联合会设计委员会、武汉市工业设计协会、北文艺术科学共同主办的科学、同心、生命——“我们在一起”2020抗击“新型冠状病毒”全球招贴设计公益征集活动。活动受到社会各界的强烈反响，目前不断接受到来自各地政府、媒体、企事业单位的公益应用申请，以下采用公益图片传播单位（部分单位），分别是：</w:t>
      </w:r>
      <w:r w:rsidRPr="00D65FA0">
        <w:rPr>
          <w:rFonts w:ascii="微软雅黑" w:eastAsia="微软雅黑" w:hAnsi="微软雅黑"/>
          <w:sz w:val="21"/>
          <w:szCs w:val="21"/>
        </w:rPr>
        <w:br/>
        <w:t>1、广东教育出版社</w:t>
      </w:r>
      <w:r w:rsidRPr="00D65FA0">
        <w:rPr>
          <w:rFonts w:ascii="微软雅黑" w:eastAsia="微软雅黑" w:hAnsi="微软雅黑"/>
          <w:sz w:val="21"/>
          <w:szCs w:val="21"/>
        </w:rPr>
        <w:br/>
        <w:t>2、新华网思客</w:t>
      </w:r>
      <w:r w:rsidRPr="00D65FA0">
        <w:rPr>
          <w:rFonts w:ascii="微软雅黑" w:eastAsia="微软雅黑" w:hAnsi="微软雅黑"/>
          <w:sz w:val="21"/>
          <w:szCs w:val="21"/>
        </w:rPr>
        <w:br/>
        <w:t>3、新华社英文客户端</w:t>
      </w:r>
      <w:r w:rsidRPr="00D65FA0">
        <w:rPr>
          <w:rFonts w:ascii="微软雅黑" w:eastAsia="微软雅黑" w:hAnsi="微软雅黑"/>
          <w:sz w:val="21"/>
          <w:szCs w:val="21"/>
        </w:rPr>
        <w:br/>
        <w:t>4、人民网搭配疫情资讯推送到各个手机锁屏</w:t>
      </w:r>
      <w:r w:rsidRPr="00D65FA0">
        <w:rPr>
          <w:rFonts w:ascii="微软雅黑" w:eastAsia="微软雅黑" w:hAnsi="微软雅黑"/>
          <w:sz w:val="21"/>
          <w:szCs w:val="21"/>
        </w:rPr>
        <w:br/>
        <w:t>5、北京政协、北京市朝阳区委统战部、科协</w:t>
      </w:r>
      <w:r w:rsidRPr="00D65FA0">
        <w:rPr>
          <w:rFonts w:ascii="微软雅黑" w:eastAsia="微软雅黑" w:hAnsi="微软雅黑"/>
          <w:sz w:val="21"/>
          <w:szCs w:val="21"/>
        </w:rPr>
        <w:br/>
        <w:t>6、北广传媒城市电视</w:t>
      </w:r>
      <w:r w:rsidRPr="00D65FA0">
        <w:rPr>
          <w:rFonts w:ascii="微软雅黑" w:eastAsia="微软雅黑" w:hAnsi="微软雅黑"/>
          <w:sz w:val="21"/>
          <w:szCs w:val="21"/>
        </w:rPr>
        <w:br/>
        <w:t>7、中国日报社海外社交媒体：推特账号和脸谱账号</w:t>
      </w:r>
      <w:r w:rsidRPr="00D65FA0">
        <w:rPr>
          <w:rFonts w:ascii="微软雅黑" w:eastAsia="微软雅黑" w:hAnsi="微软雅黑"/>
          <w:sz w:val="21"/>
          <w:szCs w:val="21"/>
        </w:rPr>
        <w:br/>
        <w:t>8、中国人口报</w:t>
      </w:r>
      <w:r w:rsidRPr="00D65FA0">
        <w:rPr>
          <w:rFonts w:ascii="微软雅黑" w:eastAsia="微软雅黑" w:hAnsi="微软雅黑"/>
          <w:sz w:val="21"/>
          <w:szCs w:val="21"/>
        </w:rPr>
        <w:br/>
      </w:r>
      <w:r w:rsidRPr="00D65FA0">
        <w:rPr>
          <w:rFonts w:ascii="微软雅黑" w:eastAsia="微软雅黑" w:hAnsi="微软雅黑"/>
          <w:sz w:val="21"/>
          <w:szCs w:val="21"/>
        </w:rPr>
        <w:lastRenderedPageBreak/>
        <w:t>9、中国移动咪咕平台</w:t>
      </w:r>
      <w:r w:rsidRPr="00D65FA0">
        <w:rPr>
          <w:rFonts w:ascii="微软雅黑" w:eastAsia="微软雅黑" w:hAnsi="微软雅黑"/>
          <w:sz w:val="21"/>
          <w:szCs w:val="21"/>
        </w:rPr>
        <w:br/>
        <w:t>10、中国经济网</w:t>
      </w:r>
      <w:r w:rsidRPr="00D65FA0">
        <w:rPr>
          <w:rFonts w:ascii="微软雅黑" w:eastAsia="微软雅黑" w:hAnsi="微软雅黑"/>
          <w:sz w:val="21"/>
          <w:szCs w:val="21"/>
        </w:rPr>
        <w:br/>
        <w:t>11、北京青年报</w:t>
      </w:r>
      <w:r w:rsidRPr="00D65FA0">
        <w:rPr>
          <w:rFonts w:ascii="微软雅黑" w:eastAsia="微软雅黑" w:hAnsi="微软雅黑"/>
          <w:sz w:val="21"/>
          <w:szCs w:val="21"/>
        </w:rPr>
        <w:br/>
        <w:t>12、北广传媒户外大屏</w:t>
      </w:r>
    </w:p>
    <w:p w14:paraId="1B361015" w14:textId="0A1B7680" w:rsidR="000631F9" w:rsidRPr="00D65FA0" w:rsidRDefault="0010007E" w:rsidP="00020A45">
      <w:pPr>
        <w:spacing w:before="100" w:beforeAutospacing="1" w:after="100" w:afterAutospacing="1"/>
        <w:textAlignment w:val="baseline"/>
        <w:rPr>
          <w:rFonts w:ascii="微软雅黑" w:eastAsia="微软雅黑" w:hAnsi="微软雅黑"/>
          <w:sz w:val="21"/>
          <w:szCs w:val="21"/>
        </w:rPr>
      </w:pPr>
      <w:r w:rsidRPr="00D65FA0">
        <w:rPr>
          <w:rFonts w:ascii="微软雅黑" w:eastAsia="微软雅黑" w:hAnsi="微软雅黑"/>
          <w:sz w:val="21"/>
          <w:szCs w:val="21"/>
        </w:rPr>
        <w:t>此次公益活动全部作品均无偿向政府、公益组织、媒体、企业及公众等开放，可广泛用于公益宣传推广。</w:t>
      </w:r>
    </w:p>
    <w:p w14:paraId="00C9930E" w14:textId="5D83E68F" w:rsidR="000631F9" w:rsidRPr="00020A45" w:rsidRDefault="000631F9" w:rsidP="00020A4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执行过程</w:t>
      </w:r>
      <w:r w:rsidR="00716B53" w:rsidRPr="002B1FC2">
        <w:rPr>
          <w:rFonts w:ascii="微软雅黑" w:eastAsia="微软雅黑" w:hAnsi="微软雅黑" w:hint="eastAsia"/>
          <w:b/>
          <w:color w:val="0000FF"/>
          <w:sz w:val="28"/>
        </w:rPr>
        <w:t>/媒体表现</w:t>
      </w:r>
    </w:p>
    <w:p w14:paraId="5254A019" w14:textId="77777777" w:rsidR="0010007E" w:rsidRPr="00020A45" w:rsidRDefault="0010007E" w:rsidP="00020A45">
      <w:pPr>
        <w:spacing w:before="100" w:beforeAutospacing="1" w:after="100" w:afterAutospacing="1"/>
        <w:textAlignment w:val="baseline"/>
        <w:rPr>
          <w:rFonts w:ascii="微软雅黑" w:eastAsia="微软雅黑" w:hAnsi="微软雅黑"/>
          <w:sz w:val="21"/>
          <w:szCs w:val="21"/>
        </w:rPr>
      </w:pPr>
      <w:r w:rsidRPr="00020A45">
        <w:rPr>
          <w:rFonts w:ascii="微软雅黑" w:eastAsia="微软雅黑" w:hAnsi="微软雅黑"/>
          <w:sz w:val="21"/>
          <w:szCs w:val="21"/>
        </w:rPr>
        <w:t>户外传播：北京首都国际机场、北京全市公交电视3万块屏幕、北广传媒户外大屏北京王府井、东四十条、望京凯德茂、春平广场、世贸天阶、中汇大厦、来福士广场、富力广场、电子城广场等大屏展出，2-12月批量发布，为视觉中国资源置换优势。</w:t>
      </w:r>
    </w:p>
    <w:p w14:paraId="138ECEA7" w14:textId="77777777" w:rsidR="0010007E" w:rsidRPr="00020A45" w:rsidRDefault="0010007E" w:rsidP="00020A45">
      <w:pPr>
        <w:spacing w:before="100" w:beforeAutospacing="1" w:after="100" w:afterAutospacing="1"/>
        <w:textAlignment w:val="baseline"/>
        <w:rPr>
          <w:rFonts w:ascii="微软雅黑" w:eastAsia="微软雅黑" w:hAnsi="微软雅黑"/>
          <w:sz w:val="21"/>
          <w:szCs w:val="21"/>
        </w:rPr>
      </w:pPr>
      <w:r w:rsidRPr="00020A45">
        <w:rPr>
          <w:rFonts w:ascii="微软雅黑" w:eastAsia="微软雅黑" w:hAnsi="微软雅黑"/>
          <w:sz w:val="21"/>
          <w:szCs w:val="21"/>
        </w:rPr>
        <w:t>由北京市朝阳区委统战部、科协将海报印刷15000余幅张贴于北京朝阳区各公共区域宣传栏，北文艺术制作海报张贴于新华1949文创产业园区等。</w:t>
      </w:r>
    </w:p>
    <w:p w14:paraId="5322E288" w14:textId="2830F017" w:rsidR="0010007E" w:rsidRPr="00020A45" w:rsidRDefault="0010007E" w:rsidP="00020A45">
      <w:pPr>
        <w:spacing w:before="100" w:beforeAutospacing="1" w:after="100" w:afterAutospacing="1"/>
        <w:textAlignment w:val="baseline"/>
        <w:rPr>
          <w:rFonts w:ascii="微软雅黑" w:eastAsia="微软雅黑" w:hAnsi="微软雅黑"/>
          <w:sz w:val="21"/>
          <w:szCs w:val="21"/>
        </w:rPr>
      </w:pPr>
      <w:r w:rsidRPr="00020A45">
        <w:rPr>
          <w:rFonts w:ascii="微软雅黑" w:eastAsia="微软雅黑" w:hAnsi="微软雅黑"/>
          <w:sz w:val="21"/>
          <w:szCs w:val="21"/>
        </w:rPr>
        <w:t>120余幅抗击疫情公益设计作品捐赠给首都博物馆永久收藏。</w:t>
      </w:r>
    </w:p>
    <w:p w14:paraId="23EE65F1" w14:textId="78776AA8" w:rsidR="002B1FC2" w:rsidRPr="00020A45" w:rsidRDefault="000631F9" w:rsidP="00020A45">
      <w:pPr>
        <w:spacing w:before="100" w:beforeAutospacing="1" w:after="100" w:afterAutospacing="1"/>
        <w:textAlignment w:val="baseline"/>
        <w:rPr>
          <w:rFonts w:ascii="微软雅黑" w:eastAsia="微软雅黑" w:hAnsi="微软雅黑"/>
          <w:b/>
          <w:color w:val="0000FF"/>
          <w:sz w:val="28"/>
        </w:rPr>
      </w:pPr>
      <w:r w:rsidRPr="002B1FC2">
        <w:rPr>
          <w:rFonts w:ascii="微软雅黑" w:eastAsia="微软雅黑" w:hAnsi="微软雅黑" w:hint="eastAsia"/>
          <w:b/>
          <w:color w:val="0000FF"/>
          <w:sz w:val="28"/>
        </w:rPr>
        <w:t>营销效果与市场反馈</w:t>
      </w:r>
    </w:p>
    <w:p w14:paraId="0042DFAA" w14:textId="77777777" w:rsidR="0010007E" w:rsidRPr="00020A45" w:rsidRDefault="0010007E" w:rsidP="00020A45">
      <w:pPr>
        <w:spacing w:before="100" w:beforeAutospacing="1" w:after="100" w:afterAutospacing="1"/>
        <w:textAlignment w:val="baseline"/>
        <w:rPr>
          <w:rFonts w:ascii="微软雅黑" w:eastAsia="微软雅黑" w:hAnsi="微软雅黑"/>
          <w:sz w:val="21"/>
          <w:szCs w:val="21"/>
        </w:rPr>
      </w:pPr>
      <w:r w:rsidRPr="00020A45">
        <w:rPr>
          <w:rFonts w:ascii="微软雅黑" w:eastAsia="微软雅黑" w:hAnsi="微软雅黑"/>
          <w:sz w:val="21"/>
          <w:szCs w:val="21"/>
        </w:rPr>
        <w:t>大赛最终征集原创作品17780幅。</w:t>
      </w:r>
    </w:p>
    <w:p w14:paraId="208B23A6" w14:textId="77777777" w:rsidR="0010007E" w:rsidRPr="00020A45" w:rsidRDefault="0010007E" w:rsidP="00020A45">
      <w:pPr>
        <w:spacing w:before="100" w:beforeAutospacing="1" w:after="100" w:afterAutospacing="1"/>
        <w:textAlignment w:val="baseline"/>
        <w:rPr>
          <w:rFonts w:ascii="微软雅黑" w:eastAsia="微软雅黑" w:hAnsi="微软雅黑"/>
          <w:sz w:val="21"/>
          <w:szCs w:val="21"/>
        </w:rPr>
      </w:pPr>
      <w:r w:rsidRPr="00020A45">
        <w:rPr>
          <w:rFonts w:ascii="微软雅黑" w:eastAsia="微软雅黑" w:hAnsi="微软雅黑"/>
          <w:sz w:val="21"/>
          <w:szCs w:val="21"/>
        </w:rPr>
        <w:t>人民网搭配疫情资讯推送到各个手机锁屏，曝光量累计超过33亿次，收获总点赞数超过1378万次，单日点赞量最高达47.7万次。</w:t>
      </w:r>
    </w:p>
    <w:p w14:paraId="14E35533" w14:textId="77777777" w:rsidR="0010007E" w:rsidRPr="00020A45" w:rsidRDefault="0010007E" w:rsidP="00020A45">
      <w:pPr>
        <w:spacing w:before="100" w:beforeAutospacing="1" w:after="100" w:afterAutospacing="1"/>
        <w:textAlignment w:val="baseline"/>
        <w:rPr>
          <w:rFonts w:ascii="微软雅黑" w:eastAsia="微软雅黑" w:hAnsi="微软雅黑"/>
          <w:sz w:val="21"/>
          <w:szCs w:val="21"/>
        </w:rPr>
      </w:pPr>
      <w:r w:rsidRPr="00020A45">
        <w:rPr>
          <w:rFonts w:ascii="微软雅黑" w:eastAsia="微软雅黑" w:hAnsi="微软雅黑"/>
          <w:sz w:val="21"/>
          <w:szCs w:val="21"/>
        </w:rPr>
        <w:t>快手推荐4小时点击播放超过4580万次，点赞达300万次。</w:t>
      </w:r>
    </w:p>
    <w:p w14:paraId="7A0CAD94" w14:textId="07F9F44F" w:rsidR="00BC7577" w:rsidRPr="00020A45" w:rsidRDefault="0010007E" w:rsidP="00020A45">
      <w:pPr>
        <w:spacing w:before="100" w:beforeAutospacing="1" w:after="100" w:afterAutospacing="1"/>
        <w:textAlignment w:val="baseline"/>
        <w:rPr>
          <w:rFonts w:ascii="微软雅黑" w:eastAsia="微软雅黑" w:hAnsi="微软雅黑"/>
          <w:sz w:val="21"/>
          <w:szCs w:val="21"/>
        </w:rPr>
      </w:pPr>
      <w:r w:rsidRPr="00020A45">
        <w:rPr>
          <w:rFonts w:ascii="微软雅黑" w:eastAsia="微软雅黑" w:hAnsi="微软雅黑"/>
          <w:sz w:val="21"/>
          <w:szCs w:val="21"/>
        </w:rPr>
        <w:t>视觉中国旗下手机锁屏业务：</w:t>
      </w:r>
      <w:r w:rsidR="00020A45">
        <w:rPr>
          <w:rFonts w:ascii="微软雅黑" w:eastAsia="微软雅黑" w:hAnsi="微软雅黑" w:hint="eastAsia"/>
          <w:sz w:val="21"/>
          <w:szCs w:val="21"/>
        </w:rPr>
        <w:t>vivo</w:t>
      </w:r>
      <w:r w:rsidRPr="00020A45">
        <w:rPr>
          <w:rFonts w:ascii="微软雅黑" w:eastAsia="微软雅黑" w:hAnsi="微软雅黑"/>
          <w:sz w:val="21"/>
          <w:szCs w:val="21"/>
        </w:rPr>
        <w:t>手机锁屏推荐公益作品曝光量超过43亿次+</w:t>
      </w:r>
    </w:p>
    <w:sectPr w:rsidR="00BC7577" w:rsidRPr="00020A45" w:rsidSect="00970C56">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2B3D4" w14:textId="77777777" w:rsidR="002F42D0" w:rsidRDefault="002F42D0">
      <w:r>
        <w:separator/>
      </w:r>
    </w:p>
  </w:endnote>
  <w:endnote w:type="continuationSeparator" w:id="0">
    <w:p w14:paraId="6EE6DAA4" w14:textId="77777777" w:rsidR="002F42D0" w:rsidRDefault="002F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6508" w14:textId="77777777" w:rsidR="000631F9" w:rsidRDefault="00BD5747">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2202E35D"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0FD3" w14:textId="77777777" w:rsidR="000631F9" w:rsidRDefault="000631F9">
    <w:pPr>
      <w:pStyle w:val="ad"/>
      <w:framePr w:h="0" w:wrap="around" w:vAnchor="text" w:hAnchor="margin" w:xAlign="right" w:y="1"/>
      <w:rPr>
        <w:rStyle w:val="a7"/>
      </w:rPr>
    </w:pPr>
  </w:p>
  <w:p w14:paraId="62D0D802"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9218" w14:textId="77777777" w:rsidR="00000FCE" w:rsidRDefault="00000FC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B128E" w14:textId="77777777" w:rsidR="002F42D0" w:rsidRDefault="002F42D0">
      <w:r>
        <w:separator/>
      </w:r>
    </w:p>
  </w:footnote>
  <w:footnote w:type="continuationSeparator" w:id="0">
    <w:p w14:paraId="1668E1BF" w14:textId="77777777" w:rsidR="002F42D0" w:rsidRDefault="002F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1EB6" w14:textId="77777777" w:rsidR="00AD1334" w:rsidRDefault="00AD133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1759" w14:textId="77777777" w:rsidR="000631F9" w:rsidRPr="00E85951" w:rsidRDefault="00195220">
    <w:pPr>
      <w:pStyle w:val="ae"/>
      <w:jc w:val="both"/>
      <w:rPr>
        <w:rFonts w:ascii="微软雅黑" w:eastAsia="微软雅黑" w:hAnsi="微软雅黑"/>
        <w:color w:val="333333"/>
        <w:sz w:val="21"/>
      </w:rPr>
    </w:pPr>
    <w:r w:rsidRPr="00195220">
      <w:rPr>
        <w:b/>
        <w:noProof/>
        <w:color w:val="333333"/>
        <w:sz w:val="21"/>
      </w:rPr>
      <w:drawing>
        <wp:inline distT="0" distB="0" distL="0" distR="0" wp14:anchorId="1EC07248" wp14:editId="57ECED8D">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8B689B">
      <w:rPr>
        <w:rFonts w:hint="eastAsia"/>
        <w:b/>
        <w:color w:val="333333"/>
        <w:sz w:val="21"/>
      </w:rPr>
      <w:t xml:space="preserve">                          </w:t>
    </w:r>
    <w:r w:rsidR="00AD1334">
      <w:rPr>
        <w:b/>
        <w:color w:val="333333"/>
        <w:sz w:val="21"/>
      </w:rPr>
      <w:t xml:space="preserve">          </w:t>
    </w:r>
    <w:r w:rsidR="008B689B">
      <w:rPr>
        <w:rFonts w:ascii="微软雅黑" w:eastAsia="微软雅黑" w:hAnsi="微软雅黑" w:hint="eastAsia"/>
        <w:color w:val="333333"/>
        <w:sz w:val="21"/>
      </w:rPr>
      <w:t>第</w:t>
    </w:r>
    <w:r w:rsidR="00AD1334">
      <w:rPr>
        <w:rFonts w:ascii="微软雅黑" w:eastAsia="微软雅黑" w:hAnsi="微软雅黑"/>
        <w:color w:val="333333"/>
        <w:sz w:val="21"/>
      </w:rPr>
      <w:t>1</w:t>
    </w:r>
    <w:r w:rsidR="00E85951">
      <w:rPr>
        <w:rFonts w:ascii="微软雅黑" w:eastAsia="微软雅黑" w:hAnsi="微软雅黑"/>
        <w:color w:val="333333"/>
        <w:sz w:val="21"/>
      </w:rPr>
      <w:t>2</w:t>
    </w:r>
    <w:r w:rsidR="009B0E2C" w:rsidRPr="00194762">
      <w:rPr>
        <w:rFonts w:ascii="微软雅黑" w:eastAsia="微软雅黑" w:hAnsi="微软雅黑" w:hint="eastAsia"/>
        <w:color w:val="333333"/>
        <w:sz w:val="21"/>
      </w:rPr>
      <w:t>届</w:t>
    </w:r>
    <w:r w:rsidR="000631F9" w:rsidRPr="00194762">
      <w:rPr>
        <w:rFonts w:ascii="微软雅黑" w:eastAsia="微软雅黑" w:hAnsi="微软雅黑" w:hint="eastAsia"/>
        <w:color w:val="333333"/>
        <w:sz w:val="21"/>
      </w:rPr>
      <w:t>金鼠标</w:t>
    </w:r>
    <w:r w:rsidR="000D6DC9">
      <w:rPr>
        <w:rFonts w:ascii="微软雅黑" w:eastAsia="微软雅黑" w:hAnsi="微软雅黑" w:hint="eastAsia"/>
        <w:color w:val="333333"/>
        <w:sz w:val="21"/>
      </w:rPr>
      <w:t>数字</w:t>
    </w:r>
    <w:r w:rsidR="000631F9" w:rsidRPr="00194762">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ED3B" w14:textId="77777777" w:rsidR="00AD1334" w:rsidRDefault="00AD133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B177279"/>
    <w:multiLevelType w:val="hybridMultilevel"/>
    <w:tmpl w:val="ACC8037E"/>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BA95FAD"/>
    <w:multiLevelType w:val="hybridMultilevel"/>
    <w:tmpl w:val="8A44F5A8"/>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8891B23"/>
    <w:multiLevelType w:val="multilevel"/>
    <w:tmpl w:val="6F7C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3031FE"/>
    <w:multiLevelType w:val="hybridMultilevel"/>
    <w:tmpl w:val="1CA2E280"/>
    <w:lvl w:ilvl="0" w:tplc="67105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EE85728"/>
    <w:multiLevelType w:val="hybridMultilevel"/>
    <w:tmpl w:val="B5E0D0C6"/>
    <w:lvl w:ilvl="0" w:tplc="B2CCB3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
  </w:num>
  <w:num w:numId="4">
    <w:abstractNumId w:val="2"/>
  </w:num>
  <w:num w:numId="5">
    <w:abstractNumId w:val="0"/>
  </w:num>
  <w:num w:numId="6">
    <w:abstractNumId w:val="14"/>
  </w:num>
  <w:num w:numId="7">
    <w:abstractNumId w:val="12"/>
  </w:num>
  <w:num w:numId="8">
    <w:abstractNumId w:val="8"/>
  </w:num>
  <w:num w:numId="9">
    <w:abstractNumId w:val="7"/>
  </w:num>
  <w:num w:numId="10">
    <w:abstractNumId w:val="6"/>
  </w:num>
  <w:num w:numId="11">
    <w:abstractNumId w:val="9"/>
  </w:num>
  <w:num w:numId="12">
    <w:abstractNumId w:val="13"/>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20A45"/>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007E"/>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67D8"/>
    <w:rsid w:val="0020719F"/>
    <w:rsid w:val="002208F6"/>
    <w:rsid w:val="0022117C"/>
    <w:rsid w:val="0023746F"/>
    <w:rsid w:val="002405B6"/>
    <w:rsid w:val="00250580"/>
    <w:rsid w:val="00252186"/>
    <w:rsid w:val="00255B1F"/>
    <w:rsid w:val="00262A77"/>
    <w:rsid w:val="002641F3"/>
    <w:rsid w:val="002707E7"/>
    <w:rsid w:val="00270EF0"/>
    <w:rsid w:val="002712AF"/>
    <w:rsid w:val="00274F8A"/>
    <w:rsid w:val="002826E2"/>
    <w:rsid w:val="00290500"/>
    <w:rsid w:val="002A004E"/>
    <w:rsid w:val="002A44B4"/>
    <w:rsid w:val="002B0CDA"/>
    <w:rsid w:val="002B1FC2"/>
    <w:rsid w:val="002E7E41"/>
    <w:rsid w:val="002F2AF3"/>
    <w:rsid w:val="002F3A4B"/>
    <w:rsid w:val="002F42D0"/>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D6FAE"/>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385C"/>
    <w:rsid w:val="00567477"/>
    <w:rsid w:val="0057565D"/>
    <w:rsid w:val="005764AD"/>
    <w:rsid w:val="00577CEA"/>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D7809"/>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5A17"/>
    <w:rsid w:val="00A260D7"/>
    <w:rsid w:val="00A26AE6"/>
    <w:rsid w:val="00A27228"/>
    <w:rsid w:val="00A35C7F"/>
    <w:rsid w:val="00A3778A"/>
    <w:rsid w:val="00A37970"/>
    <w:rsid w:val="00A44A15"/>
    <w:rsid w:val="00A51A67"/>
    <w:rsid w:val="00A52343"/>
    <w:rsid w:val="00A531BB"/>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83D40"/>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2D8F"/>
    <w:rsid w:val="00D13BC3"/>
    <w:rsid w:val="00D14F03"/>
    <w:rsid w:val="00D409BB"/>
    <w:rsid w:val="00D5007A"/>
    <w:rsid w:val="00D5598B"/>
    <w:rsid w:val="00D56BD0"/>
    <w:rsid w:val="00D63679"/>
    <w:rsid w:val="00D65FA0"/>
    <w:rsid w:val="00D6725D"/>
    <w:rsid w:val="00D71A2E"/>
    <w:rsid w:val="00D731FC"/>
    <w:rsid w:val="00D80973"/>
    <w:rsid w:val="00DB3708"/>
    <w:rsid w:val="00DB4C4A"/>
    <w:rsid w:val="00DC2BF0"/>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9345"/>
  <w15:docId w15:val="{72EFE91E-5F14-4BE9-B3C5-1F710C0F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A67"/>
    <w:rPr>
      <w:rFonts w:ascii="宋体" w:hAnsi="宋体" w:cs="宋体"/>
      <w:sz w:val="24"/>
      <w:szCs w:val="24"/>
    </w:rPr>
  </w:style>
  <w:style w:type="paragraph" w:styleId="1">
    <w:name w:val="heading 1"/>
    <w:basedOn w:val="a"/>
    <w:qFormat/>
    <w:rsid w:val="00426D8C"/>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426D8C"/>
    <w:rPr>
      <w:b/>
      <w:sz w:val="28"/>
      <w:lang w:eastAsia="en-US"/>
    </w:rPr>
  </w:style>
  <w:style w:type="character" w:customStyle="1" w:styleId="bottom1">
    <w:name w:val="bottom1"/>
    <w:basedOn w:val="a0"/>
    <w:rsid w:val="00426D8C"/>
    <w:rPr>
      <w:color w:val="6E6E6E"/>
    </w:rPr>
  </w:style>
  <w:style w:type="character" w:customStyle="1" w:styleId="apple-converted-space">
    <w:name w:val="apple-converted-space"/>
    <w:basedOn w:val="a0"/>
    <w:rsid w:val="00426D8C"/>
  </w:style>
  <w:style w:type="character" w:styleId="a5">
    <w:name w:val="Hyperlink"/>
    <w:basedOn w:val="a0"/>
    <w:rsid w:val="00426D8C"/>
    <w:rPr>
      <w:color w:val="0000FF"/>
      <w:u w:val="single"/>
    </w:rPr>
  </w:style>
  <w:style w:type="character" w:styleId="a6">
    <w:name w:val="Emphasis"/>
    <w:basedOn w:val="a0"/>
    <w:qFormat/>
    <w:rsid w:val="00426D8C"/>
    <w:rPr>
      <w:i/>
    </w:rPr>
  </w:style>
  <w:style w:type="character" w:styleId="a7">
    <w:name w:val="page number"/>
    <w:basedOn w:val="a0"/>
    <w:rsid w:val="00426D8C"/>
  </w:style>
  <w:style w:type="character" w:styleId="a8">
    <w:name w:val="Strong"/>
    <w:basedOn w:val="a0"/>
    <w:qFormat/>
    <w:rsid w:val="00426D8C"/>
    <w:rPr>
      <w:b/>
    </w:rPr>
  </w:style>
  <w:style w:type="character" w:customStyle="1" w:styleId="apple-style-span">
    <w:name w:val="apple-style-span"/>
    <w:basedOn w:val="a0"/>
    <w:rsid w:val="00426D8C"/>
  </w:style>
  <w:style w:type="paragraph" w:styleId="a9">
    <w:name w:val="Plain Text"/>
    <w:basedOn w:val="a"/>
    <w:rsid w:val="00426D8C"/>
    <w:rPr>
      <w:rFonts w:ascii="Arial" w:hAnsi="Arial" w:cs="Times New Roman"/>
      <w:sz w:val="18"/>
      <w:szCs w:val="20"/>
    </w:rPr>
  </w:style>
  <w:style w:type="paragraph" w:styleId="aa">
    <w:name w:val="Body Text Indent"/>
    <w:basedOn w:val="a"/>
    <w:rsid w:val="00426D8C"/>
    <w:pPr>
      <w:autoSpaceDE w:val="0"/>
      <w:autoSpaceDN w:val="0"/>
      <w:adjustRightInd w:val="0"/>
      <w:spacing w:line="240" w:lineRule="atLeast"/>
      <w:ind w:left="2160"/>
    </w:pPr>
    <w:rPr>
      <w:rFonts w:ascii="Arial" w:hAnsi="Arial" w:cs="Times New Roman"/>
      <w:color w:val="000000"/>
      <w:szCs w:val="20"/>
      <w:lang w:eastAsia="en-US"/>
    </w:rPr>
  </w:style>
  <w:style w:type="paragraph" w:styleId="ab">
    <w:name w:val="List Paragraph"/>
    <w:basedOn w:val="a"/>
    <w:uiPriority w:val="34"/>
    <w:qFormat/>
    <w:rsid w:val="00426D8C"/>
    <w:pPr>
      <w:widowControl w:val="0"/>
      <w:ind w:firstLineChars="200" w:firstLine="420"/>
      <w:jc w:val="both"/>
    </w:pPr>
    <w:rPr>
      <w:rFonts w:ascii="Calibri" w:hAnsi="Calibri" w:cs="Times New Roman"/>
      <w:kern w:val="2"/>
      <w:sz w:val="21"/>
      <w:szCs w:val="20"/>
    </w:rPr>
  </w:style>
  <w:style w:type="paragraph" w:styleId="ac">
    <w:name w:val="Normal (Web)"/>
    <w:basedOn w:val="a"/>
    <w:uiPriority w:val="99"/>
    <w:rsid w:val="00426D8C"/>
    <w:pPr>
      <w:spacing w:before="100" w:beforeAutospacing="1" w:after="100" w:afterAutospacing="1"/>
    </w:pPr>
    <w:rPr>
      <w:rFonts w:cs="Times New Roman"/>
      <w:szCs w:val="20"/>
    </w:rPr>
  </w:style>
  <w:style w:type="paragraph" w:customStyle="1" w:styleId="p0">
    <w:name w:val="p0"/>
    <w:basedOn w:val="a"/>
    <w:rsid w:val="00426D8C"/>
    <w:pPr>
      <w:jc w:val="both"/>
    </w:pPr>
    <w:rPr>
      <w:rFonts w:ascii="Times New Roman" w:hAnsi="Times New Roman" w:cs="Times New Roman"/>
      <w:sz w:val="21"/>
      <w:szCs w:val="20"/>
    </w:rPr>
  </w:style>
  <w:style w:type="paragraph" w:customStyle="1" w:styleId="css">
    <w:name w:val="css"/>
    <w:basedOn w:val="a"/>
    <w:rsid w:val="00426D8C"/>
    <w:pPr>
      <w:spacing w:before="100" w:beforeAutospacing="1" w:after="100" w:afterAutospacing="1"/>
    </w:pPr>
    <w:rPr>
      <w:rFonts w:cs="Times New Roman"/>
      <w:color w:val="0F0000"/>
      <w:sz w:val="18"/>
      <w:szCs w:val="20"/>
    </w:rPr>
  </w:style>
  <w:style w:type="paragraph" w:styleId="ad">
    <w:name w:val="footer"/>
    <w:basedOn w:val="a"/>
    <w:rsid w:val="00426D8C"/>
    <w:pPr>
      <w:widowControl w:val="0"/>
      <w:tabs>
        <w:tab w:val="center" w:pos="4153"/>
        <w:tab w:val="right" w:pos="8306"/>
      </w:tabs>
      <w:snapToGrid w:val="0"/>
    </w:pPr>
    <w:rPr>
      <w:rFonts w:ascii="Times New Roman" w:hAnsi="Times New Roman" w:cs="Times New Roman"/>
      <w:kern w:val="2"/>
      <w:sz w:val="18"/>
      <w:szCs w:val="20"/>
    </w:rPr>
  </w:style>
  <w:style w:type="paragraph" w:styleId="a4">
    <w:name w:val="Title"/>
    <w:basedOn w:val="a"/>
    <w:link w:val="a3"/>
    <w:qFormat/>
    <w:rsid w:val="00426D8C"/>
    <w:pPr>
      <w:jc w:val="center"/>
    </w:pPr>
    <w:rPr>
      <w:rFonts w:ascii="Times New Roman" w:hAnsi="Times New Roman" w:cs="Times New Roman"/>
      <w:b/>
      <w:kern w:val="2"/>
      <w:sz w:val="28"/>
      <w:szCs w:val="20"/>
      <w:lang w:eastAsia="en-US"/>
    </w:rPr>
  </w:style>
  <w:style w:type="paragraph" w:styleId="ae">
    <w:name w:val="header"/>
    <w:basedOn w:val="a"/>
    <w:rsid w:val="00426D8C"/>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customStyle="1" w:styleId="af">
    <w:name w:val="清單段落"/>
    <w:basedOn w:val="a"/>
    <w:rsid w:val="00426D8C"/>
    <w:pPr>
      <w:widowControl w:val="0"/>
      <w:ind w:left="720"/>
      <w:jc w:val="both"/>
    </w:pPr>
    <w:rPr>
      <w:rFonts w:ascii="Times New Roman" w:hAnsi="Times New Roman" w:cs="Times New Roman"/>
      <w:kern w:val="2"/>
      <w:sz w:val="21"/>
      <w:szCs w:val="20"/>
    </w:r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table" w:styleId="af2">
    <w:name w:val="Table Grid"/>
    <w:basedOn w:val="a1"/>
    <w:uiPriority w:val="59"/>
    <w:rsid w:val="00024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218739">
      <w:bodyDiv w:val="1"/>
      <w:marLeft w:val="0"/>
      <w:marRight w:val="0"/>
      <w:marTop w:val="0"/>
      <w:marBottom w:val="0"/>
      <w:divBdr>
        <w:top w:val="none" w:sz="0" w:space="0" w:color="auto"/>
        <w:left w:val="none" w:sz="0" w:space="0" w:color="auto"/>
        <w:bottom w:val="none" w:sz="0" w:space="0" w:color="auto"/>
        <w:right w:val="none" w:sz="0" w:space="0" w:color="auto"/>
      </w:divBdr>
    </w:div>
    <w:div w:id="634333801">
      <w:bodyDiv w:val="1"/>
      <w:marLeft w:val="0"/>
      <w:marRight w:val="0"/>
      <w:marTop w:val="0"/>
      <w:marBottom w:val="0"/>
      <w:divBdr>
        <w:top w:val="none" w:sz="0" w:space="0" w:color="auto"/>
        <w:left w:val="none" w:sz="0" w:space="0" w:color="auto"/>
        <w:bottom w:val="none" w:sz="0" w:space="0" w:color="auto"/>
        <w:right w:val="none" w:sz="0" w:space="0" w:color="auto"/>
      </w:divBdr>
    </w:div>
    <w:div w:id="1176530997">
      <w:bodyDiv w:val="1"/>
      <w:marLeft w:val="0"/>
      <w:marRight w:val="0"/>
      <w:marTop w:val="0"/>
      <w:marBottom w:val="0"/>
      <w:divBdr>
        <w:top w:val="none" w:sz="0" w:space="0" w:color="auto"/>
        <w:left w:val="none" w:sz="0" w:space="0" w:color="auto"/>
        <w:bottom w:val="none" w:sz="0" w:space="0" w:color="auto"/>
        <w:right w:val="none" w:sz="0" w:space="0" w:color="auto"/>
      </w:divBdr>
    </w:div>
    <w:div w:id="1238593725">
      <w:bodyDiv w:val="1"/>
      <w:marLeft w:val="0"/>
      <w:marRight w:val="0"/>
      <w:marTop w:val="0"/>
      <w:marBottom w:val="0"/>
      <w:divBdr>
        <w:top w:val="none" w:sz="0" w:space="0" w:color="auto"/>
        <w:left w:val="none" w:sz="0" w:space="0" w:color="auto"/>
        <w:bottom w:val="none" w:sz="0" w:space="0" w:color="auto"/>
        <w:right w:val="none" w:sz="0" w:space="0" w:color="auto"/>
      </w:divBdr>
    </w:div>
    <w:div w:id="1297878119">
      <w:bodyDiv w:val="1"/>
      <w:marLeft w:val="0"/>
      <w:marRight w:val="0"/>
      <w:marTop w:val="0"/>
      <w:marBottom w:val="0"/>
      <w:divBdr>
        <w:top w:val="none" w:sz="0" w:space="0" w:color="auto"/>
        <w:left w:val="none" w:sz="0" w:space="0" w:color="auto"/>
        <w:bottom w:val="none" w:sz="0" w:space="0" w:color="auto"/>
        <w:right w:val="none" w:sz="0" w:space="0" w:color="auto"/>
      </w:divBdr>
    </w:div>
    <w:div w:id="1716274914">
      <w:bodyDiv w:val="1"/>
      <w:marLeft w:val="0"/>
      <w:marRight w:val="0"/>
      <w:marTop w:val="0"/>
      <w:marBottom w:val="0"/>
      <w:divBdr>
        <w:top w:val="none" w:sz="0" w:space="0" w:color="auto"/>
        <w:left w:val="none" w:sz="0" w:space="0" w:color="auto"/>
        <w:bottom w:val="none" w:sz="0" w:space="0" w:color="auto"/>
        <w:right w:val="none" w:sz="0" w:space="0" w:color="auto"/>
      </w:divBdr>
    </w:div>
    <w:div w:id="20486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B44881-E509-4BE1-B198-9D70E6A0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Words>
  <Characters>1061</Characters>
  <Application>Microsoft Office Word</Application>
  <DocSecurity>0</DocSecurity>
  <PresentationFormat/>
  <Lines>8</Lines>
  <Paragraphs>2</Paragraphs>
  <Slides>0</Slides>
  <Notes>0</Notes>
  <HiddenSlides>0</HiddenSlides>
  <MMClips>0</MMClips>
  <ScaleCrop>false</ScaleCrop>
  <Company>WWW.YlmF.CoM</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User</cp:lastModifiedBy>
  <cp:revision>5</cp:revision>
  <cp:lastPrinted>2012-10-11T08:46:00Z</cp:lastPrinted>
  <dcterms:created xsi:type="dcterms:W3CDTF">2021-02-21T03:54:00Z</dcterms:created>
  <dcterms:modified xsi:type="dcterms:W3CDTF">2021-03-10T07:53:00Z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