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BA736E" w14:textId="77777777" w:rsidR="001B3B4B" w:rsidRDefault="00000000" w:rsidP="00956CD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斯凯奇京东超级大牌闪购日 明星赋能引爆声量</w:t>
      </w:r>
    </w:p>
    <w:p w14:paraId="13EAFE75" w14:textId="77777777" w:rsidR="001B3B4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：斯凯奇</w:t>
      </w:r>
    </w:p>
    <w:p w14:paraId="39308A86" w14:textId="77777777" w:rsidR="001B3B4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：鞋服行业</w:t>
      </w:r>
    </w:p>
    <w:p w14:paraId="163EFD1D" w14:textId="112BC526" w:rsidR="001B3B4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：2022.04.09</w:t>
      </w:r>
      <w:r w:rsidR="00567A8B"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04.12</w:t>
      </w:r>
    </w:p>
    <w:p w14:paraId="61C47710" w14:textId="5736F096" w:rsidR="001B3B4B" w:rsidRPr="00567A8B" w:rsidRDefault="00000000" w:rsidP="00567A8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567A8B">
        <w:rPr>
          <w:rFonts w:ascii="微软雅黑" w:eastAsia="微软雅黑" w:hAnsi="微软雅黑" w:hint="eastAsia"/>
          <w:sz w:val="21"/>
          <w:szCs w:val="21"/>
        </w:rPr>
        <w:t>电商营销类</w:t>
      </w:r>
      <w:r>
        <w:rPr>
          <w:rFonts w:ascii="微软雅黑" w:eastAsia="微软雅黑" w:hAnsi="微软雅黑" w:hint="eastAsia"/>
          <w:b/>
          <w:color w:val="C79E5B"/>
          <w:sz w:val="21"/>
          <w:szCs w:val="20"/>
        </w:rPr>
        <w:t xml:space="preserve"> </w:t>
      </w:r>
    </w:p>
    <w:p w14:paraId="49189E81" w14:textId="77777777" w:rsidR="001B3B4B" w:rsidRPr="00956CD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56CDF">
        <w:rPr>
          <w:rFonts w:ascii="微软雅黑" w:eastAsia="微软雅黑" w:hAnsi="微软雅黑" w:hint="eastAsia"/>
          <w:b/>
          <w:color w:val="C79E5B"/>
          <w:sz w:val="28"/>
        </w:rPr>
        <w:t xml:space="preserve">营销背景 </w:t>
      </w:r>
    </w:p>
    <w:p w14:paraId="50859C6B" w14:textId="77777777" w:rsidR="001B3B4B" w:rsidRDefault="00000000" w:rsidP="00956C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聚焦4月时令热点，挖掘“出行”刚需，借势明星影响力扩散，深化品牌“舒适科技”心智，唤醒用户需求。</w:t>
      </w:r>
    </w:p>
    <w:p w14:paraId="30CEA1BE" w14:textId="77777777" w:rsidR="001B3B4B" w:rsidRPr="00956CD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56CDF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21FCCF2" w14:textId="77777777" w:rsidR="001B3B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通过明星、KOL传播种草产品，进一步为斯凯奇提升曝光，持续提升用户的品牌感知度，实现活动期线上声量爆发</w:t>
      </w:r>
    </w:p>
    <w:p w14:paraId="19060801" w14:textId="77777777" w:rsidR="001B3B4B" w:rsidRPr="00956CD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56CDF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76DC8AA" w14:textId="77777777" w:rsidR="001B3B4B" w:rsidRDefault="00000000" w:rsidP="00956C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人群洞察</w:t>
      </w:r>
      <w:r>
        <w:rPr>
          <w:rFonts w:ascii="微软雅黑" w:eastAsia="微软雅黑" w:hAnsi="微软雅黑" w:hint="eastAsia"/>
          <w:sz w:val="21"/>
          <w:szCs w:val="21"/>
        </w:rPr>
        <w:t>：已婚已育的一线城市职场精英Y世代生活需求</w:t>
      </w:r>
    </w:p>
    <w:p w14:paraId="69B7D202" w14:textId="77777777" w:rsidR="001B3B4B" w:rsidRDefault="00000000" w:rsidP="00567A8B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TA们上下班路上超长“待机”，想要久站久走没压力，长时间通勤也舒适；</w:t>
      </w:r>
    </w:p>
    <w:p w14:paraId="4C009608" w14:textId="77777777" w:rsidR="001B3B4B" w:rsidRDefault="00000000" w:rsidP="00567A8B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TA们带着</w:t>
      </w:r>
      <w:r>
        <w:rPr>
          <w:rFonts w:ascii="微软雅黑" w:eastAsia="微软雅黑" w:hAnsi="微软雅黑"/>
          <w:sz w:val="21"/>
          <w:szCs w:val="21"/>
        </w:rPr>
        <w:t>全家“打野”做大冒险家</w:t>
      </w:r>
      <w:r>
        <w:rPr>
          <w:rFonts w:ascii="微软雅黑" w:eastAsia="微软雅黑" w:hAnsi="微软雅黑" w:hint="eastAsia"/>
          <w:sz w:val="21"/>
          <w:szCs w:val="21"/>
        </w:rPr>
        <w:t>，轻松hold住城市郊区多场地，陪熊孩子疯逛更给力；</w:t>
      </w:r>
    </w:p>
    <w:p w14:paraId="4D887BAF" w14:textId="77777777" w:rsidR="001B3B4B" w:rsidRDefault="00000000" w:rsidP="00567A8B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TA们</w:t>
      </w:r>
      <w:r>
        <w:rPr>
          <w:rFonts w:ascii="微软雅黑" w:eastAsia="微软雅黑" w:hAnsi="微软雅黑"/>
          <w:sz w:val="21"/>
          <w:szCs w:val="21"/>
        </w:rPr>
        <w:t>为了健康忙里抽闲锻炼</w:t>
      </w:r>
      <w:r>
        <w:rPr>
          <w:rFonts w:ascii="微软雅黑" w:eastAsia="微软雅黑" w:hAnsi="微软雅黑" w:hint="eastAsia"/>
          <w:sz w:val="21"/>
          <w:szCs w:val="21"/>
        </w:rPr>
        <w:t>，通勤育儿健身一秒切换，舒适开挂不掉线……</w:t>
      </w:r>
    </w:p>
    <w:p w14:paraId="07FDCD0F" w14:textId="77777777" w:rsidR="001B3B4B" w:rsidRDefault="00000000" w:rsidP="00956C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斯凯奇独家【舒适科技】，助力TA们hold住生活全天候转场（职场/旅游场/健身场）畅享舒适</w:t>
      </w:r>
    </w:p>
    <w:p w14:paraId="2EB05BD1" w14:textId="77777777" w:rsidR="001B3B4B" w:rsidRDefault="00000000" w:rsidP="00956C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营销思考：</w:t>
      </w:r>
      <w:r>
        <w:rPr>
          <w:rFonts w:ascii="微软雅黑" w:eastAsia="微软雅黑" w:hAnsi="微软雅黑" w:hint="eastAsia"/>
          <w:sz w:val="21"/>
          <w:szCs w:val="21"/>
        </w:rPr>
        <w:t>如何将产品的核心优势传递给消费者？聚焦活动同期热点：4月天气转暖，压抑了一个冬季的出行欲得以释放，人们亟待入手更好的出行装备，为探索的“热爱”买单；同步当期热播电视剧《完美伴侣》大牌主演王耀庆也作为品牌代言人独家助力，强势宣传斯凯奇舒适日常，唤醒粉丝需求。</w:t>
      </w:r>
    </w:p>
    <w:p w14:paraId="3EBF3093" w14:textId="77777777" w:rsidR="001B3B4B" w:rsidRDefault="00000000" w:rsidP="00956C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核心策略：</w:t>
      </w:r>
      <w:r>
        <w:rPr>
          <w:rFonts w:ascii="微软雅黑" w:eastAsia="微软雅黑" w:hAnsi="微软雅黑" w:hint="eastAsia"/>
          <w:sz w:val="21"/>
          <w:szCs w:val="21"/>
        </w:rPr>
        <w:t>斯凯奇携手京东超级大牌闪购日IP，打造活动主题#舒适行 耀有FUN#，引领春季「出行热」。</w:t>
      </w:r>
    </w:p>
    <w:p w14:paraId="5F3023A2" w14:textId="4D29E155" w:rsidR="001B3B4B" w:rsidRPr="00567A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站外最大化利用“有梗”明星王耀庆为流量抓手；微博+抖音双平台深挖“出行穿搭”刚需场景跨圈层定制内容，可视化舒适科技卖点提升消费者好感；站内高管助阵直播承接种草流量助力营销变现。</w:t>
      </w:r>
    </w:p>
    <w:p w14:paraId="54D3E5DA" w14:textId="77777777" w:rsidR="001B3B4B" w:rsidRPr="00956CD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56CDF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025BA87" w14:textId="77777777" w:rsidR="001B3B4B" w:rsidRPr="00956CDF" w:rsidRDefault="00000000" w:rsidP="00956C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56CDF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1、品牌微博释放王耀庆ID视频官宣活动，沟通解锁“明星同款穿搭”吸引关注，强势触达粉丝打爆活动声量</w:t>
      </w:r>
    </w:p>
    <w:p w14:paraId="2271C12F" w14:textId="77777777" w:rsidR="001B3B4B" w:rsidRPr="00956CDF" w:rsidRDefault="00000000" w:rsidP="00567A8B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56CDF">
        <w:rPr>
          <w:rFonts w:ascii="微软雅黑" w:eastAsia="微软雅黑" w:hAnsi="微软雅黑" w:hint="eastAsia"/>
          <w:sz w:val="21"/>
          <w:szCs w:val="21"/>
        </w:rPr>
        <w:t>结合王耀庆有梗姿势打造ID视频，动态展示产品“舒适科技”，口播活动福利号召粉丝进站</w:t>
      </w:r>
    </w:p>
    <w:p w14:paraId="010CF062" w14:textId="77777777" w:rsidR="001B3B4B" w:rsidRPr="00956CDF" w:rsidRDefault="00000000" w:rsidP="00567A8B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56CDF">
        <w:rPr>
          <w:rFonts w:ascii="微软雅黑" w:eastAsia="微软雅黑" w:hAnsi="微软雅黑" w:hint="eastAsia"/>
          <w:sz w:val="21"/>
          <w:szCs w:val="21"/>
        </w:rPr>
        <w:t>品牌官微发布结合春节全家出行热点，打造轻互动玩法加持活动扩散</w:t>
      </w:r>
    </w:p>
    <w:p w14:paraId="686E9DF1" w14:textId="77777777" w:rsidR="001B3B4B" w:rsidRPr="00956CDF" w:rsidRDefault="00000000" w:rsidP="00567A8B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56CDF">
        <w:rPr>
          <w:rFonts w:ascii="微软雅黑" w:eastAsia="微软雅黑" w:hAnsi="微软雅黑" w:hint="eastAsia"/>
          <w:sz w:val="21"/>
          <w:szCs w:val="21"/>
        </w:rPr>
        <w:t>评论区粉丝效应纷纷get同款，互动积极性高深受好评</w:t>
      </w:r>
    </w:p>
    <w:p w14:paraId="0D09D131" w14:textId="30C3FE01" w:rsidR="001B3B4B" w:rsidRDefault="00567A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67A8B"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3118065D" wp14:editId="01B8FCB9">
            <wp:extent cx="5181600" cy="2476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F4AE" w14:textId="77777777" w:rsidR="001B3B4B" w:rsidRDefault="00000000" w:rsidP="00956C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2.合作跨圈层微博百万级KOL×抖音达人，针对运动、亲子、通勤、时尚等花样高热场景打造春季出行大片，沉浸式种草引流站内，实现场景x情绪体验双向满足</w:t>
      </w:r>
    </w:p>
    <w:p w14:paraId="261A31C3" w14:textId="6CADD1D3" w:rsidR="00567A8B" w:rsidRPr="00567A8B" w:rsidRDefault="00000000" w:rsidP="00567A8B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预热期跨圈层KOL化身“舒适推荐官”，针对4大热门出行场景产品安利：春日户外运动穿搭、春游亲子装搭配、春季通勤OOTD、明星造型师的潮酷LOOK</w:t>
      </w:r>
      <w:r w:rsidR="00567A8B">
        <w:rPr>
          <w:rFonts w:ascii="微软雅黑" w:eastAsia="微软雅黑" w:hAnsi="微软雅黑" w:hint="eastAsia"/>
          <w:sz w:val="21"/>
          <w:szCs w:val="21"/>
        </w:rPr>
        <w:t>；</w:t>
      </w:r>
      <w:r w:rsidR="00567A8B" w:rsidRPr="00567A8B">
        <w:rPr>
          <w:noProof/>
        </w:rPr>
        <w:drawing>
          <wp:inline distT="0" distB="0" distL="0" distR="0" wp14:anchorId="40DD91E7" wp14:editId="0F332C07">
            <wp:extent cx="5676900" cy="17653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673B" w14:textId="068BC298" w:rsidR="001B3B4B" w:rsidRDefault="00000000" w:rsidP="00567A8B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结合抖音用户趣味场景偏好，深耕斯凯奇“有型舒适”形象：“春日公园拍照技巧分享、室内亲子锻炼趣事、户外运动风穿搭LOOK、教你拍摄春季出游大片”，动态展示产品卖点</w:t>
      </w:r>
      <w:r w:rsidR="00567A8B">
        <w:rPr>
          <w:rFonts w:ascii="微软雅黑" w:eastAsia="微软雅黑" w:hAnsi="微软雅黑" w:hint="eastAsia"/>
          <w:sz w:val="21"/>
          <w:szCs w:val="21"/>
        </w:rPr>
        <w:t>。</w:t>
      </w:r>
    </w:p>
    <w:p w14:paraId="562407EC" w14:textId="0EB3A543" w:rsidR="001B3B4B" w:rsidRPr="00482A8F" w:rsidRDefault="00482A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2A8F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1CD7C778" wp14:editId="1D0C0F0D">
            <wp:extent cx="5626100" cy="2781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BAC8" w14:textId="77777777" w:rsidR="001B3B4B" w:rsidRDefault="00000000" w:rsidP="00956C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3.斯凯奇最强BOSS组合助阵新品种草，打造站内总裁直播承接站外种草流量形成闭环促进销售</w:t>
      </w:r>
    </w:p>
    <w:p w14:paraId="171A6087" w14:textId="77777777" w:rsidR="001B3B4B" w:rsidRDefault="00000000" w:rsidP="00567A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爆发期官微发布斯凯奇最强BOSS组合直播预告海报，京东总裁驾到引流站内撬动销售转化，上千转发热词彰显消费者关注热情</w:t>
      </w:r>
    </w:p>
    <w:p w14:paraId="0214CF57" w14:textId="28D4F8DD" w:rsidR="001B3B4B" w:rsidRPr="00567A8B" w:rsidRDefault="00482A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2A8F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0D5C04BD" wp14:editId="1E2E80F5">
            <wp:extent cx="5524500" cy="2006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DCD2" w14:textId="77777777" w:rsidR="001B3B4B" w:rsidRPr="00956CD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56CDF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2BE688A" w14:textId="3A948E3F" w:rsidR="001B3B4B" w:rsidRDefault="00000000" w:rsidP="00956CD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抖音+微博双平台种草总互动量超7w</w:t>
      </w:r>
      <w:r w:rsidR="00567A8B">
        <w:rPr>
          <w:rFonts w:ascii="微软雅黑" w:eastAsia="微软雅黑" w:hAnsi="微软雅黑" w:hint="eastAsia"/>
          <w:sz w:val="21"/>
          <w:szCs w:val="21"/>
        </w:rPr>
        <w:t>；</w:t>
      </w:r>
    </w:p>
    <w:p w14:paraId="4DBD5777" w14:textId="7021EA04" w:rsidR="001B3B4B" w:rsidRDefault="00000000" w:rsidP="00956CDF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总曝光量高达800w+，223%超额实现活动品牌声量爆发，有效提升行业知名度</w:t>
      </w:r>
      <w:r w:rsidR="00567A8B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ECB8972" w14:textId="601B8134" w:rsidR="001B3B4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*数据来源：抖音、微博达人后台</w:t>
      </w:r>
    </w:p>
    <w:sectPr w:rsidR="001B3B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14829" w14:textId="77777777" w:rsidR="003C7255" w:rsidRDefault="003C7255">
      <w:r>
        <w:separator/>
      </w:r>
    </w:p>
  </w:endnote>
  <w:endnote w:type="continuationSeparator" w:id="0">
    <w:p w14:paraId="68A26659" w14:textId="77777777" w:rsidR="003C7255" w:rsidRDefault="003C7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D779C" w14:textId="77777777" w:rsidR="001B3B4B" w:rsidRDefault="00000000">
    <w:pPr>
      <w:pStyle w:val="a9"/>
      <w:framePr w:wrap="around" w:vAnchor="text" w:hAnchor="margin" w:xAlign="right" w:y="1"/>
      <w:rPr>
        <w:rStyle w:val="af3"/>
      </w:rPr>
    </w:pPr>
    <w:r>
      <w:fldChar w:fldCharType="begin"/>
    </w:r>
    <w:r>
      <w:rPr>
        <w:rStyle w:val="af3"/>
      </w:rPr>
      <w:instrText xml:space="preserve">PAGE  </w:instrText>
    </w:r>
    <w:r>
      <w:fldChar w:fldCharType="separate"/>
    </w:r>
    <w:r>
      <w:rPr>
        <w:rStyle w:val="af3"/>
      </w:rPr>
      <w:t>1</w:t>
    </w:r>
    <w:r>
      <w:fldChar w:fldCharType="end"/>
    </w:r>
  </w:p>
  <w:p w14:paraId="2CF27F67" w14:textId="77777777" w:rsidR="001B3B4B" w:rsidRDefault="001B3B4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3012B" w14:textId="77777777" w:rsidR="001B3B4B" w:rsidRDefault="001B3B4B">
    <w:pPr>
      <w:pStyle w:val="a9"/>
      <w:framePr w:wrap="around" w:vAnchor="text" w:hAnchor="margin" w:xAlign="right" w:y="1"/>
      <w:rPr>
        <w:rStyle w:val="af3"/>
      </w:rPr>
    </w:pPr>
  </w:p>
  <w:p w14:paraId="4350A3F7" w14:textId="77777777" w:rsidR="001B3B4B" w:rsidRDefault="001B3B4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2D6E5" w14:textId="77777777" w:rsidR="00567A8B" w:rsidRDefault="00567A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27612" w14:textId="77777777" w:rsidR="003C7255" w:rsidRDefault="003C7255">
      <w:r>
        <w:separator/>
      </w:r>
    </w:p>
  </w:footnote>
  <w:footnote w:type="continuationSeparator" w:id="0">
    <w:p w14:paraId="3227BDE0" w14:textId="77777777" w:rsidR="003C7255" w:rsidRDefault="003C7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157F1" w14:textId="77777777" w:rsidR="00567A8B" w:rsidRDefault="00567A8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86B15" w14:textId="77777777" w:rsidR="00567A8B" w:rsidRDefault="00567A8B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11E15" w14:textId="77777777" w:rsidR="00567A8B" w:rsidRDefault="00567A8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78A5497"/>
    <w:multiLevelType w:val="singleLevel"/>
    <w:tmpl w:val="E78A549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476492C"/>
    <w:multiLevelType w:val="hybridMultilevel"/>
    <w:tmpl w:val="A566C24A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E4E26E6"/>
    <w:multiLevelType w:val="hybridMultilevel"/>
    <w:tmpl w:val="03EA93FE"/>
    <w:lvl w:ilvl="0" w:tplc="0AD62E5E">
      <w:start w:val="1"/>
      <w:numFmt w:val="decimalEnclosedCircle"/>
      <w:lvlText w:val="%1"/>
      <w:lvlJc w:val="left"/>
      <w:pPr>
        <w:ind w:left="420" w:hanging="42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16B0B42"/>
    <w:multiLevelType w:val="hybridMultilevel"/>
    <w:tmpl w:val="1E3651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A8815C4"/>
    <w:multiLevelType w:val="singleLevel"/>
    <w:tmpl w:val="6A8815C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660348604">
    <w:abstractNumId w:val="4"/>
  </w:num>
  <w:num w:numId="2" w16cid:durableId="1185678100">
    <w:abstractNumId w:val="0"/>
  </w:num>
  <w:num w:numId="3" w16cid:durableId="351610070">
    <w:abstractNumId w:val="3"/>
  </w:num>
  <w:num w:numId="4" w16cid:durableId="1182861645">
    <w:abstractNumId w:val="1"/>
  </w:num>
  <w:num w:numId="5" w16cid:durableId="1445230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IzN2JkNzU0ZjgxZjc2ZTkxNDRlYzc2ZTI0OThkNG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3436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349"/>
    <w:rsid w:val="00192A5B"/>
    <w:rsid w:val="00194762"/>
    <w:rsid w:val="00195220"/>
    <w:rsid w:val="001954B4"/>
    <w:rsid w:val="0019737F"/>
    <w:rsid w:val="001A500D"/>
    <w:rsid w:val="001B3B4B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B5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255"/>
    <w:rsid w:val="003C78A2"/>
    <w:rsid w:val="003D48C0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2A8F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379F5"/>
    <w:rsid w:val="005479C8"/>
    <w:rsid w:val="00547E1C"/>
    <w:rsid w:val="005504E6"/>
    <w:rsid w:val="0055479D"/>
    <w:rsid w:val="00567477"/>
    <w:rsid w:val="00567A8B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4071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4BEB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6CDF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08BB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AB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C4C17F3"/>
    <w:rsid w:val="0F00629C"/>
    <w:rsid w:val="12F20605"/>
    <w:rsid w:val="249E1C25"/>
    <w:rsid w:val="258B56C7"/>
    <w:rsid w:val="3E06686A"/>
    <w:rsid w:val="4EBB7E6C"/>
    <w:rsid w:val="4FA74B03"/>
    <w:rsid w:val="4FEB188F"/>
    <w:rsid w:val="570D0D77"/>
    <w:rsid w:val="5C364E38"/>
    <w:rsid w:val="5FB97C2C"/>
    <w:rsid w:val="606A72AE"/>
    <w:rsid w:val="60CB1865"/>
    <w:rsid w:val="6B16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5A6F84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link w:val="ab"/>
    <w:uiPriority w:val="99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c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d">
    <w:name w:val="Title"/>
    <w:basedOn w:val="a"/>
    <w:link w:val="ae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f">
    <w:name w:val="annotation subject"/>
    <w:basedOn w:val="a3"/>
    <w:next w:val="a3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Strong"/>
    <w:basedOn w:val="a0"/>
    <w:qFormat/>
    <w:rPr>
      <w:b/>
    </w:rPr>
  </w:style>
  <w:style w:type="character" w:styleId="af3">
    <w:name w:val="page number"/>
    <w:basedOn w:val="a0"/>
    <w:qFormat/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e">
    <w:name w:val="标题 字符"/>
    <w:basedOn w:val="a0"/>
    <w:link w:val="ad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ab">
    <w:name w:val="页眉 字符"/>
    <w:basedOn w:val="a0"/>
    <w:link w:val="aa"/>
    <w:uiPriority w:val="99"/>
    <w:qFormat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184</Words>
  <Characters>1053</Characters>
  <Application>Microsoft Office Word</Application>
  <DocSecurity>0</DocSecurity>
  <Lines>8</Lines>
  <Paragraphs>2</Paragraphs>
  <ScaleCrop>false</ScaleCrop>
  <Company>WWW.YlmF.CoM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2023-02-14T12:53:00Z</dcterms:created>
  <dcterms:modified xsi:type="dcterms:W3CDTF">2023-02-15T08:21:00Z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7B46C15653394CF480C7A7A167427444</vt:lpwstr>
  </property>
</Properties>
</file>