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4645FAC" w14:textId="0D7A4D62" w:rsidR="00B36BD0" w:rsidRPr="00ED72CC" w:rsidRDefault="009A5ADF" w:rsidP="00ED72CC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kern w:val="0"/>
          <w:sz w:val="32"/>
          <w:szCs w:val="32"/>
        </w:rPr>
      </w:pPr>
      <w:r>
        <w:rPr>
          <w:rFonts w:ascii="微软雅黑" w:eastAsia="微软雅黑" w:hAnsi="微软雅黑" w:hint="eastAsia"/>
          <w:b/>
          <w:kern w:val="0"/>
          <w:sz w:val="32"/>
          <w:szCs w:val="32"/>
        </w:rPr>
        <w:t>领鹰知享</w:t>
      </w:r>
    </w:p>
    <w:p w14:paraId="79B73F32" w14:textId="48839368" w:rsidR="00B36BD0" w:rsidRPr="00F503C8" w:rsidRDefault="00B36BD0" w:rsidP="002144FA">
      <w:pPr>
        <w:textAlignment w:val="baseline"/>
        <w:rPr>
          <w:rFonts w:ascii="微软雅黑" w:eastAsia="微软雅黑" w:hAnsi="微软雅黑"/>
          <w:b/>
        </w:rPr>
      </w:pPr>
      <w:r w:rsidRPr="00F503C8">
        <w:rPr>
          <w:rFonts w:ascii="微软雅黑" w:eastAsia="微软雅黑" w:hAnsi="微软雅黑" w:hint="eastAsia"/>
          <w:b/>
        </w:rPr>
        <w:t>报送</w:t>
      </w:r>
      <w:r w:rsidR="00B774FE">
        <w:rPr>
          <w:rFonts w:ascii="微软雅黑" w:eastAsia="微软雅黑" w:hAnsi="微软雅黑" w:hint="eastAsia"/>
          <w:b/>
        </w:rPr>
        <w:t>公司</w:t>
      </w:r>
      <w:r w:rsidRPr="00F503C8">
        <w:rPr>
          <w:rFonts w:ascii="微软雅黑" w:eastAsia="微软雅黑" w:hAnsi="微软雅黑" w:hint="eastAsia"/>
          <w:b/>
        </w:rPr>
        <w:t>：</w:t>
      </w:r>
      <w:r w:rsidR="00F94A92">
        <w:rPr>
          <w:rFonts w:ascii="微软雅黑" w:eastAsia="微软雅黑" w:hAnsi="微软雅黑" w:hint="eastAsia"/>
          <w:b/>
        </w:rPr>
        <w:t>超音速传媒</w:t>
      </w:r>
    </w:p>
    <w:p w14:paraId="0600571B" w14:textId="094330EA" w:rsidR="00B36BD0" w:rsidRDefault="00B36BD0" w:rsidP="002144FA">
      <w:pPr>
        <w:textAlignment w:val="baseline"/>
        <w:rPr>
          <w:rFonts w:ascii="微软雅黑" w:eastAsia="微软雅黑" w:hAnsi="微软雅黑"/>
        </w:rPr>
      </w:pPr>
      <w:r w:rsidRPr="00F503C8">
        <w:rPr>
          <w:rFonts w:ascii="微软雅黑" w:eastAsia="微软雅黑" w:hAnsi="微软雅黑" w:hint="eastAsia"/>
          <w:b/>
        </w:rPr>
        <w:t>参选类别：</w:t>
      </w:r>
      <w:r w:rsidR="009A5ADF" w:rsidRPr="009A5ADF">
        <w:rPr>
          <w:rFonts w:ascii="微软雅黑" w:eastAsia="微软雅黑" w:hAnsi="微软雅黑" w:hint="eastAsia"/>
        </w:rPr>
        <w:t>年度最佳数字营销工具</w:t>
      </w:r>
    </w:p>
    <w:p w14:paraId="5315FD4B" w14:textId="77777777" w:rsidR="00664649" w:rsidRPr="00ED72CC" w:rsidRDefault="003F410F" w:rsidP="00ED72CC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 w:rsidRPr="00ED72CC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简介</w:t>
      </w:r>
    </w:p>
    <w:p w14:paraId="3FB8E182" w14:textId="77777777" w:rsidR="00E30D97" w:rsidRPr="00E30D97" w:rsidRDefault="00E30D97" w:rsidP="00E30D9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Cs w:val="21"/>
        </w:rPr>
      </w:pPr>
      <w:r w:rsidRPr="00FB36A0">
        <w:rPr>
          <w:rFonts w:ascii="华文细黑" w:eastAsia="华文细黑" w:hAnsi="华文细黑" w:hint="eastAsia"/>
        </w:rPr>
        <w:t>领</w:t>
      </w:r>
      <w:r w:rsidRPr="00E30D97">
        <w:rPr>
          <w:rFonts w:ascii="微软雅黑" w:eastAsia="微软雅黑" w:hAnsi="微软雅黑" w:hint="eastAsia"/>
          <w:color w:val="000000"/>
          <w:szCs w:val="21"/>
        </w:rPr>
        <w:t>鹰知享——企业在线学习培训及企业数字化转型解决方案云平台。</w:t>
      </w:r>
    </w:p>
    <w:p w14:paraId="4180A68B" w14:textId="6E4028C1" w:rsidR="00E419C5" w:rsidRDefault="00E30D97" w:rsidP="00E30D9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Cs w:val="21"/>
        </w:rPr>
      </w:pPr>
      <w:r w:rsidRPr="00E30D97">
        <w:rPr>
          <w:rFonts w:ascii="微软雅黑" w:eastAsia="微软雅黑" w:hAnsi="微软雅黑" w:hint="eastAsia"/>
          <w:color w:val="000000"/>
          <w:szCs w:val="21"/>
        </w:rPr>
        <w:t>领鹰知享在线学习培训系统，高效解决企业在数字化营销中的培训弊端，快速搭建企业与员工的链接，通过趣味灵活性的企业培训、考核、晋升等策略机制，活跃和提升团队氛围及凝聚力，为企业打造更具市场竞争力的精英组织。</w:t>
      </w:r>
    </w:p>
    <w:p w14:paraId="2E68640F" w14:textId="5C3ADF9F" w:rsidR="00E30D97" w:rsidRDefault="00E30D97" w:rsidP="00E30D9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 w:hint="eastAsia"/>
          <w:color w:val="000000"/>
          <w:szCs w:val="21"/>
        </w:rPr>
        <w:t>开发背景：</w:t>
      </w:r>
    </w:p>
    <w:p w14:paraId="70C9C45D" w14:textId="4B3E25A6" w:rsidR="00E30D97" w:rsidRPr="00E30D97" w:rsidRDefault="00E30D97" w:rsidP="00E30D9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Cs w:val="21"/>
        </w:rPr>
      </w:pPr>
      <w:r w:rsidRPr="00E30D97">
        <w:rPr>
          <w:rFonts w:ascii="微软雅黑" w:eastAsia="微软雅黑" w:hAnsi="微软雅黑" w:hint="eastAsia"/>
          <w:color w:val="000000"/>
          <w:szCs w:val="21"/>
        </w:rPr>
        <w:t>企业数字化转型及企业培训面临多重问题与挑战，搭建企业大学是数字化发展下企业的必然选择。</w:t>
      </w:r>
    </w:p>
    <w:p w14:paraId="7C8A0CEF" w14:textId="77777777" w:rsidR="00E30D97" w:rsidRPr="00E30D97" w:rsidRDefault="00E30D97" w:rsidP="00E30D9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Cs w:val="21"/>
        </w:rPr>
      </w:pPr>
      <w:r w:rsidRPr="00E30D97">
        <w:rPr>
          <w:rFonts w:ascii="微软雅黑" w:eastAsia="微软雅黑" w:hAnsi="微软雅黑"/>
          <w:color w:val="000000"/>
          <w:szCs w:val="21"/>
        </w:rPr>
        <w:t>领鹰知享</w:t>
      </w:r>
      <w:r w:rsidRPr="00E30D97">
        <w:rPr>
          <w:rFonts w:ascii="微软雅黑" w:eastAsia="微软雅黑" w:hAnsi="微软雅黑" w:hint="eastAsia"/>
          <w:color w:val="000000"/>
          <w:szCs w:val="21"/>
        </w:rPr>
        <w:t>企业在线学习培训系统及解决方案云平台，充分思考企业数字化发展及转型过程中的各种问题，帮助企业提前布局和站位，帮助企业提高自身的市场竞争力。</w:t>
      </w:r>
    </w:p>
    <w:p w14:paraId="59A1B432" w14:textId="5085CFB1" w:rsidR="00E30D97" w:rsidRPr="00A21F58" w:rsidRDefault="00A21F58" w:rsidP="00E30D9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Cs w:val="21"/>
        </w:rPr>
      </w:pPr>
      <w:r w:rsidRPr="00A21F58">
        <w:rPr>
          <w:rFonts w:ascii="微软雅黑" w:eastAsia="微软雅黑" w:hAnsi="微软雅黑" w:hint="eastAsia"/>
          <w:color w:val="000000"/>
          <w:szCs w:val="21"/>
        </w:rPr>
        <w:t>核心目标</w:t>
      </w:r>
      <w:r w:rsidR="00E30D97" w:rsidRPr="00A21F58">
        <w:rPr>
          <w:rFonts w:ascii="微软雅黑" w:eastAsia="微软雅黑" w:hAnsi="微软雅黑" w:hint="eastAsia"/>
          <w:color w:val="000000"/>
          <w:szCs w:val="21"/>
        </w:rPr>
        <w:t>：</w:t>
      </w:r>
    </w:p>
    <w:p w14:paraId="00CC767A" w14:textId="27F75423" w:rsidR="00E30D97" w:rsidRPr="009A5ADF" w:rsidRDefault="00A21F58" w:rsidP="00E30D97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color w:val="000000"/>
          <w:szCs w:val="21"/>
        </w:rPr>
      </w:pPr>
      <w:r w:rsidRPr="00A21F58">
        <w:rPr>
          <w:rFonts w:ascii="微软雅黑" w:eastAsia="微软雅黑" w:hAnsi="微软雅黑"/>
          <w:color w:val="000000"/>
          <w:szCs w:val="21"/>
        </w:rPr>
        <w:t>领鹰知享</w:t>
      </w:r>
      <w:r w:rsidRPr="00A21F58">
        <w:rPr>
          <w:rFonts w:ascii="微软雅黑" w:eastAsia="微软雅黑" w:hAnsi="微软雅黑" w:hint="eastAsia"/>
          <w:color w:val="000000"/>
          <w:szCs w:val="21"/>
        </w:rPr>
        <w:t>企业在线学习培训系统及解决方案云平台，充分思考企业数字化发展及转型过程中的各种问题，帮助企业提前布局和站位，帮助企业提高自身的市场竞争力。</w:t>
      </w:r>
    </w:p>
    <w:p w14:paraId="7F81EE2C" w14:textId="77777777" w:rsidR="00664649" w:rsidRPr="00ED72CC" w:rsidRDefault="003F410F" w:rsidP="00ED72CC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 w:rsidRPr="00ED72CC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使用说明</w:t>
      </w:r>
    </w:p>
    <w:p w14:paraId="7DDB9357" w14:textId="77777777" w:rsidR="00A21F58" w:rsidRPr="00A21F58" w:rsidRDefault="00A21F58" w:rsidP="00A21F5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Cs w:val="21"/>
        </w:rPr>
      </w:pPr>
      <w:r w:rsidRPr="00A21F58">
        <w:rPr>
          <w:rFonts w:ascii="微软雅黑" w:eastAsia="微软雅黑" w:hAnsi="微软雅黑" w:hint="eastAsia"/>
          <w:color w:val="000000"/>
          <w:szCs w:val="21"/>
        </w:rPr>
        <w:t>领鹰知享针对企业在线学习培训提供KSA平台解决方案，即Knowledge（知识）系统化、多元化学习、Skill（技能获得）人性化驱动、活跃创新，Accomplishment（管理与成就）培训管理、成就效果等，企业内部培训系统解决方案。</w:t>
      </w:r>
    </w:p>
    <w:p w14:paraId="6BB0724E" w14:textId="77777777" w:rsidR="00A21F58" w:rsidRPr="00A21F58" w:rsidRDefault="00A21F58" w:rsidP="00A21F5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Cs w:val="21"/>
        </w:rPr>
      </w:pPr>
      <w:r w:rsidRPr="00A21F58">
        <w:rPr>
          <w:rFonts w:ascii="微软雅黑" w:eastAsia="微软雅黑" w:hAnsi="微软雅黑"/>
          <w:noProof/>
          <w:color w:val="000000"/>
          <w:szCs w:val="21"/>
        </w:rPr>
        <w:lastRenderedPageBreak/>
        <w:drawing>
          <wp:inline distT="0" distB="0" distL="0" distR="0" wp14:anchorId="48AF0E60" wp14:editId="7EC764FE">
            <wp:extent cx="5274310" cy="275399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E045B" w14:textId="77777777" w:rsidR="00A21F58" w:rsidRPr="00A21F58" w:rsidRDefault="00A21F58" w:rsidP="00A21F5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Cs w:val="21"/>
        </w:rPr>
      </w:pPr>
      <w:r w:rsidRPr="00A21F58">
        <w:rPr>
          <w:rFonts w:ascii="微软雅黑" w:eastAsia="微软雅黑" w:hAnsi="微软雅黑" w:hint="eastAsia"/>
          <w:color w:val="000000"/>
          <w:szCs w:val="21"/>
        </w:rPr>
        <w:t>（一）学习提升-快速获取+系统学习</w:t>
      </w:r>
    </w:p>
    <w:p w14:paraId="799A1828" w14:textId="77777777" w:rsidR="00A21F58" w:rsidRPr="00A21F58" w:rsidRDefault="00A21F58" w:rsidP="00A21F5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Cs w:val="21"/>
        </w:rPr>
      </w:pPr>
      <w:r w:rsidRPr="00A21F58">
        <w:rPr>
          <w:rFonts w:ascii="微软雅黑" w:eastAsia="微软雅黑" w:hAnsi="微软雅黑" w:hint="eastAsia"/>
          <w:color w:val="000000"/>
          <w:szCs w:val="21"/>
        </w:rPr>
        <w:t>在线图文/视频课程，随时随地掌上学习</w:t>
      </w:r>
    </w:p>
    <w:p w14:paraId="279DB589" w14:textId="77777777" w:rsidR="00A21F58" w:rsidRPr="00A21F58" w:rsidRDefault="00A21F58" w:rsidP="00A21F5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Cs w:val="21"/>
        </w:rPr>
      </w:pPr>
      <w:r w:rsidRPr="00A21F58">
        <w:rPr>
          <w:rFonts w:ascii="微软雅黑" w:eastAsia="微软雅黑" w:hAnsi="微软雅黑" w:hint="eastAsia"/>
          <w:color w:val="000000"/>
          <w:szCs w:val="21"/>
        </w:rPr>
        <w:t>面授培训工具，流程管理更高效</w:t>
      </w:r>
    </w:p>
    <w:p w14:paraId="684A1E1C" w14:textId="77777777" w:rsidR="00A21F58" w:rsidRPr="00A21F58" w:rsidRDefault="00A21F58" w:rsidP="00A21F5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Cs w:val="21"/>
        </w:rPr>
      </w:pPr>
      <w:r w:rsidRPr="00A21F58">
        <w:rPr>
          <w:rFonts w:ascii="微软雅黑" w:eastAsia="微软雅黑" w:hAnsi="微软雅黑" w:hint="eastAsia"/>
          <w:color w:val="000000"/>
          <w:szCs w:val="21"/>
        </w:rPr>
        <w:t>任务提醒，实现内容精准推</w:t>
      </w:r>
    </w:p>
    <w:p w14:paraId="7E72141A" w14:textId="77777777" w:rsidR="00A21F58" w:rsidRPr="00A21F58" w:rsidRDefault="00A21F58" w:rsidP="00A21F5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Cs w:val="21"/>
        </w:rPr>
      </w:pPr>
      <w:r w:rsidRPr="00A21F58">
        <w:rPr>
          <w:rFonts w:ascii="微软雅黑" w:eastAsia="微软雅黑" w:hAnsi="微软雅黑" w:hint="eastAsia"/>
          <w:color w:val="000000"/>
          <w:szCs w:val="21"/>
        </w:rPr>
        <w:t>直播，学习更及时、高效</w:t>
      </w:r>
    </w:p>
    <w:p w14:paraId="797A13EA" w14:textId="77777777" w:rsidR="00A21F58" w:rsidRPr="00A21F58" w:rsidRDefault="00A21F58" w:rsidP="00A21F5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Cs w:val="21"/>
        </w:rPr>
      </w:pPr>
      <w:r w:rsidRPr="00A21F58">
        <w:rPr>
          <w:rFonts w:ascii="微软雅黑" w:eastAsia="微软雅黑" w:hAnsi="微软雅黑"/>
          <w:noProof/>
          <w:color w:val="000000"/>
          <w:szCs w:val="21"/>
        </w:rPr>
        <w:drawing>
          <wp:inline distT="0" distB="0" distL="0" distR="0" wp14:anchorId="427A6899" wp14:editId="6D0B8707">
            <wp:extent cx="5274310" cy="2932430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AFC8E" w14:textId="77777777" w:rsidR="00A21F58" w:rsidRPr="00A21F58" w:rsidRDefault="00A21F58" w:rsidP="00A21F5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Cs w:val="21"/>
        </w:rPr>
      </w:pPr>
      <w:r w:rsidRPr="00A21F58">
        <w:rPr>
          <w:rFonts w:ascii="微软雅黑" w:eastAsia="微软雅黑" w:hAnsi="微软雅黑"/>
          <w:noProof/>
          <w:color w:val="000000"/>
          <w:szCs w:val="21"/>
        </w:rPr>
        <w:lastRenderedPageBreak/>
        <w:drawing>
          <wp:inline distT="0" distB="0" distL="0" distR="0" wp14:anchorId="6E480263" wp14:editId="5B909111">
            <wp:extent cx="5274310" cy="2793365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7B9DD" w14:textId="77777777" w:rsidR="00A21F58" w:rsidRPr="00A21F58" w:rsidRDefault="00A21F58" w:rsidP="00A21F5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Cs w:val="21"/>
        </w:rPr>
      </w:pPr>
      <w:r w:rsidRPr="00A21F58">
        <w:rPr>
          <w:rFonts w:ascii="微软雅黑" w:eastAsia="微软雅黑" w:hAnsi="微软雅黑"/>
          <w:noProof/>
          <w:color w:val="000000"/>
          <w:szCs w:val="21"/>
        </w:rPr>
        <w:drawing>
          <wp:inline distT="0" distB="0" distL="0" distR="0" wp14:anchorId="541A11D1" wp14:editId="072A5433">
            <wp:extent cx="5274310" cy="27514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22ACC" w14:textId="77777777" w:rsidR="00A21F58" w:rsidRPr="00A21F58" w:rsidRDefault="00A21F58" w:rsidP="00A21F5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Cs w:val="21"/>
        </w:rPr>
      </w:pPr>
      <w:r w:rsidRPr="00A21F58">
        <w:rPr>
          <w:rFonts w:ascii="微软雅黑" w:eastAsia="微软雅黑" w:hAnsi="微软雅黑"/>
          <w:noProof/>
          <w:color w:val="000000"/>
          <w:szCs w:val="21"/>
        </w:rPr>
        <w:drawing>
          <wp:inline distT="0" distB="0" distL="0" distR="0" wp14:anchorId="7DECD0C3" wp14:editId="0111B770">
            <wp:extent cx="5274310" cy="287718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0DA4D" w14:textId="77777777" w:rsidR="00A21F58" w:rsidRPr="00A21F58" w:rsidRDefault="00A21F58" w:rsidP="00A21F5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Cs w:val="21"/>
        </w:rPr>
      </w:pPr>
      <w:r w:rsidRPr="00A21F58">
        <w:rPr>
          <w:rFonts w:ascii="微软雅黑" w:eastAsia="微软雅黑" w:hAnsi="微软雅黑"/>
          <w:noProof/>
          <w:color w:val="000000"/>
          <w:szCs w:val="21"/>
        </w:rPr>
        <w:lastRenderedPageBreak/>
        <w:drawing>
          <wp:inline distT="0" distB="0" distL="0" distR="0" wp14:anchorId="1FB6FB10" wp14:editId="49CA5135">
            <wp:extent cx="5274310" cy="2872740"/>
            <wp:effectExtent l="0" t="0" r="254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3C878" w14:textId="77777777" w:rsidR="00A21F58" w:rsidRPr="00A21F58" w:rsidRDefault="00A21F58" w:rsidP="00A21F5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Cs w:val="21"/>
        </w:rPr>
      </w:pPr>
      <w:r w:rsidRPr="00A21F58">
        <w:rPr>
          <w:rFonts w:ascii="微软雅黑" w:eastAsia="微软雅黑" w:hAnsi="微软雅黑"/>
          <w:noProof/>
          <w:color w:val="000000"/>
          <w:szCs w:val="21"/>
        </w:rPr>
        <w:drawing>
          <wp:inline distT="0" distB="0" distL="0" distR="0" wp14:anchorId="719A2CAA" wp14:editId="42B06627">
            <wp:extent cx="5274310" cy="282067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E46E3" w14:textId="77777777" w:rsidR="00A21F58" w:rsidRPr="00A21F58" w:rsidRDefault="00A21F58" w:rsidP="00A21F5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Cs w:val="21"/>
        </w:rPr>
      </w:pPr>
      <w:r w:rsidRPr="00A21F58">
        <w:rPr>
          <w:rFonts w:ascii="微软雅黑" w:eastAsia="微软雅黑" w:hAnsi="微软雅黑"/>
          <w:noProof/>
          <w:color w:val="000000"/>
          <w:szCs w:val="21"/>
        </w:rPr>
        <w:drawing>
          <wp:inline distT="0" distB="0" distL="0" distR="0" wp14:anchorId="044BAB55" wp14:editId="65F88217">
            <wp:extent cx="5274310" cy="2930525"/>
            <wp:effectExtent l="0" t="0" r="254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23B26" w14:textId="77777777" w:rsidR="00A21F58" w:rsidRPr="00A21F58" w:rsidRDefault="00A21F58" w:rsidP="00A21F5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Cs w:val="21"/>
        </w:rPr>
      </w:pPr>
      <w:r w:rsidRPr="00A21F58">
        <w:rPr>
          <w:rFonts w:ascii="微软雅黑" w:eastAsia="微软雅黑" w:hAnsi="微软雅黑" w:hint="eastAsia"/>
          <w:color w:val="000000"/>
          <w:szCs w:val="21"/>
        </w:rPr>
        <w:lastRenderedPageBreak/>
        <w:t>（二）竞争和用户活跃，-精神激励+物质奖励</w:t>
      </w:r>
    </w:p>
    <w:p w14:paraId="1A33DBA0" w14:textId="77777777" w:rsidR="00A21F58" w:rsidRPr="00A21F58" w:rsidRDefault="00A21F58" w:rsidP="00A21F5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Cs w:val="21"/>
        </w:rPr>
      </w:pPr>
      <w:r w:rsidRPr="00A21F58">
        <w:rPr>
          <w:rFonts w:ascii="微软雅黑" w:eastAsia="微软雅黑" w:hAnsi="微软雅黑" w:hint="eastAsia"/>
          <w:color w:val="000000"/>
          <w:szCs w:val="21"/>
        </w:rPr>
        <w:t>比赛｜测试｜问卷调查，多位互动，提高平台活跃度</w:t>
      </w:r>
    </w:p>
    <w:p w14:paraId="527D5327" w14:textId="77777777" w:rsidR="00A21F58" w:rsidRPr="00A21F58" w:rsidRDefault="00A21F58" w:rsidP="00A21F5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Cs w:val="21"/>
        </w:rPr>
      </w:pPr>
      <w:r w:rsidRPr="00A21F58">
        <w:rPr>
          <w:rFonts w:ascii="微软雅黑" w:eastAsia="微软雅黑" w:hAnsi="微软雅黑" w:hint="eastAsia"/>
          <w:color w:val="000000"/>
          <w:szCs w:val="21"/>
        </w:rPr>
        <w:t>游戏式等级特权</w:t>
      </w:r>
    </w:p>
    <w:p w14:paraId="2CEBEAB1" w14:textId="77777777" w:rsidR="00A21F58" w:rsidRPr="00A21F58" w:rsidRDefault="00A21F58" w:rsidP="00A21F5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Cs w:val="21"/>
        </w:rPr>
      </w:pPr>
      <w:r w:rsidRPr="00A21F58">
        <w:rPr>
          <w:rFonts w:ascii="微软雅黑" w:eastAsia="微软雅黑" w:hAnsi="微软雅黑" w:hint="eastAsia"/>
          <w:color w:val="000000"/>
          <w:szCs w:val="21"/>
        </w:rPr>
        <w:t>积分商城奖励</w:t>
      </w:r>
    </w:p>
    <w:p w14:paraId="719754E0" w14:textId="77777777" w:rsidR="00A21F58" w:rsidRPr="00A21F58" w:rsidRDefault="00A21F58" w:rsidP="00A21F5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Cs w:val="21"/>
        </w:rPr>
      </w:pPr>
      <w:r w:rsidRPr="00A21F58">
        <w:rPr>
          <w:rFonts w:ascii="微软雅黑" w:eastAsia="微软雅黑" w:hAnsi="微软雅黑" w:hint="eastAsia"/>
          <w:color w:val="000000"/>
          <w:szCs w:val="21"/>
        </w:rPr>
        <w:t>员工行为奖励，提高积极性</w:t>
      </w:r>
    </w:p>
    <w:p w14:paraId="55A007A4" w14:textId="77777777" w:rsidR="00A21F58" w:rsidRPr="00A21F58" w:rsidRDefault="00A21F58" w:rsidP="00A21F5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Cs w:val="21"/>
        </w:rPr>
      </w:pPr>
      <w:r w:rsidRPr="00A21F58">
        <w:rPr>
          <w:rFonts w:ascii="微软雅黑" w:eastAsia="微软雅黑" w:hAnsi="微软雅黑" w:hint="eastAsia"/>
          <w:color w:val="000000"/>
          <w:szCs w:val="21"/>
        </w:rPr>
        <w:t>弹唱｜抽奖｜投票，多种活动形式</w:t>
      </w:r>
    </w:p>
    <w:p w14:paraId="7751F890" w14:textId="77777777" w:rsidR="00A21F58" w:rsidRPr="00A21F58" w:rsidRDefault="00A21F58" w:rsidP="00A21F5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Cs w:val="21"/>
        </w:rPr>
      </w:pPr>
      <w:r w:rsidRPr="00A21F58">
        <w:rPr>
          <w:rFonts w:ascii="微软雅黑" w:eastAsia="微软雅黑" w:hAnsi="微软雅黑"/>
          <w:noProof/>
          <w:color w:val="000000"/>
          <w:szCs w:val="21"/>
        </w:rPr>
        <w:drawing>
          <wp:inline distT="0" distB="0" distL="0" distR="0" wp14:anchorId="09A39EA0" wp14:editId="650913AC">
            <wp:extent cx="5274310" cy="293370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9B249" w14:textId="77777777" w:rsidR="00A21F58" w:rsidRPr="00A21F58" w:rsidRDefault="00A21F58" w:rsidP="00A21F5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Cs w:val="21"/>
        </w:rPr>
      </w:pPr>
      <w:r w:rsidRPr="00A21F58">
        <w:rPr>
          <w:rFonts w:ascii="微软雅黑" w:eastAsia="微软雅黑" w:hAnsi="微软雅黑"/>
          <w:noProof/>
          <w:color w:val="000000"/>
          <w:szCs w:val="21"/>
        </w:rPr>
        <w:drawing>
          <wp:inline distT="0" distB="0" distL="0" distR="0" wp14:anchorId="2844AC7D" wp14:editId="6D9A0CAD">
            <wp:extent cx="5274310" cy="287909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96BAA" w14:textId="77777777" w:rsidR="00A21F58" w:rsidRPr="00A21F58" w:rsidRDefault="00A21F58" w:rsidP="00A21F5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Cs w:val="21"/>
        </w:rPr>
      </w:pPr>
      <w:r w:rsidRPr="00A21F58">
        <w:rPr>
          <w:rFonts w:ascii="微软雅黑" w:eastAsia="微软雅黑" w:hAnsi="微软雅黑"/>
          <w:noProof/>
          <w:color w:val="000000"/>
          <w:szCs w:val="21"/>
        </w:rPr>
        <w:lastRenderedPageBreak/>
        <w:drawing>
          <wp:inline distT="0" distB="0" distL="0" distR="0" wp14:anchorId="49E53DCF" wp14:editId="7A811CDD">
            <wp:extent cx="5274310" cy="2908300"/>
            <wp:effectExtent l="0" t="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44E18" w14:textId="77777777" w:rsidR="00A21F58" w:rsidRPr="00A21F58" w:rsidRDefault="00A21F58" w:rsidP="00A21F5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Cs w:val="21"/>
        </w:rPr>
      </w:pPr>
      <w:r w:rsidRPr="00A21F58">
        <w:rPr>
          <w:rFonts w:ascii="微软雅黑" w:eastAsia="微软雅黑" w:hAnsi="微软雅黑"/>
          <w:noProof/>
          <w:color w:val="000000"/>
          <w:szCs w:val="21"/>
        </w:rPr>
        <w:drawing>
          <wp:inline distT="0" distB="0" distL="0" distR="0" wp14:anchorId="463D555A" wp14:editId="3A003C55">
            <wp:extent cx="5274310" cy="2981325"/>
            <wp:effectExtent l="0" t="0" r="254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4D9CA" w14:textId="77777777" w:rsidR="00A21F58" w:rsidRPr="00A21F58" w:rsidRDefault="00A21F58" w:rsidP="00A21F5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Cs w:val="21"/>
        </w:rPr>
      </w:pPr>
      <w:r w:rsidRPr="00A21F58">
        <w:rPr>
          <w:rFonts w:ascii="微软雅黑" w:eastAsia="微软雅黑" w:hAnsi="微软雅黑"/>
          <w:noProof/>
          <w:color w:val="000000"/>
          <w:szCs w:val="21"/>
        </w:rPr>
        <w:lastRenderedPageBreak/>
        <w:drawing>
          <wp:inline distT="0" distB="0" distL="0" distR="0" wp14:anchorId="36174C2A" wp14:editId="36D1C572">
            <wp:extent cx="5274310" cy="296164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409F4" w14:textId="77777777" w:rsidR="00A21F58" w:rsidRPr="00A21F58" w:rsidRDefault="00A21F58" w:rsidP="00A21F5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Cs w:val="21"/>
        </w:rPr>
      </w:pPr>
      <w:r w:rsidRPr="00A21F58">
        <w:rPr>
          <w:rFonts w:ascii="微软雅黑" w:eastAsia="微软雅黑" w:hAnsi="微软雅黑" w:hint="eastAsia"/>
          <w:color w:val="000000"/>
          <w:szCs w:val="21"/>
        </w:rPr>
        <w:t>（三）智能培训管理系统-培训管理+学员管理</w:t>
      </w:r>
    </w:p>
    <w:p w14:paraId="366E9AE0" w14:textId="77777777" w:rsidR="00A21F58" w:rsidRPr="00A21F58" w:rsidRDefault="00A21F58" w:rsidP="00A21F5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Cs w:val="21"/>
        </w:rPr>
      </w:pPr>
      <w:r w:rsidRPr="00A21F58">
        <w:rPr>
          <w:rFonts w:ascii="微软雅黑" w:eastAsia="微软雅黑" w:hAnsi="微软雅黑" w:hint="eastAsia"/>
          <w:color w:val="000000"/>
          <w:szCs w:val="21"/>
        </w:rPr>
        <w:t>分级管理，按区域、级别设置权限</w:t>
      </w:r>
    </w:p>
    <w:p w14:paraId="4C3856EB" w14:textId="77777777" w:rsidR="00A21F58" w:rsidRPr="00A21F58" w:rsidRDefault="00A21F58" w:rsidP="00A21F5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Cs w:val="21"/>
        </w:rPr>
      </w:pPr>
      <w:r w:rsidRPr="00A21F58">
        <w:rPr>
          <w:rFonts w:ascii="微软雅黑" w:eastAsia="微软雅黑" w:hAnsi="微软雅黑" w:hint="eastAsia"/>
          <w:color w:val="000000"/>
          <w:szCs w:val="21"/>
        </w:rPr>
        <w:t>学员数据管理，学员快速了解自己学习及培训情况</w:t>
      </w:r>
    </w:p>
    <w:p w14:paraId="286B6384" w14:textId="77777777" w:rsidR="00A21F58" w:rsidRPr="00A21F58" w:rsidRDefault="00A21F58" w:rsidP="00A21F5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Cs w:val="21"/>
        </w:rPr>
      </w:pPr>
      <w:r w:rsidRPr="00A21F58">
        <w:rPr>
          <w:rFonts w:ascii="微软雅黑" w:eastAsia="微软雅黑" w:hAnsi="微软雅黑" w:hint="eastAsia"/>
          <w:color w:val="000000"/>
          <w:szCs w:val="21"/>
        </w:rPr>
        <w:t>培训数据管理，员工行为多维度统计</w:t>
      </w:r>
    </w:p>
    <w:p w14:paraId="3AD5993E" w14:textId="77777777" w:rsidR="00A21F58" w:rsidRPr="00A21F58" w:rsidRDefault="00A21F58" w:rsidP="00A21F5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Cs w:val="21"/>
        </w:rPr>
      </w:pPr>
      <w:r w:rsidRPr="00A21F58">
        <w:rPr>
          <w:rFonts w:ascii="微软雅黑" w:eastAsia="微软雅黑" w:hAnsi="微软雅黑"/>
          <w:noProof/>
          <w:color w:val="000000"/>
          <w:szCs w:val="21"/>
        </w:rPr>
        <w:drawing>
          <wp:inline distT="0" distB="0" distL="0" distR="0" wp14:anchorId="28906641" wp14:editId="46AF9C29">
            <wp:extent cx="5274310" cy="2949575"/>
            <wp:effectExtent l="0" t="0" r="254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4B4A5" w14:textId="77777777" w:rsidR="00A21F58" w:rsidRPr="00A21F58" w:rsidRDefault="00A21F58" w:rsidP="00A21F5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Cs w:val="21"/>
        </w:rPr>
      </w:pPr>
      <w:r w:rsidRPr="00A21F58">
        <w:rPr>
          <w:rFonts w:ascii="微软雅黑" w:eastAsia="微软雅黑" w:hAnsi="微软雅黑"/>
          <w:noProof/>
          <w:color w:val="000000"/>
          <w:szCs w:val="21"/>
        </w:rPr>
        <w:lastRenderedPageBreak/>
        <w:drawing>
          <wp:inline distT="0" distB="0" distL="0" distR="0" wp14:anchorId="5A06B4D9" wp14:editId="4E54CE82">
            <wp:extent cx="5274310" cy="2932430"/>
            <wp:effectExtent l="0" t="0" r="254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2DE9B" w14:textId="77777777" w:rsidR="00A21F58" w:rsidRPr="00A21F58" w:rsidRDefault="00A21F58" w:rsidP="00A21F5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Cs w:val="21"/>
        </w:rPr>
      </w:pPr>
      <w:r w:rsidRPr="00A21F58">
        <w:rPr>
          <w:rFonts w:ascii="微软雅黑" w:eastAsia="微软雅黑" w:hAnsi="微软雅黑"/>
          <w:noProof/>
          <w:color w:val="000000"/>
          <w:szCs w:val="21"/>
        </w:rPr>
        <w:drawing>
          <wp:inline distT="0" distB="0" distL="0" distR="0" wp14:anchorId="26833DB9" wp14:editId="13E3BCA6">
            <wp:extent cx="5274310" cy="2947035"/>
            <wp:effectExtent l="0" t="0" r="254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1F58">
        <w:rPr>
          <w:rFonts w:ascii="微软雅黑" w:eastAsia="微软雅黑" w:hAnsi="微软雅黑"/>
          <w:color w:val="000000"/>
          <w:szCs w:val="21"/>
        </w:rPr>
        <w:t xml:space="preserve"> </w:t>
      </w:r>
      <w:r w:rsidRPr="00A21F58">
        <w:rPr>
          <w:rFonts w:ascii="微软雅黑" w:eastAsia="微软雅黑" w:hAnsi="微软雅黑"/>
          <w:noProof/>
          <w:color w:val="000000"/>
          <w:szCs w:val="21"/>
        </w:rPr>
        <w:lastRenderedPageBreak/>
        <w:drawing>
          <wp:inline distT="0" distB="0" distL="0" distR="0" wp14:anchorId="22C8E900" wp14:editId="109F5D6D">
            <wp:extent cx="5274310" cy="316928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CFD22" w14:textId="753959E9" w:rsidR="00E419C5" w:rsidRPr="009A5ADF" w:rsidRDefault="00A21F58" w:rsidP="00ED72CC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color w:val="000000"/>
          <w:szCs w:val="21"/>
        </w:rPr>
      </w:pPr>
      <w:r w:rsidRPr="00A21F58">
        <w:rPr>
          <w:rFonts w:ascii="微软雅黑" w:eastAsia="微软雅黑" w:hAnsi="微软雅黑"/>
          <w:noProof/>
          <w:color w:val="000000"/>
          <w:szCs w:val="21"/>
        </w:rPr>
        <w:drawing>
          <wp:inline distT="0" distB="0" distL="0" distR="0" wp14:anchorId="4CCFC975" wp14:editId="5A706372">
            <wp:extent cx="5274310" cy="277050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802D3" w14:textId="77777777" w:rsidR="003F410F" w:rsidRPr="00ED72CC" w:rsidRDefault="003F410F" w:rsidP="00ED72CC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 w:rsidRPr="00ED72CC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应用范围</w:t>
      </w:r>
    </w:p>
    <w:p w14:paraId="5541540F" w14:textId="57F13482" w:rsidR="00D52DF6" w:rsidRPr="00284248" w:rsidRDefault="00284248" w:rsidP="0028424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Cs w:val="21"/>
        </w:rPr>
      </w:pPr>
      <w:r w:rsidRPr="00284248">
        <w:rPr>
          <w:rFonts w:ascii="微软雅黑" w:eastAsia="微软雅黑" w:hAnsi="微软雅黑" w:hint="eastAsia"/>
          <w:color w:val="000000"/>
          <w:szCs w:val="21"/>
        </w:rPr>
        <w:t>企业大学，内部培训</w:t>
      </w:r>
    </w:p>
    <w:p w14:paraId="4642A395" w14:textId="77777777" w:rsidR="00D52DF6" w:rsidRPr="00ED72CC" w:rsidRDefault="003F410F" w:rsidP="00ED72CC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 w:rsidRPr="00ED72CC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应用实例</w:t>
      </w:r>
    </w:p>
    <w:p w14:paraId="5BE1B6F4" w14:textId="343B2F70" w:rsidR="00284248" w:rsidRPr="00284248" w:rsidRDefault="00284248" w:rsidP="00284248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color w:val="000000"/>
          <w:szCs w:val="21"/>
        </w:rPr>
      </w:pPr>
      <w:r>
        <w:rPr>
          <w:rFonts w:ascii="微软雅黑" w:eastAsia="微软雅黑" w:hAnsi="微软雅黑" w:hint="eastAsia"/>
          <w:color w:val="000000"/>
          <w:szCs w:val="21"/>
        </w:rPr>
        <w:t>项目</w:t>
      </w:r>
      <w:r w:rsidRPr="00284248">
        <w:rPr>
          <w:rFonts w:ascii="微软雅黑" w:eastAsia="微软雅黑" w:hAnsi="微软雅黑" w:hint="eastAsia"/>
          <w:color w:val="000000"/>
          <w:szCs w:val="21"/>
        </w:rPr>
        <w:t>名称：华硕硕学霸终端培训运营平台</w:t>
      </w:r>
    </w:p>
    <w:p w14:paraId="7D3498F6" w14:textId="77777777" w:rsidR="00284248" w:rsidRPr="00284248" w:rsidRDefault="00284248" w:rsidP="0028424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Cs w:val="21"/>
        </w:rPr>
      </w:pPr>
      <w:r w:rsidRPr="00284248">
        <w:rPr>
          <w:rFonts w:ascii="微软雅黑" w:eastAsia="微软雅黑" w:hAnsi="微软雅黑" w:hint="eastAsia"/>
          <w:color w:val="000000"/>
          <w:szCs w:val="21"/>
        </w:rPr>
        <w:t>项目诉求：</w:t>
      </w:r>
      <w:r w:rsidRPr="00284248">
        <w:rPr>
          <w:rFonts w:ascii="微软雅黑" w:eastAsia="微软雅黑" w:hAnsi="微软雅黑"/>
          <w:color w:val="000000"/>
          <w:szCs w:val="21"/>
        </w:rPr>
        <w:t xml:space="preserve"> </w:t>
      </w:r>
    </w:p>
    <w:p w14:paraId="65DD0BE7" w14:textId="77777777" w:rsidR="00284248" w:rsidRPr="00284248" w:rsidRDefault="00284248" w:rsidP="0028424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Cs w:val="21"/>
        </w:rPr>
      </w:pPr>
      <w:r w:rsidRPr="00284248">
        <w:rPr>
          <w:rFonts w:ascii="微软雅黑" w:eastAsia="微软雅黑" w:hAnsi="微软雅黑" w:hint="eastAsia"/>
          <w:color w:val="000000"/>
          <w:szCs w:val="21"/>
        </w:rPr>
        <w:t>高效解决传统企业培训弊端，充分调动企业员工参与热情。解决以下问题：</w:t>
      </w:r>
    </w:p>
    <w:p w14:paraId="6C1E848B" w14:textId="77777777" w:rsidR="00284248" w:rsidRPr="00284248" w:rsidRDefault="00284248" w:rsidP="0028424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Cs w:val="21"/>
        </w:rPr>
      </w:pPr>
      <w:r w:rsidRPr="00284248">
        <w:rPr>
          <w:rFonts w:ascii="微软雅黑" w:eastAsia="微软雅黑" w:hAnsi="微软雅黑" w:hint="eastAsia"/>
          <w:color w:val="000000"/>
          <w:szCs w:val="21"/>
        </w:rPr>
        <w:t>1、学员参与培训的成本（时间/花费）较高</w:t>
      </w:r>
    </w:p>
    <w:p w14:paraId="69CFAA5A" w14:textId="77777777" w:rsidR="00284248" w:rsidRPr="00284248" w:rsidRDefault="00284248" w:rsidP="0028424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Cs w:val="21"/>
        </w:rPr>
      </w:pPr>
      <w:r w:rsidRPr="00284248">
        <w:rPr>
          <w:rFonts w:ascii="微软雅黑" w:eastAsia="微软雅黑" w:hAnsi="微软雅黑" w:hint="eastAsia"/>
          <w:color w:val="000000"/>
          <w:szCs w:val="21"/>
        </w:rPr>
        <w:lastRenderedPageBreak/>
        <w:t>2、PC端培训，信息传递时效性差</w:t>
      </w:r>
    </w:p>
    <w:p w14:paraId="5EC72139" w14:textId="77777777" w:rsidR="00284248" w:rsidRPr="00284248" w:rsidRDefault="00284248" w:rsidP="0028424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Cs w:val="21"/>
        </w:rPr>
      </w:pPr>
      <w:r w:rsidRPr="00284248">
        <w:rPr>
          <w:rFonts w:ascii="微软雅黑" w:eastAsia="微软雅黑" w:hAnsi="微软雅黑" w:hint="eastAsia"/>
          <w:color w:val="000000"/>
          <w:szCs w:val="21"/>
        </w:rPr>
        <w:t>3、培训内容过多，无法实现针对性学习</w:t>
      </w:r>
    </w:p>
    <w:p w14:paraId="18528271" w14:textId="77777777" w:rsidR="00284248" w:rsidRPr="00284248" w:rsidRDefault="00284248" w:rsidP="0028424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Cs w:val="21"/>
        </w:rPr>
      </w:pPr>
      <w:r w:rsidRPr="00284248">
        <w:rPr>
          <w:rFonts w:ascii="微软雅黑" w:eastAsia="微软雅黑" w:hAnsi="微软雅黑" w:hint="eastAsia"/>
          <w:color w:val="000000"/>
          <w:szCs w:val="21"/>
        </w:rPr>
        <w:t>4、学员学习方法单一枯燥、降低学习积极性</w:t>
      </w:r>
    </w:p>
    <w:p w14:paraId="3062F0C2" w14:textId="77777777" w:rsidR="00284248" w:rsidRPr="00284248" w:rsidRDefault="00284248" w:rsidP="0028424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Cs w:val="21"/>
        </w:rPr>
      </w:pPr>
      <w:r w:rsidRPr="00284248">
        <w:rPr>
          <w:rFonts w:ascii="微软雅黑" w:eastAsia="微软雅黑" w:hAnsi="微软雅黑" w:hint="eastAsia"/>
          <w:color w:val="000000"/>
          <w:szCs w:val="21"/>
        </w:rPr>
        <w:t>5、培训资料、数据零散、无法进行体系化管理，培训反馈统计较为繁</w:t>
      </w:r>
    </w:p>
    <w:p w14:paraId="5EBB15CC" w14:textId="77777777" w:rsidR="00284248" w:rsidRPr="00284248" w:rsidRDefault="00284248" w:rsidP="0028424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Cs w:val="21"/>
        </w:rPr>
      </w:pPr>
      <w:r w:rsidRPr="00284248">
        <w:rPr>
          <w:rFonts w:ascii="微软雅黑" w:eastAsia="微软雅黑" w:hAnsi="微软雅黑" w:hint="eastAsia"/>
          <w:color w:val="000000"/>
          <w:szCs w:val="21"/>
        </w:rPr>
        <w:t>项目亮点：</w:t>
      </w:r>
      <w:r w:rsidRPr="00284248">
        <w:rPr>
          <w:rFonts w:ascii="微软雅黑" w:eastAsia="微软雅黑" w:hAnsi="微软雅黑"/>
          <w:color w:val="000000"/>
          <w:szCs w:val="21"/>
        </w:rPr>
        <w:t xml:space="preserve"> </w:t>
      </w:r>
    </w:p>
    <w:p w14:paraId="4A400C59" w14:textId="77777777" w:rsidR="00284248" w:rsidRPr="00284248" w:rsidRDefault="00284248" w:rsidP="0028424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Cs w:val="21"/>
        </w:rPr>
      </w:pPr>
      <w:r w:rsidRPr="00284248">
        <w:rPr>
          <w:rFonts w:ascii="微软雅黑" w:eastAsia="微软雅黑" w:hAnsi="微软雅黑" w:hint="eastAsia"/>
          <w:color w:val="000000"/>
          <w:szCs w:val="21"/>
        </w:rPr>
        <w:t>打造自我驱动的学习型组织 – 学习、分享、提升；助力解决企业内外部人员培养及企业数字化转型。</w:t>
      </w:r>
    </w:p>
    <w:p w14:paraId="162698FD" w14:textId="77777777" w:rsidR="00284248" w:rsidRPr="00284248" w:rsidRDefault="00284248" w:rsidP="0028424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Cs w:val="21"/>
        </w:rPr>
      </w:pPr>
      <w:r w:rsidRPr="00284248">
        <w:rPr>
          <w:rFonts w:ascii="微软雅黑" w:eastAsia="微软雅黑" w:hAnsi="微软雅黑" w:hint="eastAsia"/>
          <w:color w:val="000000"/>
          <w:szCs w:val="21"/>
        </w:rPr>
        <w:t>1、完整的课程树搭建，高频直播学习</w:t>
      </w:r>
    </w:p>
    <w:p w14:paraId="61C7CF8A" w14:textId="77777777" w:rsidR="00284248" w:rsidRPr="00284248" w:rsidRDefault="00284248" w:rsidP="0028424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Cs w:val="21"/>
        </w:rPr>
      </w:pPr>
      <w:r w:rsidRPr="00284248">
        <w:rPr>
          <w:rFonts w:ascii="微软雅黑" w:eastAsia="微软雅黑" w:hAnsi="微软雅黑" w:hint="eastAsia"/>
          <w:color w:val="000000"/>
          <w:szCs w:val="21"/>
        </w:rPr>
        <w:t>2、细分区域及权限角色，内容推送精准，定制化任务下发，减少干扰，提高学习效率；</w:t>
      </w:r>
    </w:p>
    <w:p w14:paraId="4971D2B9" w14:textId="77777777" w:rsidR="00284248" w:rsidRPr="00284248" w:rsidRDefault="00284248" w:rsidP="0028424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Cs w:val="21"/>
        </w:rPr>
      </w:pPr>
      <w:r w:rsidRPr="00284248">
        <w:rPr>
          <w:rFonts w:ascii="微软雅黑" w:eastAsia="微软雅黑" w:hAnsi="微软雅黑" w:hint="eastAsia"/>
          <w:color w:val="000000"/>
          <w:szCs w:val="21"/>
        </w:rPr>
        <w:t>3、重点打造华硕知乎论坛、互帮互助；讲师优秀内容打赏、上墙</w:t>
      </w:r>
    </w:p>
    <w:p w14:paraId="2EADEB22" w14:textId="77777777" w:rsidR="00284248" w:rsidRPr="00284248" w:rsidRDefault="00284248" w:rsidP="0028424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Cs w:val="21"/>
        </w:rPr>
      </w:pPr>
      <w:r w:rsidRPr="00284248">
        <w:rPr>
          <w:rFonts w:ascii="微软雅黑" w:eastAsia="微软雅黑" w:hAnsi="微软雅黑" w:hint="eastAsia"/>
          <w:color w:val="000000"/>
          <w:szCs w:val="21"/>
        </w:rPr>
        <w:t>4、签到奖励、员工生日关怀弹窗、积分兑换提醒；高频考试结合抽奖活动；活动排行榜头部奖励并发力宣传</w:t>
      </w:r>
    </w:p>
    <w:p w14:paraId="61224EB7" w14:textId="77777777" w:rsidR="00284248" w:rsidRPr="00284248" w:rsidRDefault="00284248" w:rsidP="0028424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Cs w:val="21"/>
        </w:rPr>
      </w:pPr>
      <w:r w:rsidRPr="00284248">
        <w:rPr>
          <w:rFonts w:ascii="微软雅黑" w:eastAsia="微软雅黑" w:hAnsi="微软雅黑" w:hint="eastAsia"/>
          <w:color w:val="000000"/>
          <w:szCs w:val="21"/>
        </w:rPr>
        <w:t>5、学习平台和内部数据中台打通；考试、学习、活动成绩与证书认证和销售奖励挂钩</w:t>
      </w:r>
    </w:p>
    <w:p w14:paraId="7C32BABD" w14:textId="77777777" w:rsidR="00284248" w:rsidRPr="00284248" w:rsidRDefault="00284248" w:rsidP="0028424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Cs w:val="21"/>
        </w:rPr>
      </w:pPr>
      <w:r w:rsidRPr="00284248">
        <w:rPr>
          <w:rFonts w:ascii="微软雅黑" w:eastAsia="微软雅黑" w:hAnsi="微软雅黑"/>
          <w:noProof/>
          <w:color w:val="000000"/>
          <w:szCs w:val="21"/>
        </w:rPr>
        <w:drawing>
          <wp:inline distT="0" distB="0" distL="0" distR="0" wp14:anchorId="66ED00EE" wp14:editId="2D49AAF7">
            <wp:extent cx="5274310" cy="2586355"/>
            <wp:effectExtent l="0" t="0" r="2540" b="4445"/>
            <wp:docPr id="6" name="图片 6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网站&#10;&#10;描述已自动生成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4248">
        <w:rPr>
          <w:rFonts w:ascii="微软雅黑" w:eastAsia="微软雅黑" w:hAnsi="微软雅黑"/>
          <w:color w:val="000000"/>
          <w:szCs w:val="21"/>
        </w:rPr>
        <w:t xml:space="preserve"> </w:t>
      </w:r>
      <w:r w:rsidRPr="00284248">
        <w:rPr>
          <w:rFonts w:ascii="微软雅黑" w:eastAsia="微软雅黑" w:hAnsi="微软雅黑"/>
          <w:noProof/>
          <w:color w:val="000000"/>
          <w:szCs w:val="21"/>
        </w:rPr>
        <w:lastRenderedPageBreak/>
        <w:drawing>
          <wp:inline distT="0" distB="0" distL="0" distR="0" wp14:anchorId="7E308CE9" wp14:editId="279AB5EA">
            <wp:extent cx="5274310" cy="2600325"/>
            <wp:effectExtent l="0" t="0" r="2540" b="9525"/>
            <wp:docPr id="24" name="图片 24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形用户界面&#10;&#10;描述已自动生成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4248">
        <w:rPr>
          <w:rFonts w:ascii="微软雅黑" w:eastAsia="微软雅黑" w:hAnsi="微软雅黑"/>
          <w:color w:val="000000"/>
          <w:szCs w:val="21"/>
        </w:rPr>
        <w:t xml:space="preserve"> </w:t>
      </w:r>
      <w:r w:rsidRPr="00284248">
        <w:rPr>
          <w:rFonts w:ascii="微软雅黑" w:eastAsia="微软雅黑" w:hAnsi="微软雅黑"/>
          <w:noProof/>
          <w:color w:val="000000"/>
          <w:szCs w:val="21"/>
        </w:rPr>
        <w:drawing>
          <wp:inline distT="0" distB="0" distL="0" distR="0" wp14:anchorId="7541A1CE" wp14:editId="71E946D5">
            <wp:extent cx="5274310" cy="227139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4248">
        <w:rPr>
          <w:rFonts w:ascii="微软雅黑" w:eastAsia="微软雅黑" w:hAnsi="微软雅黑"/>
          <w:color w:val="000000"/>
          <w:szCs w:val="21"/>
        </w:rPr>
        <w:t xml:space="preserve"> </w:t>
      </w:r>
      <w:r w:rsidRPr="00284248">
        <w:rPr>
          <w:rFonts w:ascii="微软雅黑" w:eastAsia="微软雅黑" w:hAnsi="微软雅黑"/>
          <w:noProof/>
          <w:color w:val="000000"/>
          <w:szCs w:val="21"/>
        </w:rPr>
        <w:drawing>
          <wp:inline distT="0" distB="0" distL="0" distR="0" wp14:anchorId="1D4F41E8" wp14:editId="04A023BF">
            <wp:extent cx="5274310" cy="2565400"/>
            <wp:effectExtent l="0" t="0" r="2540" b="6350"/>
            <wp:docPr id="27" name="图片 2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形用户界面, 应用程序&#10;&#10;描述已自动生成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2D2F4" w14:textId="77777777" w:rsidR="00284248" w:rsidRPr="00284248" w:rsidRDefault="00284248" w:rsidP="0028424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Cs w:val="21"/>
        </w:rPr>
      </w:pPr>
      <w:r w:rsidRPr="00284248">
        <w:rPr>
          <w:rFonts w:ascii="微软雅黑" w:eastAsia="微软雅黑" w:hAnsi="微软雅黑" w:hint="eastAsia"/>
          <w:color w:val="000000"/>
          <w:szCs w:val="21"/>
        </w:rPr>
        <w:t>项目结果：</w:t>
      </w:r>
      <w:r w:rsidRPr="00284248">
        <w:rPr>
          <w:rFonts w:ascii="微软雅黑" w:eastAsia="微软雅黑" w:hAnsi="微软雅黑"/>
          <w:color w:val="000000"/>
          <w:szCs w:val="21"/>
        </w:rPr>
        <w:t xml:space="preserve"> </w:t>
      </w:r>
    </w:p>
    <w:p w14:paraId="55D3C2DD" w14:textId="77777777" w:rsidR="00284248" w:rsidRPr="00284248" w:rsidRDefault="00284248" w:rsidP="0028424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Cs w:val="21"/>
        </w:rPr>
      </w:pPr>
      <w:r w:rsidRPr="00284248">
        <w:rPr>
          <w:rFonts w:ascii="微软雅黑" w:eastAsia="微软雅黑" w:hAnsi="微软雅黑" w:hint="eastAsia"/>
          <w:color w:val="000000"/>
          <w:szCs w:val="21"/>
        </w:rPr>
        <w:t>最终通过系统化、多元化学习方式；人性化驱动-活跃、创新形式；培训管理-成就效果反馈；</w:t>
      </w:r>
    </w:p>
    <w:p w14:paraId="058A66B2" w14:textId="54D4727F" w:rsidR="00B774FE" w:rsidRPr="00284248" w:rsidRDefault="00284248" w:rsidP="00284248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color w:val="000000"/>
          <w:szCs w:val="21"/>
        </w:rPr>
      </w:pPr>
      <w:r w:rsidRPr="00284248">
        <w:rPr>
          <w:rFonts w:ascii="微软雅黑" w:eastAsia="微软雅黑" w:hAnsi="微软雅黑" w:hint="eastAsia"/>
          <w:color w:val="000000"/>
          <w:szCs w:val="21"/>
        </w:rPr>
        <w:t>打造了一个和学员“玩”在一起的#伙伴型#学习平台，现有30000+名90后学员，DAU5000人+</w:t>
      </w:r>
      <w:r w:rsidR="009A5ADF">
        <w:rPr>
          <w:rFonts w:ascii="微软雅黑" w:eastAsia="微软雅黑" w:hAnsi="微软雅黑" w:hint="eastAsia"/>
          <w:color w:val="000000"/>
          <w:szCs w:val="21"/>
        </w:rPr>
        <w:t>。</w:t>
      </w:r>
    </w:p>
    <w:sectPr w:rsidR="00B774FE" w:rsidRPr="00284248" w:rsidSect="00A361A1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CDADFB" w14:textId="77777777" w:rsidR="00452A6E" w:rsidRDefault="00452A6E">
      <w:r>
        <w:separator/>
      </w:r>
    </w:p>
  </w:endnote>
  <w:endnote w:type="continuationSeparator" w:id="0">
    <w:p w14:paraId="45F019A4" w14:textId="77777777" w:rsidR="00452A6E" w:rsidRDefault="00452A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华文细黑">
    <w:altName w:val="STXihei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7BE82" w14:textId="77777777" w:rsidR="000631F9" w:rsidRDefault="00223EDE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15A476F1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F596C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3DB64041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66E5F" w14:textId="77777777" w:rsidR="00D22D62" w:rsidRDefault="00D22D62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A3956D" w14:textId="77777777" w:rsidR="00452A6E" w:rsidRDefault="00452A6E">
      <w:r>
        <w:separator/>
      </w:r>
    </w:p>
  </w:footnote>
  <w:footnote w:type="continuationSeparator" w:id="0">
    <w:p w14:paraId="773E8FAA" w14:textId="77777777" w:rsidR="00452A6E" w:rsidRDefault="00452A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283AF" w14:textId="77777777" w:rsidR="00881A94" w:rsidRDefault="00881A9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8784F" w14:textId="76B70E68" w:rsidR="000631F9" w:rsidRPr="00E14A7D" w:rsidRDefault="00993068">
    <w:pPr>
      <w:pStyle w:val="ae"/>
      <w:jc w:val="both"/>
      <w:rPr>
        <w:rFonts w:ascii="微软雅黑" w:eastAsia="微软雅黑" w:hAnsi="微软雅黑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2C5EA6BE" wp14:editId="462F892F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4F63B1">
      <w:rPr>
        <w:rFonts w:hint="eastAsia"/>
        <w:b/>
        <w:color w:val="333333"/>
        <w:sz w:val="21"/>
      </w:rPr>
      <w:t xml:space="preserve">                          </w:t>
    </w:r>
    <w:r w:rsidR="00881A94">
      <w:rPr>
        <w:b/>
        <w:color w:val="333333"/>
        <w:sz w:val="21"/>
      </w:rPr>
      <w:t xml:space="preserve">           </w:t>
    </w:r>
    <w:r w:rsidR="009B0E2C" w:rsidRPr="004F63B1">
      <w:rPr>
        <w:rFonts w:ascii="微软雅黑" w:eastAsia="微软雅黑" w:hAnsi="微软雅黑" w:hint="eastAsia"/>
        <w:color w:val="333333"/>
        <w:sz w:val="21"/>
      </w:rPr>
      <w:t>第</w:t>
    </w:r>
    <w:r w:rsidR="00881A94">
      <w:rPr>
        <w:rFonts w:ascii="微软雅黑" w:eastAsia="微软雅黑" w:hAnsi="微软雅黑"/>
        <w:color w:val="333333"/>
        <w:sz w:val="21"/>
      </w:rPr>
      <w:t>1</w:t>
    </w:r>
    <w:r w:rsidR="00A84067">
      <w:rPr>
        <w:rFonts w:ascii="微软雅黑" w:eastAsia="微软雅黑" w:hAnsi="微软雅黑"/>
        <w:color w:val="333333"/>
        <w:sz w:val="21"/>
      </w:rPr>
      <w:t>4</w:t>
    </w:r>
    <w:r w:rsidR="009B0E2C" w:rsidRPr="004F63B1">
      <w:rPr>
        <w:rFonts w:ascii="微软雅黑" w:eastAsia="微软雅黑" w:hAnsi="微软雅黑" w:hint="eastAsia"/>
        <w:color w:val="333333"/>
        <w:sz w:val="21"/>
      </w:rPr>
      <w:t>届</w:t>
    </w:r>
    <w:r w:rsidR="004F63B1">
      <w:rPr>
        <w:rFonts w:ascii="微软雅黑" w:eastAsia="微软雅黑" w:hAnsi="微软雅黑" w:hint="eastAsia"/>
        <w:color w:val="333333"/>
        <w:sz w:val="21"/>
      </w:rPr>
      <w:t>金鼠标数字</w:t>
    </w:r>
    <w:r w:rsidR="000631F9" w:rsidRPr="004F63B1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CD050" w14:textId="77777777" w:rsidR="00881A94" w:rsidRDefault="00881A9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63739"/>
    <w:multiLevelType w:val="hybridMultilevel"/>
    <w:tmpl w:val="740C545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0E6A33E9"/>
    <w:multiLevelType w:val="hybridMultilevel"/>
    <w:tmpl w:val="58EE07C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15AC1210"/>
    <w:multiLevelType w:val="hybridMultilevel"/>
    <w:tmpl w:val="4D88D5A0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A2E10D9"/>
    <w:multiLevelType w:val="hybridMultilevel"/>
    <w:tmpl w:val="0F5A3E78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733267"/>
    <w:multiLevelType w:val="hybridMultilevel"/>
    <w:tmpl w:val="C0726E80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8" w15:restartNumberingAfterBreak="0">
    <w:nsid w:val="29304903"/>
    <w:multiLevelType w:val="hybridMultilevel"/>
    <w:tmpl w:val="9BFE0EA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2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5FE2BCE"/>
    <w:multiLevelType w:val="hybridMultilevel"/>
    <w:tmpl w:val="86BC3916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732195851">
    <w:abstractNumId w:val="11"/>
  </w:num>
  <w:num w:numId="2" w16cid:durableId="195386676">
    <w:abstractNumId w:val="10"/>
  </w:num>
  <w:num w:numId="3" w16cid:durableId="1152066305">
    <w:abstractNumId w:val="3"/>
  </w:num>
  <w:num w:numId="4" w16cid:durableId="379017044">
    <w:abstractNumId w:val="7"/>
  </w:num>
  <w:num w:numId="5" w16cid:durableId="530611546">
    <w:abstractNumId w:val="1"/>
  </w:num>
  <w:num w:numId="6" w16cid:durableId="504365127">
    <w:abstractNumId w:val="12"/>
  </w:num>
  <w:num w:numId="7" w16cid:durableId="1624188777">
    <w:abstractNumId w:val="13"/>
  </w:num>
  <w:num w:numId="8" w16cid:durableId="1609002515">
    <w:abstractNumId w:val="14"/>
  </w:num>
  <w:num w:numId="9" w16cid:durableId="1653483194">
    <w:abstractNumId w:val="16"/>
  </w:num>
  <w:num w:numId="10" w16cid:durableId="393699845">
    <w:abstractNumId w:val="9"/>
  </w:num>
  <w:num w:numId="11" w16cid:durableId="345983362">
    <w:abstractNumId w:val="15"/>
  </w:num>
  <w:num w:numId="12" w16cid:durableId="509174666">
    <w:abstractNumId w:val="5"/>
  </w:num>
  <w:num w:numId="13" w16cid:durableId="1979795793">
    <w:abstractNumId w:val="4"/>
  </w:num>
  <w:num w:numId="14" w16cid:durableId="1367562195">
    <w:abstractNumId w:val="6"/>
  </w:num>
  <w:num w:numId="15" w16cid:durableId="970597049">
    <w:abstractNumId w:val="2"/>
  </w:num>
  <w:num w:numId="16" w16cid:durableId="1346713788">
    <w:abstractNumId w:val="0"/>
  </w:num>
  <w:num w:numId="17" w16cid:durableId="103385008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69D"/>
    <w:rsid w:val="0002409C"/>
    <w:rsid w:val="00043C0C"/>
    <w:rsid w:val="00044F04"/>
    <w:rsid w:val="000532E1"/>
    <w:rsid w:val="00056791"/>
    <w:rsid w:val="0006079A"/>
    <w:rsid w:val="000631F9"/>
    <w:rsid w:val="00071CE5"/>
    <w:rsid w:val="00077EC5"/>
    <w:rsid w:val="0008523E"/>
    <w:rsid w:val="000915E6"/>
    <w:rsid w:val="00097129"/>
    <w:rsid w:val="000979A5"/>
    <w:rsid w:val="000B0AC3"/>
    <w:rsid w:val="000D05FE"/>
    <w:rsid w:val="000E18A5"/>
    <w:rsid w:val="000E2A45"/>
    <w:rsid w:val="000F5168"/>
    <w:rsid w:val="000F63B2"/>
    <w:rsid w:val="00114DD5"/>
    <w:rsid w:val="001265C9"/>
    <w:rsid w:val="00131A61"/>
    <w:rsid w:val="00144C4B"/>
    <w:rsid w:val="00146A94"/>
    <w:rsid w:val="001540DA"/>
    <w:rsid w:val="001562B1"/>
    <w:rsid w:val="0016260F"/>
    <w:rsid w:val="001628EA"/>
    <w:rsid w:val="00172A27"/>
    <w:rsid w:val="001731D8"/>
    <w:rsid w:val="00176817"/>
    <w:rsid w:val="00180451"/>
    <w:rsid w:val="00180E4E"/>
    <w:rsid w:val="00183D4F"/>
    <w:rsid w:val="00184006"/>
    <w:rsid w:val="0018667E"/>
    <w:rsid w:val="00192A5B"/>
    <w:rsid w:val="00192D54"/>
    <w:rsid w:val="00196785"/>
    <w:rsid w:val="001A500D"/>
    <w:rsid w:val="001C4334"/>
    <w:rsid w:val="001D11F3"/>
    <w:rsid w:val="001D2E2D"/>
    <w:rsid w:val="001E38F1"/>
    <w:rsid w:val="001E6133"/>
    <w:rsid w:val="001F17F1"/>
    <w:rsid w:val="001F36FC"/>
    <w:rsid w:val="001F4270"/>
    <w:rsid w:val="0020719F"/>
    <w:rsid w:val="002144FA"/>
    <w:rsid w:val="00215F48"/>
    <w:rsid w:val="00220884"/>
    <w:rsid w:val="0022117C"/>
    <w:rsid w:val="00223EDE"/>
    <w:rsid w:val="00232662"/>
    <w:rsid w:val="00242F41"/>
    <w:rsid w:val="00250580"/>
    <w:rsid w:val="00252186"/>
    <w:rsid w:val="00255B1F"/>
    <w:rsid w:val="002579F4"/>
    <w:rsid w:val="002707E7"/>
    <w:rsid w:val="00270EF0"/>
    <w:rsid w:val="002712AF"/>
    <w:rsid w:val="00274F8A"/>
    <w:rsid w:val="00284248"/>
    <w:rsid w:val="00290073"/>
    <w:rsid w:val="00290500"/>
    <w:rsid w:val="002A004E"/>
    <w:rsid w:val="002A1429"/>
    <w:rsid w:val="002B0CDA"/>
    <w:rsid w:val="002C6B4F"/>
    <w:rsid w:val="002D1C76"/>
    <w:rsid w:val="002E436F"/>
    <w:rsid w:val="002E5914"/>
    <w:rsid w:val="002F2AF3"/>
    <w:rsid w:val="002F7E7A"/>
    <w:rsid w:val="003056B8"/>
    <w:rsid w:val="00311DCD"/>
    <w:rsid w:val="00317BD4"/>
    <w:rsid w:val="00320B24"/>
    <w:rsid w:val="00334623"/>
    <w:rsid w:val="00346C2B"/>
    <w:rsid w:val="00361FEC"/>
    <w:rsid w:val="00362043"/>
    <w:rsid w:val="00371D9E"/>
    <w:rsid w:val="00371F8B"/>
    <w:rsid w:val="00386E93"/>
    <w:rsid w:val="003A2FD7"/>
    <w:rsid w:val="003A3097"/>
    <w:rsid w:val="003A3802"/>
    <w:rsid w:val="003B0E9C"/>
    <w:rsid w:val="003C413A"/>
    <w:rsid w:val="003C78A2"/>
    <w:rsid w:val="003E1D93"/>
    <w:rsid w:val="003E2E89"/>
    <w:rsid w:val="003E42EA"/>
    <w:rsid w:val="003F1D64"/>
    <w:rsid w:val="003F3BB6"/>
    <w:rsid w:val="003F3F93"/>
    <w:rsid w:val="003F410F"/>
    <w:rsid w:val="003F4BD3"/>
    <w:rsid w:val="00404490"/>
    <w:rsid w:val="00407FAE"/>
    <w:rsid w:val="004109EA"/>
    <w:rsid w:val="00423117"/>
    <w:rsid w:val="00426569"/>
    <w:rsid w:val="00443C7A"/>
    <w:rsid w:val="004452BA"/>
    <w:rsid w:val="00451221"/>
    <w:rsid w:val="00452A6E"/>
    <w:rsid w:val="004555F7"/>
    <w:rsid w:val="00462CFD"/>
    <w:rsid w:val="004636A2"/>
    <w:rsid w:val="00470C6C"/>
    <w:rsid w:val="0048122B"/>
    <w:rsid w:val="00484916"/>
    <w:rsid w:val="004861A7"/>
    <w:rsid w:val="0048758B"/>
    <w:rsid w:val="004A4904"/>
    <w:rsid w:val="004C539E"/>
    <w:rsid w:val="004D3EF9"/>
    <w:rsid w:val="004D53A9"/>
    <w:rsid w:val="004E459E"/>
    <w:rsid w:val="004E704D"/>
    <w:rsid w:val="004F1399"/>
    <w:rsid w:val="004F63B1"/>
    <w:rsid w:val="004F7523"/>
    <w:rsid w:val="005002D8"/>
    <w:rsid w:val="0052080E"/>
    <w:rsid w:val="005344CB"/>
    <w:rsid w:val="00535A1F"/>
    <w:rsid w:val="005479C8"/>
    <w:rsid w:val="005504E6"/>
    <w:rsid w:val="0055479D"/>
    <w:rsid w:val="00554EB4"/>
    <w:rsid w:val="00557856"/>
    <w:rsid w:val="0056203F"/>
    <w:rsid w:val="005652CE"/>
    <w:rsid w:val="00567477"/>
    <w:rsid w:val="0057565D"/>
    <w:rsid w:val="00575AF8"/>
    <w:rsid w:val="0058033D"/>
    <w:rsid w:val="00582F7D"/>
    <w:rsid w:val="005A539D"/>
    <w:rsid w:val="005A56AE"/>
    <w:rsid w:val="005A697D"/>
    <w:rsid w:val="005B2564"/>
    <w:rsid w:val="005B6389"/>
    <w:rsid w:val="005C011B"/>
    <w:rsid w:val="005D5D19"/>
    <w:rsid w:val="005D614B"/>
    <w:rsid w:val="005D77D7"/>
    <w:rsid w:val="005E4E84"/>
    <w:rsid w:val="006126FE"/>
    <w:rsid w:val="00613CE9"/>
    <w:rsid w:val="00644994"/>
    <w:rsid w:val="00650F34"/>
    <w:rsid w:val="0065606B"/>
    <w:rsid w:val="0065759C"/>
    <w:rsid w:val="00661A8D"/>
    <w:rsid w:val="00664649"/>
    <w:rsid w:val="00664D44"/>
    <w:rsid w:val="0066595A"/>
    <w:rsid w:val="006707FE"/>
    <w:rsid w:val="00671B36"/>
    <w:rsid w:val="00693C3F"/>
    <w:rsid w:val="006955F5"/>
    <w:rsid w:val="006A054F"/>
    <w:rsid w:val="006A24F1"/>
    <w:rsid w:val="006C1733"/>
    <w:rsid w:val="006D5766"/>
    <w:rsid w:val="006E53B7"/>
    <w:rsid w:val="006E7052"/>
    <w:rsid w:val="006F421E"/>
    <w:rsid w:val="006F4DA1"/>
    <w:rsid w:val="006F662D"/>
    <w:rsid w:val="007040B0"/>
    <w:rsid w:val="00710B89"/>
    <w:rsid w:val="00715AD3"/>
    <w:rsid w:val="00716B53"/>
    <w:rsid w:val="0072102A"/>
    <w:rsid w:val="0072725D"/>
    <w:rsid w:val="00727D89"/>
    <w:rsid w:val="0073004D"/>
    <w:rsid w:val="0073428A"/>
    <w:rsid w:val="007365E4"/>
    <w:rsid w:val="00744D17"/>
    <w:rsid w:val="00753753"/>
    <w:rsid w:val="007538EE"/>
    <w:rsid w:val="00787A78"/>
    <w:rsid w:val="00795109"/>
    <w:rsid w:val="007A0451"/>
    <w:rsid w:val="007B2D27"/>
    <w:rsid w:val="007C0828"/>
    <w:rsid w:val="007C3F70"/>
    <w:rsid w:val="007C4C7A"/>
    <w:rsid w:val="007D5451"/>
    <w:rsid w:val="007D76B6"/>
    <w:rsid w:val="007E0284"/>
    <w:rsid w:val="007F6422"/>
    <w:rsid w:val="00813515"/>
    <w:rsid w:val="008159A4"/>
    <w:rsid w:val="00820C09"/>
    <w:rsid w:val="00822325"/>
    <w:rsid w:val="00825032"/>
    <w:rsid w:val="0085738D"/>
    <w:rsid w:val="008612D4"/>
    <w:rsid w:val="008674D7"/>
    <w:rsid w:val="00880022"/>
    <w:rsid w:val="00881A94"/>
    <w:rsid w:val="00886A9A"/>
    <w:rsid w:val="00891CAC"/>
    <w:rsid w:val="008A1E2D"/>
    <w:rsid w:val="008C2693"/>
    <w:rsid w:val="008F2CAF"/>
    <w:rsid w:val="00902EA3"/>
    <w:rsid w:val="0090431A"/>
    <w:rsid w:val="009076EA"/>
    <w:rsid w:val="009112E8"/>
    <w:rsid w:val="00911F7D"/>
    <w:rsid w:val="00913B2E"/>
    <w:rsid w:val="00915DD8"/>
    <w:rsid w:val="009205FC"/>
    <w:rsid w:val="00932225"/>
    <w:rsid w:val="00932353"/>
    <w:rsid w:val="00962DEF"/>
    <w:rsid w:val="0097433A"/>
    <w:rsid w:val="0098226A"/>
    <w:rsid w:val="009823A9"/>
    <w:rsid w:val="00983853"/>
    <w:rsid w:val="009849FB"/>
    <w:rsid w:val="00993068"/>
    <w:rsid w:val="009A5ADF"/>
    <w:rsid w:val="009A7E78"/>
    <w:rsid w:val="009B0289"/>
    <w:rsid w:val="009B0E2C"/>
    <w:rsid w:val="009C29B7"/>
    <w:rsid w:val="009C6E37"/>
    <w:rsid w:val="009E0326"/>
    <w:rsid w:val="009E0D6A"/>
    <w:rsid w:val="009E47E6"/>
    <w:rsid w:val="009E6D94"/>
    <w:rsid w:val="009F7D3B"/>
    <w:rsid w:val="00A03263"/>
    <w:rsid w:val="00A13235"/>
    <w:rsid w:val="00A17315"/>
    <w:rsid w:val="00A21F58"/>
    <w:rsid w:val="00A24029"/>
    <w:rsid w:val="00A26AE6"/>
    <w:rsid w:val="00A27228"/>
    <w:rsid w:val="00A35C7F"/>
    <w:rsid w:val="00A361A1"/>
    <w:rsid w:val="00A3778A"/>
    <w:rsid w:val="00A37970"/>
    <w:rsid w:val="00A52343"/>
    <w:rsid w:val="00A54EAE"/>
    <w:rsid w:val="00A56181"/>
    <w:rsid w:val="00A57B51"/>
    <w:rsid w:val="00A631B1"/>
    <w:rsid w:val="00A6450F"/>
    <w:rsid w:val="00A65856"/>
    <w:rsid w:val="00A71293"/>
    <w:rsid w:val="00A71CB7"/>
    <w:rsid w:val="00A72FFF"/>
    <w:rsid w:val="00A73B4E"/>
    <w:rsid w:val="00A74660"/>
    <w:rsid w:val="00A76411"/>
    <w:rsid w:val="00A84067"/>
    <w:rsid w:val="00A849B8"/>
    <w:rsid w:val="00A86FCA"/>
    <w:rsid w:val="00AB5A65"/>
    <w:rsid w:val="00AC6E5A"/>
    <w:rsid w:val="00AD1AA5"/>
    <w:rsid w:val="00AD1E2C"/>
    <w:rsid w:val="00AE7F81"/>
    <w:rsid w:val="00B05B17"/>
    <w:rsid w:val="00B06504"/>
    <w:rsid w:val="00B0668E"/>
    <w:rsid w:val="00B35B50"/>
    <w:rsid w:val="00B36BD0"/>
    <w:rsid w:val="00B413D5"/>
    <w:rsid w:val="00B42C46"/>
    <w:rsid w:val="00B54EBC"/>
    <w:rsid w:val="00B67945"/>
    <w:rsid w:val="00B71E01"/>
    <w:rsid w:val="00B7261E"/>
    <w:rsid w:val="00B774FE"/>
    <w:rsid w:val="00B84F34"/>
    <w:rsid w:val="00B925C8"/>
    <w:rsid w:val="00B93BD6"/>
    <w:rsid w:val="00B93E3B"/>
    <w:rsid w:val="00BA0329"/>
    <w:rsid w:val="00BB0E07"/>
    <w:rsid w:val="00BB1A99"/>
    <w:rsid w:val="00BC1804"/>
    <w:rsid w:val="00BD741B"/>
    <w:rsid w:val="00BD7FD3"/>
    <w:rsid w:val="00BF13CA"/>
    <w:rsid w:val="00BF6726"/>
    <w:rsid w:val="00C00168"/>
    <w:rsid w:val="00C04E7B"/>
    <w:rsid w:val="00C078EC"/>
    <w:rsid w:val="00C11650"/>
    <w:rsid w:val="00C171FB"/>
    <w:rsid w:val="00C209FE"/>
    <w:rsid w:val="00C27CF2"/>
    <w:rsid w:val="00C40E03"/>
    <w:rsid w:val="00C5015C"/>
    <w:rsid w:val="00C516C8"/>
    <w:rsid w:val="00C64FC2"/>
    <w:rsid w:val="00C653FB"/>
    <w:rsid w:val="00C657FA"/>
    <w:rsid w:val="00C73B42"/>
    <w:rsid w:val="00C93159"/>
    <w:rsid w:val="00C9457C"/>
    <w:rsid w:val="00CA426C"/>
    <w:rsid w:val="00CA7DE6"/>
    <w:rsid w:val="00CB2251"/>
    <w:rsid w:val="00CB2938"/>
    <w:rsid w:val="00CB462E"/>
    <w:rsid w:val="00CB4A74"/>
    <w:rsid w:val="00CC70FB"/>
    <w:rsid w:val="00CE55AC"/>
    <w:rsid w:val="00CF4CF0"/>
    <w:rsid w:val="00D13BC3"/>
    <w:rsid w:val="00D14F03"/>
    <w:rsid w:val="00D22D62"/>
    <w:rsid w:val="00D409BB"/>
    <w:rsid w:val="00D5007A"/>
    <w:rsid w:val="00D52DF6"/>
    <w:rsid w:val="00D5598B"/>
    <w:rsid w:val="00D56BD0"/>
    <w:rsid w:val="00D63679"/>
    <w:rsid w:val="00D6725D"/>
    <w:rsid w:val="00D71A2E"/>
    <w:rsid w:val="00D731FC"/>
    <w:rsid w:val="00D80973"/>
    <w:rsid w:val="00DA4C96"/>
    <w:rsid w:val="00DB3708"/>
    <w:rsid w:val="00DC397E"/>
    <w:rsid w:val="00DC3EBF"/>
    <w:rsid w:val="00DC3FCF"/>
    <w:rsid w:val="00E004F9"/>
    <w:rsid w:val="00E0213B"/>
    <w:rsid w:val="00E10DBE"/>
    <w:rsid w:val="00E14A7D"/>
    <w:rsid w:val="00E16890"/>
    <w:rsid w:val="00E23547"/>
    <w:rsid w:val="00E30D97"/>
    <w:rsid w:val="00E336C0"/>
    <w:rsid w:val="00E419C5"/>
    <w:rsid w:val="00E457D7"/>
    <w:rsid w:val="00E46527"/>
    <w:rsid w:val="00E478DB"/>
    <w:rsid w:val="00E52687"/>
    <w:rsid w:val="00E60CF7"/>
    <w:rsid w:val="00E60DF3"/>
    <w:rsid w:val="00E724E5"/>
    <w:rsid w:val="00E745ED"/>
    <w:rsid w:val="00E77E2B"/>
    <w:rsid w:val="00E8120B"/>
    <w:rsid w:val="00E846BA"/>
    <w:rsid w:val="00E84AE8"/>
    <w:rsid w:val="00E86C47"/>
    <w:rsid w:val="00E92CC7"/>
    <w:rsid w:val="00E93D45"/>
    <w:rsid w:val="00EB404E"/>
    <w:rsid w:val="00EC14B1"/>
    <w:rsid w:val="00EC6379"/>
    <w:rsid w:val="00ED507C"/>
    <w:rsid w:val="00ED72CC"/>
    <w:rsid w:val="00EE38CD"/>
    <w:rsid w:val="00EE6D2C"/>
    <w:rsid w:val="00F02271"/>
    <w:rsid w:val="00F22C99"/>
    <w:rsid w:val="00F35569"/>
    <w:rsid w:val="00F3618F"/>
    <w:rsid w:val="00F503C8"/>
    <w:rsid w:val="00F56689"/>
    <w:rsid w:val="00F853FB"/>
    <w:rsid w:val="00F94A92"/>
    <w:rsid w:val="00FB3A22"/>
    <w:rsid w:val="00FB3C62"/>
    <w:rsid w:val="00FB6FEC"/>
    <w:rsid w:val="00FC3853"/>
    <w:rsid w:val="00FC53DE"/>
    <w:rsid w:val="00FC629F"/>
    <w:rsid w:val="00FC7652"/>
    <w:rsid w:val="00FD2192"/>
    <w:rsid w:val="00FD7838"/>
    <w:rsid w:val="00FE1360"/>
    <w:rsid w:val="00FE7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A611D04"/>
  <w15:docId w15:val="{883C280D-107D-426E-A787-90E7E463E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61A1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qFormat/>
    <w:rsid w:val="00A361A1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A361A1"/>
    <w:rPr>
      <w:b/>
      <w:sz w:val="28"/>
      <w:lang w:eastAsia="en-US"/>
    </w:rPr>
  </w:style>
  <w:style w:type="character" w:customStyle="1" w:styleId="bottom1">
    <w:name w:val="bottom1"/>
    <w:basedOn w:val="a0"/>
    <w:rsid w:val="00A361A1"/>
    <w:rPr>
      <w:color w:val="6E6E6E"/>
    </w:rPr>
  </w:style>
  <w:style w:type="character" w:customStyle="1" w:styleId="apple-converted-space">
    <w:name w:val="apple-converted-space"/>
    <w:basedOn w:val="a0"/>
    <w:rsid w:val="00A361A1"/>
  </w:style>
  <w:style w:type="character" w:styleId="a5">
    <w:name w:val="Hyperlink"/>
    <w:basedOn w:val="a0"/>
    <w:rsid w:val="00A361A1"/>
    <w:rPr>
      <w:color w:val="0000FF"/>
      <w:u w:val="single"/>
    </w:rPr>
  </w:style>
  <w:style w:type="character" w:styleId="a6">
    <w:name w:val="Emphasis"/>
    <w:basedOn w:val="a0"/>
    <w:qFormat/>
    <w:rsid w:val="00A361A1"/>
    <w:rPr>
      <w:i/>
    </w:rPr>
  </w:style>
  <w:style w:type="character" w:styleId="a7">
    <w:name w:val="page number"/>
    <w:basedOn w:val="a0"/>
    <w:rsid w:val="00A361A1"/>
  </w:style>
  <w:style w:type="character" w:styleId="a8">
    <w:name w:val="Strong"/>
    <w:basedOn w:val="a0"/>
    <w:qFormat/>
    <w:rsid w:val="00A361A1"/>
    <w:rPr>
      <w:b/>
    </w:rPr>
  </w:style>
  <w:style w:type="character" w:customStyle="1" w:styleId="apple-style-span">
    <w:name w:val="apple-style-span"/>
    <w:basedOn w:val="a0"/>
    <w:rsid w:val="00A361A1"/>
  </w:style>
  <w:style w:type="paragraph" w:styleId="a9">
    <w:name w:val="Plain Text"/>
    <w:basedOn w:val="a"/>
    <w:rsid w:val="00A361A1"/>
    <w:pPr>
      <w:widowControl/>
      <w:jc w:val="left"/>
    </w:pPr>
    <w:rPr>
      <w:rFonts w:ascii="Arial" w:hAnsi="Arial"/>
      <w:kern w:val="0"/>
      <w:sz w:val="18"/>
    </w:rPr>
  </w:style>
  <w:style w:type="paragraph" w:styleId="aa">
    <w:name w:val="Body Text Indent"/>
    <w:basedOn w:val="a"/>
    <w:rsid w:val="00A361A1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b">
    <w:name w:val="List Paragraph"/>
    <w:basedOn w:val="a"/>
    <w:uiPriority w:val="34"/>
    <w:qFormat/>
    <w:rsid w:val="00A361A1"/>
    <w:pPr>
      <w:ind w:firstLineChars="200" w:firstLine="420"/>
    </w:pPr>
    <w:rPr>
      <w:rFonts w:ascii="Calibri" w:hAnsi="Calibri"/>
    </w:rPr>
  </w:style>
  <w:style w:type="paragraph" w:styleId="ac">
    <w:name w:val="Normal (Web)"/>
    <w:basedOn w:val="a"/>
    <w:uiPriority w:val="99"/>
    <w:rsid w:val="00A361A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0">
    <w:name w:val="p0"/>
    <w:basedOn w:val="a"/>
    <w:rsid w:val="00A361A1"/>
    <w:pPr>
      <w:widowControl/>
    </w:pPr>
    <w:rPr>
      <w:kern w:val="0"/>
    </w:rPr>
  </w:style>
  <w:style w:type="paragraph" w:customStyle="1" w:styleId="css">
    <w:name w:val="css"/>
    <w:basedOn w:val="a"/>
    <w:rsid w:val="00A361A1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styleId="ad">
    <w:name w:val="footer"/>
    <w:basedOn w:val="a"/>
    <w:rsid w:val="00A361A1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Title"/>
    <w:basedOn w:val="a"/>
    <w:link w:val="a3"/>
    <w:qFormat/>
    <w:rsid w:val="00A361A1"/>
    <w:pPr>
      <w:widowControl/>
      <w:jc w:val="center"/>
    </w:pPr>
    <w:rPr>
      <w:b/>
      <w:sz w:val="28"/>
      <w:lang w:eastAsia="en-US"/>
    </w:rPr>
  </w:style>
  <w:style w:type="paragraph" w:styleId="ae">
    <w:name w:val="header"/>
    <w:basedOn w:val="a"/>
    <w:rsid w:val="00A361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customStyle="1" w:styleId="af">
    <w:name w:val="清單段落"/>
    <w:basedOn w:val="a"/>
    <w:rsid w:val="00A361A1"/>
    <w:pPr>
      <w:ind w:left="720"/>
    </w:p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73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1D97C5DA-4B30-6843-93B7-7DF0BE0E6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194</Words>
  <Characters>1111</Characters>
  <Application>Microsoft Office Word</Application>
  <DocSecurity>0</DocSecurity>
  <PresentationFormat/>
  <Lines>9</Lines>
  <Paragraphs>2</Paragraphs>
  <Slides>0</Slides>
  <Notes>0</Notes>
  <HiddenSlides>0</HiddenSlides>
  <MMClips>0</MMClips>
  <ScaleCrop>false</ScaleCrop>
  <Company>WWW.YlmF.CoM</Company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713</cp:lastModifiedBy>
  <cp:revision>2</cp:revision>
  <cp:lastPrinted>2013-11-12T01:54:00Z</cp:lastPrinted>
  <dcterms:created xsi:type="dcterms:W3CDTF">2023-02-13T10:09:00Z</dcterms:created>
  <dcterms:modified xsi:type="dcterms:W3CDTF">2023-02-13T10:09:00Z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