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pacing w:before="240" w:beforeLines="100" w:after="240" w:afterLines="100"/>
        <w:jc w:val="center"/>
        <w:textAlignment w:val="baseline"/>
        <w:rPr>
          <w:rFonts w:hint="eastAsia" w:ascii="微软雅黑" w:hAnsi="微软雅黑" w:eastAsia="微软雅黑" w:cs="微软雅黑"/>
          <w:b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sz w:val="32"/>
          <w:szCs w:val="32"/>
          <w:lang w:val="en-US" w:eastAsia="zh-CN"/>
        </w:rPr>
        <w:t>京东丰收节助力乡村振兴新发展</w:t>
      </w:r>
    </w:p>
    <w:p>
      <w:pPr>
        <w:textAlignment w:val="baseline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广 告 主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京东</w:t>
      </w:r>
    </w:p>
    <w:p>
      <w:pPr>
        <w:textAlignment w:val="baseline"/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所属行业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电商</w:t>
      </w:r>
    </w:p>
    <w:p>
      <w:pPr>
        <w:textAlignment w:val="baseline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执行时间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2022.09.21-09.24</w:t>
      </w:r>
    </w:p>
    <w:p>
      <w:pPr>
        <w:spacing w:after="240"/>
        <w:textAlignment w:val="baseline"/>
        <w:rPr>
          <w:rFonts w:hint="eastAsia" w:ascii="微软雅黑" w:hAnsi="微软雅黑" w:eastAsia="微软雅黑" w:cs="微软雅黑"/>
          <w:b/>
          <w:bCs/>
          <w:color w:val="FF0000"/>
          <w:sz w:val="21"/>
          <w:szCs w:val="21"/>
          <w:lang w:val="en-US" w:eastAsia="zh-Han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</w:rPr>
        <w:t>参选类别</w:t>
      </w:r>
      <w:r>
        <w:rPr>
          <w:rFonts w:hint="eastAsia" w:ascii="微软雅黑" w:hAnsi="微软雅黑" w:eastAsia="微软雅黑" w:cs="微软雅黑"/>
          <w:sz w:val="21"/>
          <w:szCs w:val="21"/>
        </w:rPr>
        <w:t>：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社会化营销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</w:rPr>
        <w:t>类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营销背景</w:t>
      </w:r>
      <w:bookmarkStart w:id="0" w:name="_GoBack"/>
      <w:bookmarkEnd w:id="0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1.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京东农特产购物节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是依托国家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乡村振兴政策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导向，打造的节日IP，自启动“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奔富计划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”至今，已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带动农村实现产值超6200亿元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，推动了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农业创业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 xml:space="preserve">热潮，催生了一批乡村振兴的主力军。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2.京东借势第五届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中国农民丰收节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，邀请演员黄渤拍摄广告短片，展现了京东主动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赋能新农人助力乡村经济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的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企业态度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3.京东利用自身科技力量发展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智慧农业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。通过“品牌、服务、投入升级”，推出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扶农助农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 xml:space="preserve">、全程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专业指导等帮扶举措，打造高品质地标农产品，推动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农业产业高质量发展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 xml:space="preserve">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4.京东通过“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科技助农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”不仅推动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农业产业链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的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价值再造与提升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，而且正在打开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 xml:space="preserve">农业产业更大的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未来空间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。探索让电商通道发挥更大的作用，让中国的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优质农产品向世界辐射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 xml:space="preserve">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744845" cy="3232785"/>
            <wp:effectExtent l="0" t="0" r="8255" b="5715"/>
            <wp:docPr id="1" name="图片 1" descr="微信图片_20230111212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1112120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营销目标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1.借助黄渤明星热度，进一步提升目标用户的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品牌认知渗透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，展现京东的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企业社会责任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 xml:space="preserve">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2.传递品牌的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精神内核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，强化京东在消费者心中的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信赖感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，通过搭建线上渠道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将农民和消费者联接起来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，助力优质农产品走向世界，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建设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“买地标特色农特产来京东”的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用户心智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。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drawing>
          <wp:inline distT="0" distB="0" distL="114300" distR="114300">
            <wp:extent cx="5761355" cy="2823210"/>
            <wp:effectExtent l="0" t="0" r="4445" b="8890"/>
            <wp:docPr id="2" name="图片 2" descr="微信图片_20230111212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1112120008"/>
                    <pic:cNvPicPr>
                      <a:picLocks noChangeAspect="1"/>
                    </pic:cNvPicPr>
                  </pic:nvPicPr>
                  <pic:blipFill>
                    <a:blip r:embed="rId11"/>
                    <a:srcRect t="9123" b="3658"/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color w:val="C79E5B"/>
          <w:sz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策略与创意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Hans"/>
        </w:rPr>
        <w:t>案例视频</w:t>
      </w:r>
      <w:r>
        <w:rPr>
          <w:rFonts w:hint="default" w:ascii="微软雅黑" w:hAnsi="微软雅黑" w:eastAsia="微软雅黑" w:cs="微软雅黑"/>
          <w:b/>
          <w:bCs/>
          <w:color w:val="auto"/>
          <w:sz w:val="21"/>
          <w:szCs w:val="21"/>
          <w:lang w:eastAsia="zh-Hans"/>
        </w:rPr>
        <w:t>：</w:t>
      </w:r>
      <w: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eastAsia="zh-Hans"/>
        </w:rPr>
        <w:fldChar w:fldCharType="begin"/>
      </w:r>
      <w: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eastAsia="zh-Hans"/>
        </w:rPr>
        <w:instrText xml:space="preserve"> HYPERLINK "https://www.bilibili.com/video/BV1Cd4y1j7NG/?spm_id_from=333.999.0.0" </w:instrText>
      </w:r>
      <w: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eastAsia="zh-Hans"/>
        </w:rPr>
        <w:fldChar w:fldCharType="separate"/>
      </w:r>
      <w:r>
        <w:rPr>
          <w:rStyle w:val="18"/>
          <w:rFonts w:hint="default" w:ascii="微软雅黑" w:hAnsi="微软雅黑" w:eastAsia="微软雅黑" w:cs="微软雅黑"/>
          <w:b w:val="0"/>
          <w:bCs w:val="0"/>
          <w:sz w:val="21"/>
          <w:szCs w:val="21"/>
          <w:lang w:eastAsia="zh-Hans"/>
        </w:rPr>
        <w:t>https://www.bilibili.com/video/BV1Cd4y1j7NG/?spm_id_from=333.999.0.0</w:t>
      </w:r>
      <w:r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eastAsia="zh-Hans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val="en-US" w:eastAsia="zh-CN"/>
        </w:rPr>
        <w:t>京东《挣个面子》TVC：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instrText xml:space="preserve"> HYPERLINK "https://www.bilibili.com/video/BV1cG411g72T/?spm_id_from=333.337.search-card.all.click&amp;vd_source=3a0e412b6307e0c55fabf40eb6967aac" </w:instrTex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fldChar w:fldCharType="separate"/>
      </w:r>
      <w:r>
        <w:rPr>
          <w:rStyle w:val="18"/>
          <w:rFonts w:hint="eastAsia" w:ascii="微软雅黑" w:hAnsi="微软雅黑" w:eastAsia="微软雅黑" w:cs="微软雅黑"/>
          <w:b w:val="0"/>
          <w:bCs w:val="0"/>
          <w:sz w:val="21"/>
          <w:szCs w:val="21"/>
          <w:lang w:val="en-US" w:eastAsia="zh-CN"/>
        </w:rPr>
        <w:t>https://www.bilibili.com/video/BV1cG411g72T/?spm_id_from=333.337.search-card.all.click&amp;vd_source=3a0e412b6307e0c55fabf40eb6967aac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 xml:space="preserve">1.营销创意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以宿迁霸王蟹作为故事切入点，以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一村一县农特产品承载着全村人民的脸面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为核心创意，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以一支TVC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传递助农态度，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体现现代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新农人的专业性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以及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地标农产品的高品质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、以及京东主动赋能新农人助力乡村经济的企业态度，塑造京东作为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连接农民与消费者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的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供应链桥梁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角色。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685790" cy="2854960"/>
            <wp:effectExtent l="0" t="0" r="3810" b="2540"/>
            <wp:docPr id="3" name="图片 3" descr="微信图片_20230111212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1112120006"/>
                    <pic:cNvPicPr>
                      <a:picLocks noChangeAspect="1"/>
                    </pic:cNvPicPr>
                  </pic:nvPicPr>
                  <pic:blipFill>
                    <a:blip r:embed="rId12"/>
                    <a:srcRect t="5895" b="4688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28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 xml:space="preserve">2.营销策略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（1）刷新品牌认知印象：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 xml:space="preserve">借势“丰收节”热点刷新大众对品牌认知印象。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（2）传递品牌精神内核：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将品牌与“不负洒下种子的人，不负拿起筷子的人”的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内核价值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相关联，强化京东在消费者心中的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信赖感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 xml:space="preserve">。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（3）实现品牌资产沉淀：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破圈渗透，建立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情感共鸣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最大化吸引用户关注，传播“京东农特产购物节”，提升用户认知。</w:t>
      </w:r>
    </w:p>
    <w:p>
      <w:pPr>
        <w:spacing w:before="100" w:beforeAutospacing="1" w:after="100" w:afterAutospacing="1"/>
        <w:textAlignment w:val="baseline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执行过程/媒体表现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 xml:space="preserve">1.【先声夺人 焕新品牌认知】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搭建品牌丰收节主话题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#一起给家乡挣个面子#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，新浪新闻联合权威媒体背书，通过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趣味问答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科普农业知识，@头条新闻携手农业专家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线上连麦，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 xml:space="preserve">共庆丰收节日盛会，用户纷纷晒出了属于家乡特产。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626100" cy="2522220"/>
            <wp:effectExtent l="0" t="0" r="0" b="5080"/>
            <wp:docPr id="5" name="图片 5" descr="微信图片_202301101810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01101810171"/>
                    <pic:cNvPicPr>
                      <a:picLocks noChangeAspect="1"/>
                    </pic:cNvPicPr>
                  </pic:nvPicPr>
                  <pic:blipFill>
                    <a:blip r:embed="rId13"/>
                    <a:srcRect t="17590" b="-369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 xml:space="preserve">2.【话题破圈 传递品牌精神】 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（1）京东首发TVC献礼丰收节，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15+权威媒体、39+泛知识官微矩阵、10余圈层大V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，联合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星粉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等多方势能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联动扩散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引发用户共鸣。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泛知识IP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持续引流话题。调动用户参与话题讨论。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448935" cy="2347595"/>
            <wp:effectExtent l="0" t="0" r="12065" b="1905"/>
            <wp:docPr id="6" name="图片 6" descr="微信图片_202301101810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301101810172"/>
                    <pic:cNvPicPr>
                      <a:picLocks noChangeAspect="1"/>
                    </pic:cNvPicPr>
                  </pic:nvPicPr>
                  <pic:blipFill>
                    <a:blip r:embed="rId14"/>
                    <a:srcRect l="382" t="20500" b="1592"/>
                    <a:stretch>
                      <a:fillRect/>
                    </a:stretch>
                  </pic:blipFill>
                  <pic:spPr>
                    <a:xfrm>
                      <a:off x="0" y="0"/>
                      <a:ext cx="5448935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 xml:space="preserve">媒介资源覆盖用户浏览路径，强势引爆TVC热度。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434330" cy="2280920"/>
            <wp:effectExtent l="0" t="0" r="1270" b="5080"/>
            <wp:docPr id="7" name="图片 7" descr="微信图片_202301101810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01101810173"/>
                    <pic:cNvPicPr>
                      <a:picLocks noChangeAspect="1"/>
                    </pic:cNvPicPr>
                  </pic:nvPicPr>
                  <pic:blipFill>
                    <a:blip r:embed="rId15"/>
                    <a:srcRect t="21394" r="643" b="3845"/>
                    <a:stretch>
                      <a:fillRect/>
                    </a:stretch>
                  </pic:blipFill>
                  <pic:spPr>
                    <a:xfrm>
                      <a:off x="0" y="0"/>
                      <a:ext cx="543433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 xml:space="preserve">3.【口碑提升 沉淀品牌资产】 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话题大赛</w:t>
      </w:r>
      <w:r>
        <w:rPr>
          <w:rFonts w:hint="eastAsia" w:ascii="微软雅黑" w:hAnsi="微软雅黑" w:eastAsia="微软雅黑" w:cs="微软雅黑"/>
          <w:b w:val="0"/>
          <w:bCs w:val="0"/>
          <w:color w:val="333333"/>
          <w:kern w:val="0"/>
          <w:sz w:val="21"/>
          <w:szCs w:val="21"/>
          <w:lang w:val="en-US" w:eastAsia="zh-CN" w:bidi="ar"/>
        </w:rPr>
        <w:t>#一起给家乡挣个面子#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中奖翻牌，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大账号带话题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持续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保持热度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，为品牌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沉淀优质优质口碑。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成功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传递品牌价值观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，用户对京东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品牌好感度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直线上升。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color w:val="C79E5B"/>
          <w:sz w:val="28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b/>
          <w:color w:val="C79E5B"/>
          <w:sz w:val="28"/>
        </w:rPr>
      </w:pPr>
      <w:r>
        <w:rPr>
          <w:rFonts w:hint="eastAsia" w:ascii="微软雅黑" w:hAnsi="微软雅黑" w:eastAsia="微软雅黑" w:cs="微软雅黑"/>
          <w:b/>
          <w:color w:val="C79E5B"/>
          <w:sz w:val="28"/>
        </w:rPr>
        <w:t>营销效果与市场反馈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1.【声量引爆】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核心物料黄渤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tvc播放量2亿+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、双话题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阅读量7.5亿+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、双话题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讨论量20.1+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，#京东农特产购物节#单日阅读量是活动前峰值的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18倍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 xml:space="preserve">。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387975" cy="2548890"/>
            <wp:effectExtent l="0" t="0" r="9525" b="3810"/>
            <wp:docPr id="11" name="图片 11" descr="微信图片_202301101815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1101815012"/>
                    <pic:cNvPicPr>
                      <a:picLocks noChangeAspect="1"/>
                    </pic:cNvPicPr>
                  </pic:nvPicPr>
                  <pic:blipFill>
                    <a:blip r:embed="rId16"/>
                    <a:srcRect t="17118" r="2179"/>
                    <a:stretch>
                      <a:fillRect/>
                    </a:stretch>
                  </pic:blipFill>
                  <pic:spPr>
                    <a:xfrm>
                      <a:off x="0" y="0"/>
                      <a:ext cx="5387975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2.【人群扩容】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兴趣人群扩容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123.5%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，购买意向人群扩容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106.4%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 xml:space="preserve">。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704840" cy="2541905"/>
            <wp:effectExtent l="0" t="0" r="10160" b="10795"/>
            <wp:docPr id="10" name="图片 10" descr="微信图片_20230110181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301101810176"/>
                    <pic:cNvPicPr>
                      <a:picLocks noChangeAspect="1"/>
                    </pic:cNvPicPr>
                  </pic:nvPicPr>
                  <pic:blipFill>
                    <a:blip r:embed="rId17"/>
                    <a:srcRect t="19417"/>
                    <a:stretch>
                      <a:fillRect/>
                    </a:stretch>
                  </pic:blipFill>
                  <pic:spPr>
                    <a:xfrm>
                      <a:off x="0" y="0"/>
                      <a:ext cx="5704840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jc w:val="left"/>
        <w:textAlignment w:val="auto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3.【人群流转】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主话题#看黄渤如何挣个面子#到品牌的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人群流转高达99.26%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 xml:space="preserve">。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643245" cy="2543175"/>
            <wp:effectExtent l="0" t="0" r="8255" b="9525"/>
            <wp:docPr id="12" name="图片 12" descr="微信图片_202301101810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301101810175"/>
                    <pic:cNvPicPr>
                      <a:picLocks noChangeAspect="1"/>
                    </pic:cNvPicPr>
                  </pic:nvPicPr>
                  <pic:blipFill>
                    <a:blip r:embed="rId18"/>
                    <a:srcRect t="5331" b="15556"/>
                    <a:stretch>
                      <a:fillRect/>
                    </a:stretch>
                  </pic:blipFill>
                  <pic:spPr>
                    <a:xfrm>
                      <a:off x="0" y="0"/>
                      <a:ext cx="564324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left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4.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【口碑提升】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品牌正向舆情与话题正向舆情高达99.99%，用户集中于“农民、丰收、喜悦”等热议点，成功传播京东“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科技助农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”的</w:t>
      </w:r>
      <w:r>
        <w:rPr>
          <w:rFonts w:hint="eastAsia" w:ascii="微软雅黑" w:hAnsi="微软雅黑" w:eastAsia="微软雅黑" w:cs="微软雅黑"/>
          <w:b/>
          <w:bCs/>
          <w:color w:val="333333"/>
          <w:kern w:val="0"/>
          <w:sz w:val="21"/>
          <w:szCs w:val="21"/>
          <w:lang w:val="en-US" w:eastAsia="zh-CN" w:bidi="ar"/>
        </w:rPr>
        <w:t>正面品牌形象</w:t>
      </w: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lang w:val="en-US" w:eastAsia="zh-CN" w:bidi="ar"/>
        </w:rPr>
        <w:t>，建设“买地标特色农特产来京东”的用户心智。</w:t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</w:p>
  <w:p>
    <w:pPr>
      <w:pStyle w:val="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round" w:vAnchor="text" w:hAnchor="margin" w:xAlign="right" w:y="1"/>
      <w:rPr>
        <w:rStyle w:val="16"/>
      </w:rPr>
    </w:pPr>
    <w:r>
      <w:fldChar w:fldCharType="begin"/>
    </w:r>
    <w:r>
      <w:rPr>
        <w:rStyle w:val="16"/>
      </w:rPr>
      <w:instrText xml:space="preserve">PAGE  </w:instrText>
    </w:r>
    <w:r>
      <w:fldChar w:fldCharType="separate"/>
    </w:r>
    <w:r>
      <w:rPr>
        <w:rStyle w:val="16"/>
      </w:rPr>
      <w:t>1</w:t>
    </w:r>
    <w:r>
      <w:fldChar w:fldCharType="end"/>
    </w:r>
  </w:p>
  <w:p>
    <w:pPr>
      <w:pStyle w:val="7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14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7AF2249"/>
    <w:multiLevelType w:val="singleLevel"/>
    <w:tmpl w:val="C7AF2249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Yzc0OGU4OWUyMzhmZTI5N2I5YWVhZjVjNzgxYWMyZm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22116C50"/>
    <w:rsid w:val="3B3B3CD0"/>
    <w:rsid w:val="43E64982"/>
    <w:rsid w:val="47DA0F68"/>
    <w:rsid w:val="4BE66663"/>
    <w:rsid w:val="58672AB2"/>
    <w:rsid w:val="64275003"/>
    <w:rsid w:val="7B6C3B00"/>
    <w:rsid w:val="7F413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29"/>
    <w:semiHidden/>
    <w:unhideWhenUsed/>
    <w:qFormat/>
    <w:uiPriority w:val="99"/>
  </w:style>
  <w:style w:type="paragraph" w:styleId="4">
    <w:name w:val="Body Text Indent"/>
    <w:basedOn w:val="1"/>
    <w:qFormat/>
    <w:uiPriority w:val="0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5">
    <w:name w:val="Plain Text"/>
    <w:basedOn w:val="1"/>
    <w:qFormat/>
    <w:uiPriority w:val="0"/>
    <w:rPr>
      <w:rFonts w:ascii="Arial" w:hAnsi="Arial" w:cs="Times New Roman"/>
      <w:sz w:val="18"/>
      <w:szCs w:val="20"/>
    </w:rPr>
  </w:style>
  <w:style w:type="paragraph" w:styleId="6">
    <w:name w:val="Balloon Text"/>
    <w:basedOn w:val="1"/>
    <w:link w:val="28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8">
    <w:name w:val="header"/>
    <w:basedOn w:val="1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9">
    <w:name w:val="Normal (Web)"/>
    <w:basedOn w:val="1"/>
    <w:qFormat/>
    <w:uiPriority w:val="0"/>
    <w:pPr>
      <w:spacing w:before="100" w:beforeAutospacing="1" w:after="100" w:afterAutospacing="1"/>
    </w:pPr>
    <w:rPr>
      <w:rFonts w:cs="Times New Roman"/>
      <w:szCs w:val="20"/>
    </w:rPr>
  </w:style>
  <w:style w:type="paragraph" w:styleId="10">
    <w:name w:val="Title"/>
    <w:basedOn w:val="1"/>
    <w:link w:val="20"/>
    <w:qFormat/>
    <w:uiPriority w:val="0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11">
    <w:name w:val="annotation subject"/>
    <w:basedOn w:val="3"/>
    <w:next w:val="3"/>
    <w:link w:val="30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5">
    <w:name w:val="Strong"/>
    <w:basedOn w:val="14"/>
    <w:qFormat/>
    <w:uiPriority w:val="0"/>
    <w:rPr>
      <w:b/>
    </w:rPr>
  </w:style>
  <w:style w:type="character" w:styleId="16">
    <w:name w:val="page number"/>
    <w:basedOn w:val="14"/>
    <w:qFormat/>
    <w:uiPriority w:val="0"/>
  </w:style>
  <w:style w:type="character" w:styleId="17">
    <w:name w:val="Emphasis"/>
    <w:basedOn w:val="14"/>
    <w:qFormat/>
    <w:uiPriority w:val="0"/>
    <w:rPr>
      <w:i/>
    </w:rPr>
  </w:style>
  <w:style w:type="character" w:styleId="18">
    <w:name w:val="Hyperlink"/>
    <w:basedOn w:val="14"/>
    <w:qFormat/>
    <w:uiPriority w:val="0"/>
    <w:rPr>
      <w:color w:val="0000FF"/>
      <w:u w:val="single"/>
    </w:rPr>
  </w:style>
  <w:style w:type="character" w:styleId="19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20">
    <w:name w:val="标题 字符"/>
    <w:basedOn w:val="14"/>
    <w:link w:val="10"/>
    <w:qFormat/>
    <w:uiPriority w:val="0"/>
    <w:rPr>
      <w:b/>
      <w:sz w:val="28"/>
      <w:lang w:eastAsia="en-US"/>
    </w:rPr>
  </w:style>
  <w:style w:type="character" w:customStyle="1" w:styleId="21">
    <w:name w:val="bottom1"/>
    <w:basedOn w:val="14"/>
    <w:qFormat/>
    <w:uiPriority w:val="0"/>
    <w:rPr>
      <w:color w:val="6E6E6E"/>
    </w:rPr>
  </w:style>
  <w:style w:type="character" w:customStyle="1" w:styleId="22">
    <w:name w:val="apple-converted-space"/>
    <w:basedOn w:val="14"/>
    <w:qFormat/>
    <w:uiPriority w:val="0"/>
  </w:style>
  <w:style w:type="character" w:customStyle="1" w:styleId="23">
    <w:name w:val="apple-style-span"/>
    <w:basedOn w:val="14"/>
    <w:qFormat/>
    <w:uiPriority w:val="0"/>
  </w:style>
  <w:style w:type="paragraph" w:styleId="24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25">
    <w:name w:val="p0"/>
    <w:basedOn w:val="1"/>
    <w:qFormat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26">
    <w:name w:val="css"/>
    <w:basedOn w:val="1"/>
    <w:qFormat/>
    <w:uiPriority w:val="0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27">
    <w:name w:val="清單段落"/>
    <w:basedOn w:val="1"/>
    <w:qFormat/>
    <w:uiPriority w:val="0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28">
    <w:name w:val="批注框文本 字符"/>
    <w:basedOn w:val="14"/>
    <w:link w:val="6"/>
    <w:semiHidden/>
    <w:qFormat/>
    <w:uiPriority w:val="99"/>
    <w:rPr>
      <w:kern w:val="2"/>
      <w:sz w:val="18"/>
      <w:szCs w:val="18"/>
    </w:rPr>
  </w:style>
  <w:style w:type="character" w:customStyle="1" w:styleId="29">
    <w:name w:val="批注文字 字符"/>
    <w:basedOn w:val="14"/>
    <w:link w:val="3"/>
    <w:semiHidden/>
    <w:qFormat/>
    <w:uiPriority w:val="99"/>
    <w:rPr>
      <w:rFonts w:ascii="宋体" w:hAnsi="宋体" w:cs="宋体"/>
      <w:sz w:val="24"/>
      <w:szCs w:val="24"/>
    </w:rPr>
  </w:style>
  <w:style w:type="character" w:customStyle="1" w:styleId="30">
    <w:name w:val="批注主题 字符"/>
    <w:basedOn w:val="29"/>
    <w:link w:val="11"/>
    <w:semiHidden/>
    <w:qFormat/>
    <w:uiPriority w:val="99"/>
    <w:rPr>
      <w:rFonts w:ascii="宋体" w:hAnsi="宋体" w:cs="宋体"/>
      <w:b/>
      <w:bCs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WWW.YlmF.CoM</Company>
  <Pages>6</Pages>
  <Words>1270</Words>
  <Characters>1542</Characters>
  <Lines>7</Lines>
  <Paragraphs>2</Paragraphs>
  <TotalTime>39</TotalTime>
  <ScaleCrop>false</ScaleCrop>
  <LinksUpToDate>false</LinksUpToDate>
  <CharactersWithSpaces>1567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2015-11-23T07:28:00Z</dcterms:created>
  <dc:creator>雨林木风</dc:creator>
  <cp:lastModifiedBy>熊梦洋</cp:lastModifiedBy>
  <cp:lastPrinted>2012-10-11T08:46:00Z</cp:lastPrinted>
  <dcterms:modified xsi:type="dcterms:W3CDTF">2023-02-16T03:24:08Z</dcterms:modified>
  <dc:title>No</dc:title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417DDAC2EFB34D24AB62C59022C015C4</vt:lpwstr>
  </property>
</Properties>
</file>