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3B481D" w14:textId="2249E6B2" w:rsidR="00220DD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第十一代思域HATCHBACK TVC完整版</w:t>
      </w:r>
    </w:p>
    <w:p w14:paraId="103209C9" w14:textId="77777777" w:rsidR="00220DD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：东风本田</w:t>
      </w:r>
    </w:p>
    <w:p w14:paraId="6AAE0AFB" w14:textId="77777777" w:rsidR="00220DD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31E82A68" w14:textId="34552E91" w:rsidR="00220DD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.10.13-12.12</w:t>
      </w:r>
    </w:p>
    <w:p w14:paraId="32AFAED9" w14:textId="13388E57" w:rsidR="00220DD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10843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287396B3" w14:textId="7777777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E287D9F" w14:textId="0E1D9BF1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延续挑战精神，强化运动品牌形象，提升思域品牌更具个性的世界观</w:t>
      </w:r>
      <w:r w:rsidR="00C861EB">
        <w:rPr>
          <w:rFonts w:ascii="微软雅黑" w:eastAsia="微软雅黑" w:hAnsi="微软雅黑" w:hint="eastAsia"/>
          <w:sz w:val="21"/>
          <w:szCs w:val="21"/>
        </w:rPr>
        <w:t>。</w:t>
      </w:r>
    </w:p>
    <w:p w14:paraId="526825BC" w14:textId="7777777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4B38BB4" w14:textId="7956B36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强化2YN 5D产品属性，上市信息最大化，助力上市传播</w:t>
      </w:r>
      <w:r w:rsidR="00C861EB">
        <w:rPr>
          <w:rFonts w:ascii="微软雅黑" w:eastAsia="微软雅黑" w:hAnsi="微软雅黑" w:hint="eastAsia"/>
          <w:sz w:val="21"/>
          <w:szCs w:val="21"/>
        </w:rPr>
        <w:t>。</w:t>
      </w:r>
    </w:p>
    <w:p w14:paraId="37034592" w14:textId="7777777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16690E4" w14:textId="0E2D6F48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本片以电竞为切入口，将次元世界赛车竞技与现实赛道级操控相互交相辉映，用虚拟炫酷科技的表达方式去表达速度激情与潮酷思域的标签联系。</w:t>
      </w:r>
    </w:p>
    <w:p w14:paraId="46D145C2" w14:textId="7777777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56DEF87" w14:textId="00C7950F" w:rsidR="00220DD8" w:rsidRPr="00C861EB" w:rsidRDefault="00000000" w:rsidP="00C861EB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861EB">
        <w:rPr>
          <w:rFonts w:ascii="微软雅黑" w:eastAsia="微软雅黑" w:hAnsi="微软雅黑" w:hint="eastAsia"/>
          <w:szCs w:val="21"/>
        </w:rPr>
        <w:t>执行脚本</w:t>
      </w:r>
      <w:r w:rsidR="00C861EB" w:rsidRPr="00C861EB">
        <w:rPr>
          <w:rFonts w:ascii="微软雅黑" w:eastAsia="微软雅黑" w:hAnsi="微软雅黑" w:hint="eastAsia"/>
          <w:szCs w:val="21"/>
        </w:rPr>
        <w:t>：</w:t>
      </w:r>
    </w:p>
    <w:p w14:paraId="458AF5E5" w14:textId="77777777" w:rsidR="00220DD8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71A2805F" wp14:editId="02239EE6">
            <wp:extent cx="2257425" cy="1693545"/>
            <wp:effectExtent l="0" t="0" r="9525" b="190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937DB3" wp14:editId="544A12F2">
            <wp:extent cx="2257425" cy="1694815"/>
            <wp:effectExtent l="0" t="0" r="952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2296" w14:textId="6990D3EB" w:rsidR="00220DD8" w:rsidRPr="00C861EB" w:rsidRDefault="00000000" w:rsidP="00C861EB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861EB">
        <w:rPr>
          <w:rFonts w:ascii="微软雅黑" w:eastAsia="微软雅黑" w:hAnsi="微软雅黑" w:hint="eastAsia"/>
          <w:szCs w:val="21"/>
        </w:rPr>
        <w:t>拍摄地选择：实景勘察，选取厦门国际赛车场。</w:t>
      </w:r>
    </w:p>
    <w:p w14:paraId="7623D0DF" w14:textId="77777777" w:rsidR="00220DD8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38C5B35E" wp14:editId="137EF4BE">
            <wp:extent cx="4138930" cy="1419225"/>
            <wp:effectExtent l="0" t="0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E8EE" w14:textId="7B12D3C1" w:rsidR="00220DD8" w:rsidRPr="00C861EB" w:rsidRDefault="00000000" w:rsidP="00C861EB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861EB">
        <w:rPr>
          <w:rFonts w:ascii="微软雅黑" w:eastAsia="微软雅黑" w:hAnsi="微软雅黑" w:hint="eastAsia"/>
          <w:szCs w:val="21"/>
        </w:rPr>
        <w:t>执行过程：面对疫情高发，拍摄组排除万难以高效完成所有拍摄，其中包含厦门城市拍摄、敦煌戈壁拍摄、车辆保密工作等。</w:t>
      </w:r>
    </w:p>
    <w:p w14:paraId="3EC4DE48" w14:textId="7777777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87FDD77" wp14:editId="2C5FD9CD">
            <wp:extent cx="5706745" cy="4277995"/>
            <wp:effectExtent l="0" t="0" r="8255" b="8255"/>
            <wp:docPr id="4" name="图片 4" descr="79c3b56362985d877abeda51073b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c3b56362985d877abeda51073b9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1417" w14:textId="3AC50DF4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74335075" wp14:editId="6FA2812D">
            <wp:extent cx="5669915" cy="2658110"/>
            <wp:effectExtent l="0" t="0" r="6985" b="8890"/>
            <wp:docPr id="5" name="图片 5" descr="eada03fe65b36021b3a50fff13e6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da03fe65b36021b3a50fff13e64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91C4" w14:textId="77777777" w:rsidR="00220D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8CA5DD6" w14:textId="5E488BD9" w:rsidR="00220DD8" w:rsidRPr="00C861EB" w:rsidRDefault="00000000" w:rsidP="00C861EB">
      <w:pPr>
        <w:pStyle w:val="af6"/>
        <w:numPr>
          <w:ilvl w:val="0"/>
          <w:numId w:val="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861EB">
        <w:rPr>
          <w:rFonts w:ascii="微软雅黑" w:eastAsia="微软雅黑" w:hAnsi="微软雅黑" w:hint="eastAsia"/>
          <w:szCs w:val="21"/>
        </w:rPr>
        <w:t>东风本田视频号2022年12月20日发布，转发量1564次。</w:t>
      </w:r>
    </w:p>
    <w:p w14:paraId="167EB0D6" w14:textId="77777777" w:rsidR="00220DD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842921C" wp14:editId="3CEC1244">
            <wp:extent cx="4464685" cy="4726305"/>
            <wp:effectExtent l="0" t="0" r="12065" b="17145"/>
            <wp:docPr id="2" name="图片 2" descr="167636617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63661747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D045" w14:textId="1EA51CC1" w:rsidR="00220DD8" w:rsidRPr="00C861EB" w:rsidRDefault="00000000" w:rsidP="00C861EB">
      <w:pPr>
        <w:pStyle w:val="af6"/>
        <w:numPr>
          <w:ilvl w:val="0"/>
          <w:numId w:val="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861EB">
        <w:rPr>
          <w:rFonts w:ascii="微软雅黑" w:eastAsia="微软雅黑" w:hAnsi="微软雅黑" w:hint="eastAsia"/>
          <w:szCs w:val="21"/>
        </w:rPr>
        <w:t>易车车型销量数据，12月第十一代思域HATCHBACK车型上市，思域车型总销量18298辆。</w:t>
      </w:r>
    </w:p>
    <w:p w14:paraId="250CA855" w14:textId="77777777" w:rsidR="00220DD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785893A" wp14:editId="68EE5DB2">
            <wp:extent cx="2971800" cy="26479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D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4610B" w14:textId="77777777" w:rsidR="00412427" w:rsidRDefault="00412427">
      <w:r>
        <w:separator/>
      </w:r>
    </w:p>
  </w:endnote>
  <w:endnote w:type="continuationSeparator" w:id="0">
    <w:p w14:paraId="456F940E" w14:textId="77777777" w:rsidR="00412427" w:rsidRDefault="0041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E735B" w14:textId="77777777" w:rsidR="00220DD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83C2EB1" w14:textId="77777777" w:rsidR="00220DD8" w:rsidRDefault="00220DD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9B79" w14:textId="77777777" w:rsidR="00220DD8" w:rsidRDefault="00220DD8">
    <w:pPr>
      <w:pStyle w:val="a9"/>
      <w:framePr w:wrap="around" w:vAnchor="text" w:hAnchor="margin" w:xAlign="right" w:y="1"/>
      <w:rPr>
        <w:rStyle w:val="af2"/>
      </w:rPr>
    </w:pPr>
  </w:p>
  <w:p w14:paraId="5D9E7594" w14:textId="77777777" w:rsidR="00220DD8" w:rsidRDefault="00220DD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0736B" w14:textId="77777777" w:rsidR="00220DD8" w:rsidRDefault="00220D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34533" w14:textId="77777777" w:rsidR="00412427" w:rsidRDefault="00412427">
      <w:r>
        <w:separator/>
      </w:r>
    </w:p>
  </w:footnote>
  <w:footnote w:type="continuationSeparator" w:id="0">
    <w:p w14:paraId="72F25409" w14:textId="77777777" w:rsidR="00412427" w:rsidRDefault="00412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BA8EB" w14:textId="77777777" w:rsidR="00220DD8" w:rsidRDefault="00220DD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E9905" w14:textId="77777777" w:rsidR="00220DD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86DC7D1" wp14:editId="06978E5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DD25A" w14:textId="77777777" w:rsidR="00220DD8" w:rsidRDefault="00220DD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7061"/>
    <w:multiLevelType w:val="hybridMultilevel"/>
    <w:tmpl w:val="004A5FA6"/>
    <w:lvl w:ilvl="0" w:tplc="55E83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15198C"/>
    <w:multiLevelType w:val="hybridMultilevel"/>
    <w:tmpl w:val="37DA06E6"/>
    <w:lvl w:ilvl="0" w:tplc="510463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2691010">
    <w:abstractNumId w:val="4"/>
  </w:num>
  <w:num w:numId="2" w16cid:durableId="1353416111">
    <w:abstractNumId w:val="2"/>
  </w:num>
  <w:num w:numId="3" w16cid:durableId="1795126644">
    <w:abstractNumId w:val="5"/>
  </w:num>
  <w:num w:numId="4" w16cid:durableId="376395950">
    <w:abstractNumId w:val="1"/>
  </w:num>
  <w:num w:numId="5" w16cid:durableId="1197740190">
    <w:abstractNumId w:val="0"/>
  </w:num>
  <w:num w:numId="6" w16cid:durableId="303236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M1ODg1MjNiZjY2MzkxNTBkMTY2ZDM0YjQ5MjE1NmU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0DD8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0843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2427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9E4"/>
    <w:rsid w:val="00547E1C"/>
    <w:rsid w:val="005504E6"/>
    <w:rsid w:val="0055479D"/>
    <w:rsid w:val="00565664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1029"/>
    <w:rsid w:val="00C40E03"/>
    <w:rsid w:val="00C5015C"/>
    <w:rsid w:val="00C516C8"/>
    <w:rsid w:val="00C657FA"/>
    <w:rsid w:val="00C67E7C"/>
    <w:rsid w:val="00C73B42"/>
    <w:rsid w:val="00C861E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3E275E9"/>
    <w:rsid w:val="2253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4FCC52"/>
  <w15:docId w15:val="{08E86213-47E5-42CC-B58D-014D9F12B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61</Words>
  <Characters>353</Characters>
  <Application>Microsoft Office Word</Application>
  <DocSecurity>0</DocSecurity>
  <Lines>2</Lines>
  <Paragraphs>1</Paragraphs>
  <ScaleCrop>false</ScaleCrop>
  <Company>WWW.YlmF.CoM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</cp:revision>
  <cp:lastPrinted>2012-10-11T08:46:00Z</cp:lastPrinted>
  <dcterms:created xsi:type="dcterms:W3CDTF">2023-02-17T07:10:00Z</dcterms:created>
  <dcterms:modified xsi:type="dcterms:W3CDTF">2023-02-17T07:11:00Z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0CC224BFBB8E457199EC3C6A7FEA58D0</vt:lpwstr>
  </property>
</Properties>
</file>