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4E181F" w14:textId="56D2F5C5" w:rsidR="00442CC1" w:rsidRPr="00DC248E" w:rsidRDefault="00DC248E" w:rsidP="00DC248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DC248E">
        <w:rPr>
          <w:rFonts w:ascii="微软雅黑" w:eastAsia="微软雅黑" w:hAnsi="微软雅黑" w:cs="Times New Roman" w:hint="eastAsia"/>
          <w:b/>
          <w:sz w:val="32"/>
          <w:szCs w:val="32"/>
        </w:rPr>
        <w:t>《买车看榜单·好车选长安2.0》传播项目</w:t>
      </w:r>
    </w:p>
    <w:p w14:paraId="5C8AB861" w14:textId="70F49E08" w:rsidR="00442CC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：长安汽车</w:t>
      </w:r>
    </w:p>
    <w:p w14:paraId="50D05287" w14:textId="77777777" w:rsidR="00442CC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：汽车行业</w:t>
      </w:r>
    </w:p>
    <w:p w14:paraId="62FAF775" w14:textId="05746B0F" w:rsidR="00442CC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</w:t>
      </w:r>
      <w:r w:rsidR="00DC248E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 w:rsidR="00DC248E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 w:rsidR="00DC248E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-12</w:t>
      </w:r>
      <w:r w:rsidR="00DC248E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31</w:t>
      </w:r>
    </w:p>
    <w:p w14:paraId="50F42B5B" w14:textId="11D1EDD8" w:rsidR="00442CC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C248E" w:rsidRPr="00DC248E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315A2AFA" w14:textId="7777777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B2F80AD" w14:textId="4CC9044D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背景：基于长安汽车上半年批售、零售销量霸榜， </w:t>
      </w:r>
      <w:r>
        <w:rPr>
          <w:rFonts w:ascii="微软雅黑" w:eastAsia="微软雅黑" w:hAnsi="微软雅黑" w:hint="eastAsia"/>
          <w:bCs/>
          <w:sz w:val="21"/>
          <w:szCs w:val="21"/>
        </w:rPr>
        <w:t>官方发布洗脑神曲2.0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搭配</w:t>
      </w:r>
      <w:r>
        <w:rPr>
          <w:rFonts w:ascii="微软雅黑" w:eastAsia="微软雅黑" w:hAnsi="微软雅黑" w:hint="eastAsia"/>
          <w:bCs/>
          <w:sz w:val="21"/>
          <w:szCs w:val="21"/>
        </w:rPr>
        <w:t>抖音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KOL组合破圈，核心媒体定调及深度解读</w:t>
      </w:r>
      <w:r>
        <w:rPr>
          <w:rFonts w:ascii="微软雅黑" w:eastAsia="微软雅黑" w:hAnsi="微软雅黑" w:hint="eastAsia"/>
          <w:sz w:val="21"/>
          <w:szCs w:val="21"/>
        </w:rPr>
        <w:t>，深化</w:t>
      </w:r>
      <w:r>
        <w:rPr>
          <w:rFonts w:ascii="微软雅黑" w:eastAsia="微软雅黑" w:hAnsi="微软雅黑" w:hint="eastAsia"/>
          <w:bCs/>
          <w:sz w:val="21"/>
          <w:szCs w:val="21"/>
        </w:rPr>
        <w:t>「好车选长安」</w:t>
      </w:r>
      <w:r>
        <w:rPr>
          <w:rFonts w:ascii="微软雅黑" w:eastAsia="微软雅黑" w:hAnsi="微软雅黑" w:hint="eastAsia"/>
          <w:sz w:val="21"/>
          <w:szCs w:val="21"/>
        </w:rPr>
        <w:t>印记；同时</w:t>
      </w:r>
      <w:r>
        <w:rPr>
          <w:rFonts w:ascii="微软雅黑" w:eastAsia="微软雅黑" w:hAnsi="微软雅黑" w:hint="eastAsia"/>
          <w:bCs/>
          <w:sz w:val="21"/>
          <w:szCs w:val="21"/>
        </w:rPr>
        <w:t>卷入终端，</w:t>
      </w:r>
      <w:r>
        <w:rPr>
          <w:rFonts w:ascii="微软雅黑" w:eastAsia="微软雅黑" w:hAnsi="微软雅黑" w:hint="eastAsia"/>
          <w:sz w:val="21"/>
          <w:szCs w:val="21"/>
        </w:rPr>
        <w:t>服务中心</w:t>
      </w:r>
      <w:r>
        <w:rPr>
          <w:rFonts w:ascii="微软雅黑" w:eastAsia="微软雅黑" w:hAnsi="微软雅黑" w:hint="eastAsia"/>
          <w:bCs/>
          <w:sz w:val="21"/>
          <w:szCs w:val="21"/>
        </w:rPr>
        <w:t>神曲循环+终端二创视频竞赛</w:t>
      </w:r>
      <w:r>
        <w:rPr>
          <w:rFonts w:ascii="微软雅黑" w:eastAsia="微软雅黑" w:hAnsi="微软雅黑" w:hint="eastAsia"/>
          <w:sz w:val="21"/>
          <w:szCs w:val="21"/>
        </w:rPr>
        <w:t>，覆盖线上线下，传播效果佳</w:t>
      </w:r>
      <w:r>
        <w:rPr>
          <w:rFonts w:ascii="微软雅黑" w:eastAsia="微软雅黑" w:hAnsi="微软雅黑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延续1.0热度，持续创新，发布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[买车看榜单 好车选长安]</w:t>
      </w:r>
      <w:r>
        <w:rPr>
          <w:rFonts w:ascii="微软雅黑" w:eastAsia="微软雅黑" w:hAnsi="微软雅黑" w:hint="eastAsia"/>
          <w:sz w:val="21"/>
          <w:szCs w:val="21"/>
        </w:rPr>
        <w:t>2.0神曲</w:t>
      </w:r>
      <w:r w:rsidR="001851DD">
        <w:rPr>
          <w:rFonts w:ascii="微软雅黑" w:eastAsia="微软雅黑" w:hAnsi="微软雅黑" w:hint="eastAsia"/>
          <w:sz w:val="21"/>
          <w:szCs w:val="21"/>
        </w:rPr>
        <w:t>。</w:t>
      </w:r>
    </w:p>
    <w:p w14:paraId="18684E1B" w14:textId="77777777" w:rsidR="00442CC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03A2CD0" wp14:editId="12D60DD8">
            <wp:extent cx="4698365" cy="2804795"/>
            <wp:effectExtent l="0" t="0" r="63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653" cy="280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32F4" w14:textId="7777777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8FF50A" w14:textId="4245386C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延续1.0热度，在[买车看榜单 好车选长安] 1.0神曲基础上，创作魔性2.0神曲传播，通过魔性街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舞形式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开展全周期传播，持续加深冠军家族印象，夯实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[买车看榜单 好车选长安]</w:t>
      </w:r>
      <w:r>
        <w:rPr>
          <w:rFonts w:ascii="微软雅黑" w:eastAsia="微软雅黑" w:hAnsi="微软雅黑" w:hint="eastAsia"/>
          <w:sz w:val="21"/>
          <w:szCs w:val="21"/>
        </w:rPr>
        <w:t>标签，攻占用户心智，激发用户购买力，助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推销售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热度</w:t>
      </w:r>
      <w:r w:rsidR="001851DD">
        <w:rPr>
          <w:rFonts w:ascii="微软雅黑" w:eastAsia="微软雅黑" w:hAnsi="微软雅黑" w:hint="eastAsia"/>
          <w:sz w:val="21"/>
          <w:szCs w:val="21"/>
        </w:rPr>
        <w:t>。</w:t>
      </w:r>
    </w:p>
    <w:p w14:paraId="46B87E10" w14:textId="7777777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EC9085A" w14:textId="74925049" w:rsidR="00442CC1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[买车看榜单 好车选长安] 神曲+《这！就是街舞》网络综艺热度+街舞冠军叶音</w:t>
      </w:r>
      <w:r w:rsidR="001851D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15224AE" w14:textId="2C1F048B" w:rsidR="00442CC1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共创[买车看榜单 好车选长安] 2.0神曲上线</w:t>
      </w:r>
      <w:r w:rsidR="001851D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7562C0E" w14:textId="3CFE246F" w:rsidR="00442CC1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持续加深冠军家族印象，夯实[买车看榜单 好车选长安]标签，促进用户购买决策，助力销售转化</w:t>
      </w:r>
      <w:r w:rsidR="001851DD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2B94644" w14:textId="34949556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本次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[买车看榜单 好车选长安]2.0开启街舞冠军+跨界KOL联动+专业自媒体深度解读模式</w:t>
      </w:r>
      <w:r>
        <w:rPr>
          <w:rFonts w:ascii="微软雅黑" w:eastAsia="微软雅黑" w:hAnsi="微软雅黑" w:hint="eastAsia"/>
          <w:sz w:val="21"/>
          <w:szCs w:val="21"/>
        </w:rPr>
        <w:t>，街舞冠军-叶音大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咖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站台助力，提升了活动热度，跨界KOL互动引流，引起极大的话题热度；同时专业媒体解读助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推活动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热度</w:t>
      </w:r>
      <w:r w:rsidR="001851DD">
        <w:rPr>
          <w:rFonts w:ascii="微软雅黑" w:eastAsia="微软雅黑" w:hAnsi="微软雅黑" w:hint="eastAsia"/>
          <w:sz w:val="21"/>
          <w:szCs w:val="21"/>
        </w:rPr>
        <w:t>。</w:t>
      </w:r>
    </w:p>
    <w:p w14:paraId="28C98701" w14:textId="7777777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64D0535" w14:textId="6AF95F1C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</w:rPr>
        <w:t>长安汽车官方发布[买车看榜单 好车选长安] 2.0神曲上线，号召用户参与挑战</w:t>
      </w:r>
      <w:r w:rsidR="001851DD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63CDA5E8" w14:textId="77777777" w:rsidR="00442CC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 wp14:anchorId="38DDC89F" wp14:editId="2F665B99">
            <wp:extent cx="2544445" cy="3244850"/>
            <wp:effectExtent l="0" t="0" r="8255" b="6350"/>
            <wp:docPr id="5" name="Picture 2" descr="https://gimg2.baidu.com/image_search/src=http%3A%2F%2Fhbimg.b0.upaiyun.com%2F4d493125e1a01a2735439e6795cff01582f242a9dedeb-nC7cqv_fw658&amp;refer=http%3A%2F%2Fhbimg.b0.upaiyun.com&amp;app=2002&amp;size=f9999,10000&amp;q=a80&amp;n=0&amp;g=0n&amp;fmt=auto?sec=1670910511&amp;t=eb17f1de5cb60d36633357e3487f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gimg2.baidu.com/image_search/src=http%3A%2F%2Fhbimg.b0.upaiyun.com%2F4d493125e1a01a2735439e6795cff01582f242a9dedeb-nC7cqv_fw658&amp;refer=http%3A%2F%2Fhbimg.b0.upaiyun.com&amp;app=2002&amp;size=f9999,10000&amp;q=a80&amp;n=0&amp;g=0n&amp;fmt=auto?sec=1670910511&amp;t=eb17f1de5cb60d36633357e3487f19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24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2A572" w14:textId="74C9973E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阶段二：</w:t>
      </w:r>
      <w:r>
        <w:rPr>
          <w:rFonts w:ascii="微软雅黑" w:eastAsia="微软雅黑" w:hAnsi="微软雅黑" w:hint="eastAsia"/>
          <w:bCs/>
          <w:sz w:val="21"/>
          <w:szCs w:val="21"/>
        </w:rPr>
        <w:t>街舞冠军主动跨界参与，官宣合作，街舞冠军-叶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音</w:t>
      </w:r>
      <w:r>
        <w:rPr>
          <w:rFonts w:ascii="微软雅黑" w:eastAsia="微软雅黑" w:hAnsi="微软雅黑" w:hint="eastAsia"/>
          <w:sz w:val="21"/>
          <w:szCs w:val="21"/>
        </w:rPr>
        <w:t>抖音及微博发布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活动参与视频，吸引关注，长安汽车响应用户评论号召，官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宣叶音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作为长安汽车领舞大使，并发布官方舞蹈视频</w:t>
      </w:r>
      <w:r w:rsidR="001851DD">
        <w:rPr>
          <w:rFonts w:ascii="微软雅黑" w:eastAsia="微软雅黑" w:hAnsi="微软雅黑" w:hint="eastAsia"/>
          <w:sz w:val="21"/>
          <w:szCs w:val="21"/>
        </w:rPr>
        <w:t>；</w:t>
      </w:r>
    </w:p>
    <w:p w14:paraId="5A720365" w14:textId="77777777" w:rsidR="00442CC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4D4BC46" wp14:editId="70478C0A">
            <wp:extent cx="2123440" cy="3239770"/>
            <wp:effectExtent l="0" t="0" r="10160" b="11430"/>
            <wp:docPr id="21" name="Picture 2" descr="https://gimg2.baidu.com/image_search/src=http%3A%2F%2F5b0988e595225.cdn.sohucs.com%2Fimages%2F20200419%2F31f90a9f69f34f0da43724d9f553a545.png&amp;refer=http%3A%2F%2F5b0988e595225.cdn.sohucs.com&amp;app=2002&amp;size=f9999,10000&amp;q=a80&amp;n=0&amp;g=0n&amp;fmt=auto?sec=1669168576&amp;t=c2ac102bc83aed80bb38c2375bc2e48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https://gimg2.baidu.com/image_search/src=http%3A%2F%2F5b0988e595225.cdn.sohucs.com%2Fimages%2F20200419%2F31f90a9f69f34f0da43724d9f553a545.png&amp;refer=http%3A%2F%2F5b0988e595225.cdn.sohucs.com&amp;app=2002&amp;size=f9999,10000&amp;q=a80&amp;n=0&amp;g=0n&amp;fmt=auto?sec=1669168576&amp;t=c2ac102bc83aed80bb38c2375bc2e48c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912A1" w14:textId="71959B9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阶段三：</w:t>
      </w:r>
      <w:r>
        <w:rPr>
          <w:rFonts w:ascii="微软雅黑" w:eastAsia="微软雅黑" w:hAnsi="微软雅黑" w:hint="eastAsia"/>
          <w:sz w:val="21"/>
          <w:szCs w:val="21"/>
        </w:rPr>
        <w:t>全民参与，跨界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抖音网红浙江蕞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红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啦啦队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，区域长安汽车街舞大赛舞蹈大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咖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和选手、长安汽车员工及经销商纷纷参与挑战，提升活动热度</w:t>
      </w:r>
      <w:r w:rsidR="001851DD">
        <w:rPr>
          <w:rFonts w:ascii="微软雅黑" w:eastAsia="微软雅黑" w:hAnsi="微软雅黑" w:hint="eastAsia"/>
          <w:sz w:val="21"/>
          <w:szCs w:val="21"/>
        </w:rPr>
        <w:t>；</w:t>
      </w:r>
    </w:p>
    <w:p w14:paraId="084C9BA2" w14:textId="7777777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阶段四：</w:t>
      </w:r>
      <w:r>
        <w:rPr>
          <w:rFonts w:ascii="微软雅黑" w:eastAsia="微软雅黑" w:hAnsi="微软雅黑" w:hint="eastAsia"/>
          <w:sz w:val="21"/>
          <w:szCs w:val="21"/>
        </w:rPr>
        <w:t>新华社及专业媒体深度解读，传递“好车选长安”认知，核心定调本次创新营销事件，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破圈营销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盘点，导购买车选长安，引导用户购车决策。</w:t>
      </w:r>
    </w:p>
    <w:p w14:paraId="7DFB53F7" w14:textId="77777777" w:rsidR="00442CC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3D447D5" wp14:editId="01D474F3">
            <wp:extent cx="3995420" cy="3494405"/>
            <wp:effectExtent l="0" t="0" r="5080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644" cy="34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1AD3" w14:textId="77777777" w:rsidR="00442CC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9FEE04D" w14:textId="77777777" w:rsidR="00442CC1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此次活动，阅读量/观看量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4000万+，</w:t>
      </w:r>
      <w:r>
        <w:rPr>
          <w:rFonts w:ascii="微软雅黑" w:eastAsia="微软雅黑" w:hAnsi="微软雅黑" w:hint="eastAsia"/>
          <w:sz w:val="21"/>
          <w:szCs w:val="21"/>
        </w:rPr>
        <w:t>其中：</w:t>
      </w:r>
    </w:p>
    <w:p w14:paraId="51EFC708" w14:textId="137EE02D" w:rsidR="00442CC1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1、街舞冠军-叶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音抖音及微博发布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活动参与视频，阅读量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400万+</w:t>
      </w:r>
      <w:r w:rsidR="001851D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6B36EAC" w14:textId="056ADC9E" w:rsidR="00442CC1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2、党政媒体+自媒体+跨界KOL深度解读，阅读量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3478万+</w:t>
      </w:r>
      <w:r w:rsidR="001851D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5CA9A47C" w14:textId="6F9E4AB3" w:rsidR="00442CC1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人浙江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蕞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红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啦啦队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+区域舞蹈大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咖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发布视频传播，播放量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152万+</w:t>
      </w:r>
      <w:r w:rsidR="001851DD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6F997FBE" w14:textId="3BC101EC" w:rsidR="00DC248E" w:rsidRDefault="00DC248E">
      <w:pPr>
        <w:spacing w:before="100" w:beforeAutospacing="1" w:after="100" w:afterAutospacing="1"/>
        <w:ind w:firstLineChars="200" w:firstLine="48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67399AA" wp14:editId="4BDB1448">
            <wp:extent cx="3243580" cy="2754630"/>
            <wp:effectExtent l="0" t="0" r="762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0761" w14:textId="322E7A88" w:rsidR="00442CC1" w:rsidRDefault="00442CC1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</w:p>
    <w:p w14:paraId="7BE00860" w14:textId="77777777" w:rsidR="00442CC1" w:rsidRDefault="00442CC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CAE39B1" w14:textId="77777777" w:rsidR="00442CC1" w:rsidRDefault="00442CC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22E82E05" w14:textId="77777777" w:rsidR="00442CC1" w:rsidRDefault="00442CC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442C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5297C" w14:textId="77777777" w:rsidR="001F4B7F" w:rsidRDefault="001F4B7F">
      <w:r>
        <w:separator/>
      </w:r>
    </w:p>
  </w:endnote>
  <w:endnote w:type="continuationSeparator" w:id="0">
    <w:p w14:paraId="6A04B7E4" w14:textId="77777777" w:rsidR="001F4B7F" w:rsidRDefault="001F4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1A2A" w14:textId="77777777" w:rsidR="00442CC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8887AA0" w14:textId="77777777" w:rsidR="00442CC1" w:rsidRDefault="00442CC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760C" w14:textId="77777777" w:rsidR="00442CC1" w:rsidRDefault="00442CC1">
    <w:pPr>
      <w:pStyle w:val="a9"/>
      <w:framePr w:wrap="around" w:vAnchor="text" w:hAnchor="margin" w:xAlign="right" w:y="1"/>
      <w:rPr>
        <w:rStyle w:val="af2"/>
      </w:rPr>
    </w:pPr>
  </w:p>
  <w:p w14:paraId="5737AA09" w14:textId="77777777" w:rsidR="00442CC1" w:rsidRDefault="00442CC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09AC1" w14:textId="77777777" w:rsidR="00442CC1" w:rsidRDefault="00442CC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BA54F" w14:textId="77777777" w:rsidR="001F4B7F" w:rsidRDefault="001F4B7F">
      <w:r>
        <w:separator/>
      </w:r>
    </w:p>
  </w:footnote>
  <w:footnote w:type="continuationSeparator" w:id="0">
    <w:p w14:paraId="2FA8ABE1" w14:textId="77777777" w:rsidR="001F4B7F" w:rsidRDefault="001F4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47E5" w14:textId="77777777" w:rsidR="00442CC1" w:rsidRDefault="00442CC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AB0F" w14:textId="77777777" w:rsidR="00442CC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D0230F5" wp14:editId="581D262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E2B3" w14:textId="77777777" w:rsidR="00442CC1" w:rsidRDefault="00442CC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D74462"/>
    <w:multiLevelType w:val="singleLevel"/>
    <w:tmpl w:val="77D744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116362667">
    <w:abstractNumId w:val="2"/>
  </w:num>
  <w:num w:numId="2" w16cid:durableId="586161185">
    <w:abstractNumId w:val="1"/>
  </w:num>
  <w:num w:numId="3" w16cid:durableId="727072678">
    <w:abstractNumId w:val="3"/>
  </w:num>
  <w:num w:numId="4" w16cid:durableId="1945503835">
    <w:abstractNumId w:val="0"/>
  </w:num>
  <w:num w:numId="5" w16cid:durableId="973874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hlMDNlODdlMzc4MmI1MzQ0ODljMGRkZWIxNzRiMWMifQ=="/>
  </w:docVars>
  <w:rsids>
    <w:rsidRoot w:val="00172A27"/>
    <w:rsid w:val="00000FCE"/>
    <w:rsid w:val="00013FF9"/>
    <w:rsid w:val="00020E7A"/>
    <w:rsid w:val="00024497"/>
    <w:rsid w:val="00030A60"/>
    <w:rsid w:val="0003367A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72D3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0A7B"/>
    <w:rsid w:val="00131A61"/>
    <w:rsid w:val="00132BB8"/>
    <w:rsid w:val="00136B4D"/>
    <w:rsid w:val="00142184"/>
    <w:rsid w:val="001458CE"/>
    <w:rsid w:val="00146A94"/>
    <w:rsid w:val="00146B90"/>
    <w:rsid w:val="001540DA"/>
    <w:rsid w:val="00172A27"/>
    <w:rsid w:val="001731D8"/>
    <w:rsid w:val="00173E91"/>
    <w:rsid w:val="00176817"/>
    <w:rsid w:val="00181C7B"/>
    <w:rsid w:val="00184006"/>
    <w:rsid w:val="001851DD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4B7F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38B4"/>
    <w:rsid w:val="00274F8A"/>
    <w:rsid w:val="002826E2"/>
    <w:rsid w:val="00290500"/>
    <w:rsid w:val="002A004E"/>
    <w:rsid w:val="002A44B4"/>
    <w:rsid w:val="002B0CDA"/>
    <w:rsid w:val="002B1FC2"/>
    <w:rsid w:val="002C2690"/>
    <w:rsid w:val="002E4C0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35C"/>
    <w:rsid w:val="003548BE"/>
    <w:rsid w:val="00361FEC"/>
    <w:rsid w:val="00362043"/>
    <w:rsid w:val="00364C92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0550"/>
    <w:rsid w:val="003F1321"/>
    <w:rsid w:val="003F1D64"/>
    <w:rsid w:val="003F3BB6"/>
    <w:rsid w:val="003F3F93"/>
    <w:rsid w:val="003F410F"/>
    <w:rsid w:val="003F4BD3"/>
    <w:rsid w:val="00403FF8"/>
    <w:rsid w:val="00404490"/>
    <w:rsid w:val="00407F5C"/>
    <w:rsid w:val="00407FAE"/>
    <w:rsid w:val="004109EA"/>
    <w:rsid w:val="00423117"/>
    <w:rsid w:val="00426569"/>
    <w:rsid w:val="00426D8C"/>
    <w:rsid w:val="00442CC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043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6E0B"/>
    <w:rsid w:val="006F4189"/>
    <w:rsid w:val="006F421E"/>
    <w:rsid w:val="006F662D"/>
    <w:rsid w:val="007040B0"/>
    <w:rsid w:val="007079FC"/>
    <w:rsid w:val="00710B89"/>
    <w:rsid w:val="00715AD3"/>
    <w:rsid w:val="00716B53"/>
    <w:rsid w:val="00720C71"/>
    <w:rsid w:val="0072102A"/>
    <w:rsid w:val="007270CB"/>
    <w:rsid w:val="0072725D"/>
    <w:rsid w:val="0073004D"/>
    <w:rsid w:val="007317E1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53E2"/>
    <w:rsid w:val="008875A4"/>
    <w:rsid w:val="008B2200"/>
    <w:rsid w:val="008B689B"/>
    <w:rsid w:val="008C2693"/>
    <w:rsid w:val="008F2CAF"/>
    <w:rsid w:val="008F5ADE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4F58"/>
    <w:rsid w:val="00932225"/>
    <w:rsid w:val="00932353"/>
    <w:rsid w:val="00946CB6"/>
    <w:rsid w:val="009573AC"/>
    <w:rsid w:val="00963690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3E48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175E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0DF5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826"/>
    <w:rsid w:val="00CE55AC"/>
    <w:rsid w:val="00D0273F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6D17"/>
    <w:rsid w:val="00DB3708"/>
    <w:rsid w:val="00DB4C4A"/>
    <w:rsid w:val="00DC248E"/>
    <w:rsid w:val="00DC32E7"/>
    <w:rsid w:val="00DC397E"/>
    <w:rsid w:val="00DD56E4"/>
    <w:rsid w:val="00DD7DE9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BBD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2DDB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CB74EC4"/>
    <w:rsid w:val="0F0657B4"/>
    <w:rsid w:val="4EE4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5E8BE3"/>
  <w15:docId w15:val="{3A7FD4AD-680C-4E49-AB77-B5473799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2DE9CB5-FDB8-6E48-9268-E26A70A5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146</Words>
  <Characters>838</Characters>
  <Application>Microsoft Office Word</Application>
  <DocSecurity>0</DocSecurity>
  <Lines>6</Lines>
  <Paragraphs>1</Paragraphs>
  <ScaleCrop>false</ScaleCrop>
  <Company>WWW.YlmF.CoM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2023-02-13T08:02:00Z</dcterms:created>
  <dcterms:modified xsi:type="dcterms:W3CDTF">2023-02-17T06:57:00Z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133FE4FC1ED14BBC985D59EB13FCA440</vt:lpwstr>
  </property>
</Properties>
</file>