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DB58B6" w14:textId="77777777" w:rsidR="007842F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旺脉“易脉引擎”整合数智化营销平台</w:t>
      </w:r>
    </w:p>
    <w:p w14:paraId="16E710B1" w14:textId="6E64695B" w:rsidR="007842F4" w:rsidRDefault="0000000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bCs/>
        </w:rPr>
        <w:t>所属类型</w:t>
      </w:r>
      <w:r>
        <w:rPr>
          <w:rFonts w:ascii="微软雅黑" w:eastAsia="微软雅黑" w:hAnsi="微软雅黑" w:hint="eastAsia"/>
          <w:b/>
        </w:rPr>
        <w:t>：</w:t>
      </w:r>
      <w:r w:rsidRPr="009C4E18">
        <w:rPr>
          <w:rFonts w:ascii="微软雅黑" w:eastAsia="微软雅黑" w:hAnsi="微软雅黑" w:hint="eastAsia"/>
          <w:kern w:val="0"/>
        </w:rPr>
        <w:t>平台</w:t>
      </w:r>
      <w:r>
        <w:rPr>
          <w:rFonts w:ascii="微软雅黑" w:eastAsia="微软雅黑" w:hAnsi="微软雅黑" w:hint="eastAsia"/>
          <w:color w:val="FF0000"/>
          <w:kern w:val="0"/>
        </w:rPr>
        <w:t xml:space="preserve"> </w:t>
      </w:r>
    </w:p>
    <w:p w14:paraId="4E6CB7B7" w14:textId="0F8C6D4E" w:rsidR="007842F4" w:rsidRPr="009C4E18" w:rsidRDefault="00000000" w:rsidP="009C4E18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9C4E18">
        <w:rPr>
          <w:rFonts w:ascii="微软雅黑" w:eastAsia="微软雅黑" w:hAnsi="微软雅黑" w:hint="eastAsia"/>
        </w:rPr>
        <w:t>年度数字营销影响力互联网平台</w:t>
      </w:r>
    </w:p>
    <w:p w14:paraId="3BD0D5ED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简介及核心优势</w:t>
      </w:r>
    </w:p>
    <w:p w14:paraId="55ABB4E5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旺脉易脉引擎（EFmobi）是一个从供应端到需求端，从前链路到后链路的的整合数智化营销平台。</w:t>
      </w:r>
    </w:p>
    <w:p w14:paraId="3747A031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易脉引擎由三大中台系统构成：流量中台、数据中台和产品中台。其中流量中台拥有日均1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亿请求量的供给量级，数据中台有四大维度数据产品和算法系统，产品中台提供8大产品来满足各种类型客户的需求。</w:t>
      </w:r>
    </w:p>
    <w:p w14:paraId="51D939F6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易脉引擎的拥有四大核心优势：</w:t>
      </w:r>
    </w:p>
    <w:p w14:paraId="15917B1F" w14:textId="77777777" w:rsidR="007842F4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跨媒体跨生态的流量池，覆盖1</w:t>
      </w:r>
      <w:r>
        <w:rPr>
          <w:rFonts w:ascii="微软雅黑" w:eastAsia="微软雅黑" w:hAnsi="微软雅黑"/>
        </w:rPr>
        <w:t>0.6</w:t>
      </w:r>
      <w:r>
        <w:rPr>
          <w:rFonts w:ascii="微软雅黑" w:eastAsia="微软雅黑" w:hAnsi="微软雅黑" w:hint="eastAsia"/>
        </w:rPr>
        <w:t>亿用户，日均供应流量1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亿；</w:t>
      </w:r>
    </w:p>
    <w:p w14:paraId="092D0532" w14:textId="77777777" w:rsidR="007842F4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四维数据中台：基础数据、媒介数据、地理位置数据、电商数据；</w:t>
      </w:r>
    </w:p>
    <w:p w14:paraId="1F2CF3BB" w14:textId="77777777" w:rsidR="007842F4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全链路算法模型：媒介前链路+交易后链路；</w:t>
      </w:r>
    </w:p>
    <w:p w14:paraId="1A8F18FD" w14:textId="77777777" w:rsidR="007842F4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领先的链路技术和营销自动化系统：CID（链路技术）、DPA（素材自动化）</w:t>
      </w:r>
    </w:p>
    <w:p w14:paraId="7EBE6365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0" distR="0" wp14:anchorId="519D069E" wp14:editId="1013C07B">
            <wp:extent cx="5720715" cy="2883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1073" w14:textId="77777777" w:rsidR="007842F4" w:rsidRDefault="007842F4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0F9C083D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6FF4B452" w14:textId="77777777" w:rsidR="007842F4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在疫情环境下为众多品牌实现在电商阵地的用户转化，促成交易，推动了以CID为代表的链路技术的普及；</w:t>
      </w:r>
    </w:p>
    <w:p w14:paraId="19B6956B" w14:textId="77777777" w:rsidR="007842F4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为众多客户提供私域用户流量池的蓄水，做数智化转型的从0到1；</w:t>
      </w:r>
    </w:p>
    <w:p w14:paraId="0C8EE571" w14:textId="77777777" w:rsidR="007842F4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为品牌提供了将前链路媒介和后链路交易综合交叉的用户洞察，让品效真正合一。</w:t>
      </w:r>
    </w:p>
    <w:p w14:paraId="6104E309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0CBE36E" wp14:editId="08E0EE5F">
            <wp:extent cx="5720715" cy="2697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B8F3" w14:textId="77777777" w:rsidR="007842F4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3271EC3D" w14:textId="6DD7AEF2" w:rsidR="007842F4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平台客户：淘宝、京东、美团、拼多多、百度、饿了么、高德、携程等</w:t>
      </w:r>
      <w:r w:rsidR="009C4E18">
        <w:rPr>
          <w:rFonts w:ascii="微软雅黑" w:eastAsia="微软雅黑" w:hAnsi="微软雅黑" w:hint="eastAsia"/>
        </w:rPr>
        <w:t>。</w:t>
      </w:r>
    </w:p>
    <w:p w14:paraId="5780AF35" w14:textId="065F7E04" w:rsidR="007842F4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品牌客户：KFC、金佰利、拜耳、博士伦、阿里健康、Sisley、MaxMara、戴尔、一汽丰田、雷克萨斯、爱敬、TOTO等</w:t>
      </w:r>
      <w:r w:rsidR="009C4E18">
        <w:rPr>
          <w:rFonts w:ascii="微软雅黑" w:eastAsia="微软雅黑" w:hAnsi="微软雅黑" w:hint="eastAsia"/>
        </w:rPr>
        <w:t>。</w:t>
      </w:r>
    </w:p>
    <w:p w14:paraId="7ECE764B" w14:textId="77777777" w:rsidR="007842F4" w:rsidRDefault="007842F4">
      <w:pPr>
        <w:jc w:val="left"/>
        <w:rPr>
          <w:rFonts w:ascii="微软雅黑" w:eastAsia="微软雅黑" w:hAnsi="微软雅黑"/>
        </w:rPr>
      </w:pPr>
    </w:p>
    <w:sectPr w:rsidR="007842F4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C101" w14:textId="77777777" w:rsidR="008437E7" w:rsidRDefault="008437E7">
      <w:r>
        <w:separator/>
      </w:r>
    </w:p>
  </w:endnote>
  <w:endnote w:type="continuationSeparator" w:id="0">
    <w:p w14:paraId="5D0F926C" w14:textId="77777777" w:rsidR="008437E7" w:rsidRDefault="00843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659D" w14:textId="77777777" w:rsidR="007842F4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674B0EF3" w14:textId="77777777" w:rsidR="007842F4" w:rsidRDefault="007842F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DD403" w14:textId="77777777" w:rsidR="007842F4" w:rsidRDefault="007842F4">
    <w:pPr>
      <w:pStyle w:val="a7"/>
      <w:framePr w:wrap="around" w:vAnchor="text" w:hAnchor="margin" w:xAlign="right" w:y="1"/>
      <w:rPr>
        <w:rStyle w:val="ad"/>
      </w:rPr>
    </w:pPr>
  </w:p>
  <w:p w14:paraId="3B9B5D11" w14:textId="77777777" w:rsidR="007842F4" w:rsidRDefault="007842F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1C7BB" w14:textId="77777777" w:rsidR="008437E7" w:rsidRDefault="008437E7">
      <w:r>
        <w:separator/>
      </w:r>
    </w:p>
  </w:footnote>
  <w:footnote w:type="continuationSeparator" w:id="0">
    <w:p w14:paraId="21198FF5" w14:textId="77777777" w:rsidR="008437E7" w:rsidRDefault="00843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7221F" w14:textId="77777777" w:rsidR="007842F4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092B079" wp14:editId="5688E55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43DE2"/>
    <w:multiLevelType w:val="multilevel"/>
    <w:tmpl w:val="1F343DE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6B1EB0"/>
    <w:multiLevelType w:val="multilevel"/>
    <w:tmpl w:val="646B1EB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21553885">
    <w:abstractNumId w:val="0"/>
  </w:num>
  <w:num w:numId="2" w16cid:durableId="266550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RjOWIyNTgxN2UzZDBmMzAxNTIwYmM0OTc0ZDA0Mzg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71CE5"/>
    <w:rsid w:val="00077EC5"/>
    <w:rsid w:val="0008523E"/>
    <w:rsid w:val="00090FB3"/>
    <w:rsid w:val="000915E6"/>
    <w:rsid w:val="00097129"/>
    <w:rsid w:val="000979A5"/>
    <w:rsid w:val="000A78AD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A94"/>
    <w:rsid w:val="001540DA"/>
    <w:rsid w:val="001562B1"/>
    <w:rsid w:val="00160D3F"/>
    <w:rsid w:val="0016260F"/>
    <w:rsid w:val="001628EA"/>
    <w:rsid w:val="00172A27"/>
    <w:rsid w:val="001731D8"/>
    <w:rsid w:val="00176817"/>
    <w:rsid w:val="00177C44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3D12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34623"/>
    <w:rsid w:val="0034514F"/>
    <w:rsid w:val="00361FEC"/>
    <w:rsid w:val="00362043"/>
    <w:rsid w:val="00371D9E"/>
    <w:rsid w:val="00371F8B"/>
    <w:rsid w:val="00382E86"/>
    <w:rsid w:val="0038504C"/>
    <w:rsid w:val="00386E93"/>
    <w:rsid w:val="003A2FD7"/>
    <w:rsid w:val="003A3097"/>
    <w:rsid w:val="003A3802"/>
    <w:rsid w:val="003A46E3"/>
    <w:rsid w:val="003A7889"/>
    <w:rsid w:val="003C530C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13F7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61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67C6F"/>
    <w:rsid w:val="006707FE"/>
    <w:rsid w:val="00671B36"/>
    <w:rsid w:val="0067393A"/>
    <w:rsid w:val="0068401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40B2"/>
    <w:rsid w:val="0073428A"/>
    <w:rsid w:val="007365E4"/>
    <w:rsid w:val="00753753"/>
    <w:rsid w:val="007538EE"/>
    <w:rsid w:val="00763215"/>
    <w:rsid w:val="007842F4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5683"/>
    <w:rsid w:val="007F6422"/>
    <w:rsid w:val="0080235B"/>
    <w:rsid w:val="00813515"/>
    <w:rsid w:val="0081588E"/>
    <w:rsid w:val="008159A4"/>
    <w:rsid w:val="00820C09"/>
    <w:rsid w:val="00822325"/>
    <w:rsid w:val="00825032"/>
    <w:rsid w:val="00831787"/>
    <w:rsid w:val="00831CFD"/>
    <w:rsid w:val="008437E7"/>
    <w:rsid w:val="0085738D"/>
    <w:rsid w:val="008612D4"/>
    <w:rsid w:val="008674D7"/>
    <w:rsid w:val="00880022"/>
    <w:rsid w:val="008916C9"/>
    <w:rsid w:val="00891CAC"/>
    <w:rsid w:val="008A1E2D"/>
    <w:rsid w:val="008B264E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65457"/>
    <w:rsid w:val="0097433A"/>
    <w:rsid w:val="0098226A"/>
    <w:rsid w:val="009823A9"/>
    <w:rsid w:val="00983853"/>
    <w:rsid w:val="009849FB"/>
    <w:rsid w:val="009A23CC"/>
    <w:rsid w:val="009A7E78"/>
    <w:rsid w:val="009B0289"/>
    <w:rsid w:val="009B0E2C"/>
    <w:rsid w:val="009C29B7"/>
    <w:rsid w:val="009C4E18"/>
    <w:rsid w:val="009C6E37"/>
    <w:rsid w:val="009C6F35"/>
    <w:rsid w:val="009E0326"/>
    <w:rsid w:val="009E0D6A"/>
    <w:rsid w:val="009E47E6"/>
    <w:rsid w:val="009E6D94"/>
    <w:rsid w:val="009F7D3B"/>
    <w:rsid w:val="00A01E18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4442F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2AAF"/>
    <w:rsid w:val="00A849B8"/>
    <w:rsid w:val="00A86FCA"/>
    <w:rsid w:val="00AB326E"/>
    <w:rsid w:val="00AB5A65"/>
    <w:rsid w:val="00AC6E5A"/>
    <w:rsid w:val="00AD1E2C"/>
    <w:rsid w:val="00AE52A1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92438"/>
    <w:rsid w:val="00B925C8"/>
    <w:rsid w:val="00B93BD6"/>
    <w:rsid w:val="00B93E3B"/>
    <w:rsid w:val="00BA0329"/>
    <w:rsid w:val="00BB0E07"/>
    <w:rsid w:val="00BB1A99"/>
    <w:rsid w:val="00BC1804"/>
    <w:rsid w:val="00BD66B5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27CF2"/>
    <w:rsid w:val="00C40E03"/>
    <w:rsid w:val="00C428EB"/>
    <w:rsid w:val="00C42C75"/>
    <w:rsid w:val="00C5015C"/>
    <w:rsid w:val="00C516C8"/>
    <w:rsid w:val="00C51C0E"/>
    <w:rsid w:val="00C55B67"/>
    <w:rsid w:val="00C628B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076D"/>
    <w:rsid w:val="00D71A2E"/>
    <w:rsid w:val="00D731FC"/>
    <w:rsid w:val="00D76E3D"/>
    <w:rsid w:val="00D80973"/>
    <w:rsid w:val="00DB3708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62060"/>
    <w:rsid w:val="00E64694"/>
    <w:rsid w:val="00E745ED"/>
    <w:rsid w:val="00E77E2B"/>
    <w:rsid w:val="00E8120B"/>
    <w:rsid w:val="00E846BA"/>
    <w:rsid w:val="00E84AE8"/>
    <w:rsid w:val="00E86C47"/>
    <w:rsid w:val="00E92CC7"/>
    <w:rsid w:val="00E93D45"/>
    <w:rsid w:val="00E96DF5"/>
    <w:rsid w:val="00EA5F73"/>
    <w:rsid w:val="00EB2D9B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3ABD"/>
    <w:rsid w:val="00F35569"/>
    <w:rsid w:val="00F3618F"/>
    <w:rsid w:val="00F4714B"/>
    <w:rsid w:val="00F503C8"/>
    <w:rsid w:val="00F56689"/>
    <w:rsid w:val="00F67134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1F52"/>
    <w:rsid w:val="00FD2192"/>
    <w:rsid w:val="00FD7838"/>
    <w:rsid w:val="00FE1360"/>
    <w:rsid w:val="00FE70B2"/>
    <w:rsid w:val="1E82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F7B973"/>
  <w15:docId w15:val="{2400328A-CE32-482F-8D5A-0B90FE86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BC24C2D-8F87-4042-91CA-409696C43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85</Words>
  <Characters>486</Characters>
  <Application>Microsoft Office Word</Application>
  <DocSecurity>0</DocSecurity>
  <Lines>4</Lines>
  <Paragraphs>1</Paragraphs>
  <ScaleCrop>false</ScaleCrop>
  <Company>WWW.YlmF.CoM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2013-11-12T01:54:00Z</cp:lastPrinted>
  <dcterms:created xsi:type="dcterms:W3CDTF">2023-02-13T06:39:00Z</dcterms:created>
  <dcterms:modified xsi:type="dcterms:W3CDTF">2023-02-21T07:48:00Z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3E5F6659EE9149F0BF3CDAD96F12904D</vt:lpwstr>
  </property>
</Properties>
</file>