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CEA7854" w14:textId="23B949EF" w:rsidR="00FD7B54" w:rsidRPr="00E93BD7" w:rsidRDefault="00201ACB" w:rsidP="00E93B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jc w:val="center"/>
        <w:rPr>
          <w:rFonts w:ascii="微软雅黑" w:eastAsia="微软雅黑" w:hAnsi="微软雅黑" w:cs="微软雅黑"/>
          <w:b/>
          <w:color w:val="000000"/>
          <w:sz w:val="32"/>
          <w:szCs w:val="32"/>
        </w:rPr>
      </w:pPr>
      <w:r w:rsidRPr="00201ACB">
        <w:rPr>
          <w:rFonts w:ascii="微软雅黑" w:eastAsia="微软雅黑" w:hAnsi="微软雅黑" w:cs="微软雅黑"/>
          <w:b/>
          <w:color w:val="000000"/>
          <w:sz w:val="32"/>
          <w:szCs w:val="32"/>
        </w:rPr>
        <w:t>中元跨界平安BUY - 家乐福</w:t>
      </w:r>
    </w:p>
    <w:p w14:paraId="1A16F83F" w14:textId="55371D8D" w:rsidR="00FD7B54" w:rsidRPr="00E93BD7" w:rsidRDefault="00E93BD7">
      <w:pPr>
        <w:rPr>
          <w:rFonts w:ascii="微软雅黑" w:eastAsia="微软雅黑" w:hAnsi="微软雅黑" w:cs="微软雅黑"/>
          <w:sz w:val="21"/>
          <w:szCs w:val="21"/>
        </w:rPr>
      </w:pPr>
      <w:r w:rsidRPr="00E93BD7">
        <w:rPr>
          <w:rFonts w:ascii="微软雅黑" w:eastAsia="微软雅黑" w:hAnsi="微软雅黑" w:cs="微软雅黑" w:hint="eastAsia"/>
          <w:b/>
          <w:sz w:val="21"/>
          <w:szCs w:val="21"/>
        </w:rPr>
        <w:t>广</w:t>
      </w:r>
      <w:r w:rsidRPr="00E93BD7">
        <w:rPr>
          <w:rFonts w:ascii="微软雅黑" w:eastAsia="微软雅黑" w:hAnsi="微软雅黑" w:cs="微软雅黑"/>
          <w:b/>
          <w:sz w:val="21"/>
          <w:szCs w:val="21"/>
        </w:rPr>
        <w:t xml:space="preserve"> </w:t>
      </w:r>
      <w:r w:rsidRPr="00E93BD7">
        <w:rPr>
          <w:rFonts w:ascii="微软雅黑" w:eastAsia="微软雅黑" w:hAnsi="微软雅黑" w:cs="微软雅黑" w:hint="eastAsia"/>
          <w:b/>
          <w:sz w:val="21"/>
          <w:szCs w:val="21"/>
        </w:rPr>
        <w:t>告</w:t>
      </w:r>
      <w:r w:rsidRPr="00E93BD7">
        <w:rPr>
          <w:rFonts w:ascii="微软雅黑" w:eastAsia="微软雅黑" w:hAnsi="微软雅黑" w:cs="微软雅黑"/>
          <w:b/>
          <w:sz w:val="21"/>
          <w:szCs w:val="21"/>
        </w:rPr>
        <w:t xml:space="preserve"> </w:t>
      </w:r>
      <w:r w:rsidRPr="00E93BD7">
        <w:rPr>
          <w:rFonts w:ascii="微软雅黑" w:eastAsia="微软雅黑" w:hAnsi="微软雅黑" w:cs="微软雅黑" w:hint="eastAsia"/>
          <w:b/>
          <w:sz w:val="21"/>
          <w:szCs w:val="21"/>
        </w:rPr>
        <w:t>主</w:t>
      </w:r>
      <w:r w:rsidRPr="00E93BD7"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Pr="00E93BD7">
        <w:rPr>
          <w:rFonts w:ascii="微软雅黑" w:eastAsia="微软雅黑" w:hAnsi="微软雅黑" w:cs="PMingLiU"/>
          <w:sz w:val="21"/>
          <w:szCs w:val="21"/>
        </w:rPr>
        <w:t>家乐福</w:t>
      </w:r>
    </w:p>
    <w:p w14:paraId="7E3E5888" w14:textId="4A15C986" w:rsidR="00FD7B54" w:rsidRPr="00E93BD7" w:rsidRDefault="00E93BD7">
      <w:pPr>
        <w:rPr>
          <w:rFonts w:ascii="微软雅黑" w:eastAsia="微软雅黑" w:hAnsi="微软雅黑" w:cs="微软雅黑"/>
          <w:sz w:val="21"/>
          <w:szCs w:val="21"/>
        </w:rPr>
      </w:pPr>
      <w:r w:rsidRPr="00E93BD7">
        <w:rPr>
          <w:rFonts w:ascii="微软雅黑" w:eastAsia="微软雅黑" w:hAnsi="微软雅黑" w:cs="微软雅黑" w:hint="eastAsia"/>
          <w:b/>
          <w:sz w:val="21"/>
          <w:szCs w:val="21"/>
        </w:rPr>
        <w:t>所属行业</w:t>
      </w:r>
      <w:r w:rsidRPr="00E93BD7"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Pr="00E93BD7">
        <w:rPr>
          <w:rFonts w:ascii="微软雅黑" w:eastAsia="微软雅黑" w:hAnsi="微软雅黑" w:cs="PMingLiU"/>
          <w:sz w:val="21"/>
          <w:szCs w:val="21"/>
        </w:rPr>
        <w:t>量贩业</w:t>
      </w:r>
    </w:p>
    <w:p w14:paraId="38D75CD5" w14:textId="7125823C" w:rsidR="00FD7B54" w:rsidRPr="00E93BD7" w:rsidRDefault="00E93BD7">
      <w:pPr>
        <w:rPr>
          <w:rFonts w:ascii="微软雅黑" w:eastAsia="微软雅黑" w:hAnsi="微软雅黑" w:cs="微软雅黑"/>
          <w:sz w:val="21"/>
          <w:szCs w:val="21"/>
        </w:rPr>
      </w:pPr>
      <w:r w:rsidRPr="00E93BD7">
        <w:rPr>
          <w:rFonts w:ascii="微软雅黑" w:eastAsia="微软雅黑" w:hAnsi="微软雅黑" w:cs="微软雅黑" w:hint="eastAsia"/>
          <w:b/>
          <w:sz w:val="21"/>
          <w:szCs w:val="21"/>
        </w:rPr>
        <w:t>执行时间</w:t>
      </w:r>
      <w:r w:rsidRPr="00E93BD7"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Pr="00E93BD7">
        <w:rPr>
          <w:rFonts w:ascii="微软雅黑" w:eastAsia="微软雅黑" w:hAnsi="微软雅黑" w:cs="微软雅黑"/>
          <w:sz w:val="21"/>
          <w:szCs w:val="21"/>
        </w:rPr>
        <w:t>2022.07.21-08.16</w:t>
      </w:r>
    </w:p>
    <w:p w14:paraId="1E135BC3" w14:textId="1EAE632D" w:rsidR="00FD7B54" w:rsidRPr="00E93BD7" w:rsidRDefault="00E93BD7" w:rsidP="00E93BD7">
      <w:pPr>
        <w:spacing w:after="240"/>
        <w:rPr>
          <w:rFonts w:ascii="微软雅黑" w:eastAsia="微软雅黑" w:hAnsi="微软雅黑" w:cs="微软雅黑"/>
          <w:sz w:val="21"/>
          <w:szCs w:val="21"/>
        </w:rPr>
      </w:pPr>
      <w:r w:rsidRPr="00E93BD7">
        <w:rPr>
          <w:rFonts w:ascii="微软雅黑" w:eastAsia="微软雅黑" w:hAnsi="微软雅黑" w:cs="微软雅黑" w:hint="eastAsia"/>
          <w:b/>
          <w:sz w:val="21"/>
          <w:szCs w:val="21"/>
        </w:rPr>
        <w:t>参选类别</w:t>
      </w:r>
      <w:r w:rsidRPr="00E93BD7"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Pr="00E93BD7">
        <w:rPr>
          <w:rFonts w:ascii="微软雅黑" w:eastAsia="微软雅黑" w:hAnsi="微软雅黑" w:cs="微软雅黑" w:hint="eastAsia"/>
          <w:bCs/>
          <w:color w:val="000000"/>
          <w:sz w:val="21"/>
          <w:szCs w:val="21"/>
        </w:rPr>
        <w:t>明星</w:t>
      </w:r>
      <w:r w:rsidRPr="00E93BD7">
        <w:rPr>
          <w:rFonts w:ascii="微软雅黑" w:eastAsia="微软雅黑" w:hAnsi="微软雅黑" w:cs="微软雅黑"/>
          <w:bCs/>
          <w:color w:val="000000"/>
          <w:sz w:val="21"/>
          <w:szCs w:val="21"/>
        </w:rPr>
        <w:t>/</w:t>
      </w:r>
      <w:r w:rsidRPr="00E93BD7">
        <w:rPr>
          <w:rFonts w:ascii="微软雅黑" w:eastAsia="微软雅黑" w:hAnsi="微软雅黑" w:cs="微软雅黑" w:hint="eastAsia"/>
          <w:bCs/>
          <w:color w:val="000000"/>
          <w:sz w:val="21"/>
          <w:szCs w:val="21"/>
        </w:rPr>
        <w:t>达人营销类</w:t>
      </w:r>
    </w:p>
    <w:p w14:paraId="67B40401" w14:textId="231F8081" w:rsidR="00FD7B54" w:rsidRPr="00E93BD7" w:rsidRDefault="00E93BD7">
      <w:pPr>
        <w:spacing w:before="280" w:after="280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E93BD7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营销背景</w:t>
      </w:r>
    </w:p>
    <w:p w14:paraId="12E19E80" w14:textId="77777777" w:rsidR="00E93BD7" w:rsidRPr="00E93BD7" w:rsidRDefault="00E93BD7">
      <w:pPr>
        <w:spacing w:before="280" w:after="280"/>
        <w:rPr>
          <w:rFonts w:ascii="微软雅黑" w:eastAsia="微软雅黑" w:hAnsi="微软雅黑" w:cs="Microsoft JhengHei"/>
          <w:b/>
          <w:sz w:val="21"/>
          <w:szCs w:val="21"/>
        </w:rPr>
      </w:pPr>
      <w:r w:rsidRPr="00E93BD7">
        <w:rPr>
          <w:rFonts w:ascii="微软雅黑" w:eastAsia="微软雅黑" w:hAnsi="微软雅黑" w:cs="Microsoft JhengHei" w:hint="eastAsia"/>
          <w:b/>
          <w:sz w:val="21"/>
          <w:szCs w:val="21"/>
        </w:rPr>
        <w:t>中元节促销战白热化，「外商」家乐福如何在「华人传统节日」抢占市场</w:t>
      </w:r>
      <w:r w:rsidRPr="00E93BD7">
        <w:rPr>
          <w:rFonts w:ascii="微软雅黑" w:eastAsia="微软雅黑" w:hAnsi="微软雅黑" w:cs="Microsoft JhengHei"/>
          <w:b/>
          <w:sz w:val="21"/>
          <w:szCs w:val="21"/>
        </w:rPr>
        <w:t>?</w:t>
      </w:r>
    </w:p>
    <w:p w14:paraId="000A951A" w14:textId="3E09A3E7" w:rsidR="00FD7B54" w:rsidRPr="00E93BD7" w:rsidRDefault="00E93BD7">
      <w:pPr>
        <w:spacing w:before="280" w:after="280"/>
        <w:rPr>
          <w:rFonts w:ascii="微软雅黑" w:eastAsia="微软雅黑" w:hAnsi="微软雅黑" w:cs="Microsoft JhengHei"/>
          <w:sz w:val="21"/>
          <w:szCs w:val="21"/>
        </w:rPr>
      </w:pPr>
      <w:r w:rsidRPr="00E93BD7">
        <w:rPr>
          <w:rFonts w:ascii="微软雅黑" w:eastAsia="微软雅黑" w:hAnsi="微软雅黑" w:cs="Microsoft JhengHei" w:hint="eastAsia"/>
          <w:sz w:val="21"/>
          <w:szCs w:val="21"/>
        </w:rPr>
        <w:t>「中元节」，台湾量贩店最大档期之一，如今不只量贩品牌，电商、超市，甚至是超商均有做营销宣传准备抢占市场，身为「法商」的家乐福，该如何在＂华人传统节日＂中与众多「本土业者」，甚至是各大通路一较高下</w:t>
      </w:r>
      <w:r w:rsidRPr="00E93BD7">
        <w:rPr>
          <w:rFonts w:ascii="微软雅黑" w:eastAsia="微软雅黑" w:hAnsi="微软雅黑" w:cs="Microsoft JhengHei"/>
          <w:sz w:val="21"/>
          <w:szCs w:val="21"/>
        </w:rPr>
        <w:t>?</w:t>
      </w:r>
    </w:p>
    <w:p w14:paraId="3106A7CA" w14:textId="76A04198" w:rsidR="00FD7B54" w:rsidRPr="00E93BD7" w:rsidRDefault="00E93BD7">
      <w:pPr>
        <w:spacing w:before="280" w:after="280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E93BD7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营销目标</w:t>
      </w:r>
    </w:p>
    <w:p w14:paraId="675FC3B4" w14:textId="363ECA12" w:rsidR="00FD7B54" w:rsidRPr="00E93BD7" w:rsidRDefault="00E93BD7">
      <w:pPr>
        <w:spacing w:before="280" w:after="280"/>
        <w:rPr>
          <w:rFonts w:ascii="微软雅黑" w:eastAsia="微软雅黑" w:hAnsi="微软雅黑" w:cs="Microsoft JhengHei"/>
          <w:sz w:val="21"/>
          <w:szCs w:val="21"/>
        </w:rPr>
      </w:pPr>
      <w:r w:rsidRPr="00E93BD7">
        <w:rPr>
          <w:rFonts w:ascii="微软雅黑" w:eastAsia="微软雅黑" w:hAnsi="微软雅黑" w:cs="Microsoft JhengHei" w:hint="eastAsia"/>
          <w:sz w:val="21"/>
          <w:szCs w:val="21"/>
        </w:rPr>
        <w:t>建立家乐福中元节量贩店第一选择之印象。</w:t>
      </w:r>
    </w:p>
    <w:p w14:paraId="5FE3B744" w14:textId="67314E52" w:rsidR="00FD7B54" w:rsidRPr="00E93BD7" w:rsidRDefault="00E93BD7">
      <w:pPr>
        <w:spacing w:before="280" w:after="280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E93BD7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策略与创意</w:t>
      </w:r>
    </w:p>
    <w:p w14:paraId="7E88DA90" w14:textId="6335D0A1" w:rsidR="00E93BD7" w:rsidRDefault="00E93BD7">
      <w:pPr>
        <w:spacing w:before="280" w:after="280"/>
        <w:rPr>
          <w:rFonts w:ascii="微软雅黑" w:eastAsia="微软雅黑" w:hAnsi="微软雅黑" w:cs="Microsoft JhengHei"/>
          <w:b/>
          <w:sz w:val="21"/>
          <w:szCs w:val="21"/>
        </w:rPr>
      </w:pPr>
      <w:r w:rsidRPr="00E93BD7">
        <w:rPr>
          <w:rFonts w:ascii="微软雅黑" w:eastAsia="微软雅黑" w:hAnsi="微软雅黑" w:cs="Microsoft JhengHei" w:hint="eastAsia"/>
          <w:b/>
          <w:sz w:val="21"/>
          <w:szCs w:val="21"/>
        </w:rPr>
        <w:t>洞察１</w:t>
      </w:r>
      <w:r w:rsidRPr="00E93BD7">
        <w:rPr>
          <w:rFonts w:ascii="微软雅黑" w:eastAsia="微软雅黑" w:hAnsi="微软雅黑" w:cs="Microsoft JhengHei"/>
          <w:b/>
          <w:sz w:val="21"/>
          <w:szCs w:val="21"/>
        </w:rPr>
        <w:t>(</w:t>
      </w:r>
      <w:r w:rsidRPr="00E93BD7">
        <w:rPr>
          <w:rFonts w:ascii="微软雅黑" w:eastAsia="微软雅黑" w:hAnsi="微软雅黑" w:cs="Microsoft JhengHei" w:hint="eastAsia"/>
          <w:b/>
          <w:sz w:val="21"/>
          <w:szCs w:val="21"/>
        </w:rPr>
        <w:t>采买行为</w:t>
      </w:r>
      <w:r w:rsidRPr="00E93BD7">
        <w:rPr>
          <w:rFonts w:ascii="微软雅黑" w:eastAsia="微软雅黑" w:hAnsi="微软雅黑" w:cs="Microsoft JhengHei"/>
          <w:b/>
          <w:sz w:val="21"/>
          <w:szCs w:val="21"/>
        </w:rPr>
        <w:t>)</w:t>
      </w:r>
      <w:r w:rsidRPr="00E93BD7">
        <w:rPr>
          <w:rFonts w:ascii="微软雅黑" w:eastAsia="微软雅黑" w:hAnsi="微软雅黑" w:cs="Microsoft JhengHei" w:hint="eastAsia"/>
          <w:b/>
          <w:sz w:val="21"/>
          <w:szCs w:val="21"/>
        </w:rPr>
        <w:t>：【供品采买多元化】</w:t>
      </w:r>
    </w:p>
    <w:p w14:paraId="3DFA949A" w14:textId="4DDC5BCA" w:rsidR="00FD7B54" w:rsidRPr="006E65B1" w:rsidRDefault="00E93BD7">
      <w:pPr>
        <w:spacing w:before="280" w:after="280"/>
        <w:rPr>
          <w:rFonts w:ascii="微软雅黑" w:eastAsia="微软雅黑" w:hAnsi="微软雅黑" w:cs="Microsoft JhengHei"/>
          <w:sz w:val="21"/>
          <w:szCs w:val="21"/>
        </w:rPr>
      </w:pPr>
      <w:r w:rsidRPr="00E93BD7">
        <w:rPr>
          <w:rFonts w:ascii="微软雅黑" w:eastAsia="微软雅黑" w:hAnsi="微软雅黑" w:cs="Microsoft JhengHei" w:hint="eastAsia"/>
          <w:sz w:val="21"/>
          <w:szCs w:val="21"/>
        </w:rPr>
        <w:t>普渡习惯随时代改变，</w:t>
      </w:r>
      <w:r w:rsidR="006E65B1">
        <w:rPr>
          <w:rFonts w:ascii="微软雅黑" w:eastAsia="微软雅黑" w:hAnsi="微软雅黑" w:cs="Microsoft JhengHei" w:hint="eastAsia"/>
          <w:sz w:val="21"/>
          <w:szCs w:val="21"/>
        </w:rPr>
        <w:t>澎湃</w:t>
      </w:r>
      <w:r w:rsidRPr="00E93BD7">
        <w:rPr>
          <w:rFonts w:ascii="微软雅黑" w:eastAsia="微软雅黑" w:hAnsi="微软雅黑" w:cs="Microsoft JhengHei" w:hint="eastAsia"/>
          <w:sz w:val="21"/>
          <w:szCs w:val="21"/>
        </w:rPr>
        <w:t>的供品不再只是祭祀好兄弟、更开始</w:t>
      </w:r>
      <w:r w:rsidRPr="00E93BD7">
        <w:rPr>
          <w:rFonts w:ascii="微软雅黑" w:eastAsia="微软雅黑" w:hAnsi="微软雅黑" w:cs="Microsoft JhengHei" w:hint="eastAsia"/>
          <w:b/>
          <w:sz w:val="21"/>
          <w:szCs w:val="21"/>
        </w:rPr>
        <w:t>以家人的喜好而采买供品，</w:t>
      </w:r>
      <w:r w:rsidRPr="00E93BD7">
        <w:rPr>
          <w:rFonts w:ascii="微软雅黑" w:eastAsia="微软雅黑" w:hAnsi="微软雅黑" w:cs="Microsoft JhengHei" w:hint="eastAsia"/>
          <w:sz w:val="21"/>
          <w:szCs w:val="21"/>
        </w:rPr>
        <w:t>以减少拜后即丢的现象，</w:t>
      </w:r>
      <w:r w:rsidRPr="00E93BD7">
        <w:rPr>
          <w:rFonts w:ascii="微软雅黑" w:eastAsia="微软雅黑" w:hAnsi="微软雅黑" w:cs="Microsoft JhengHei" w:hint="eastAsia"/>
          <w:b/>
          <w:sz w:val="21"/>
          <w:szCs w:val="21"/>
        </w:rPr>
        <w:t>进而导致供品采买的种类愈发多元。</w:t>
      </w:r>
    </w:p>
    <w:p w14:paraId="31E85B56" w14:textId="3A04AFAF" w:rsidR="00E93BD7" w:rsidRDefault="00E93BD7">
      <w:pPr>
        <w:spacing w:before="280" w:after="280"/>
        <w:rPr>
          <w:rFonts w:ascii="微软雅黑" w:eastAsia="微软雅黑" w:hAnsi="微软雅黑" w:cs="Microsoft JhengHei"/>
          <w:strike/>
          <w:sz w:val="21"/>
          <w:szCs w:val="21"/>
        </w:rPr>
      </w:pPr>
      <w:r w:rsidRPr="00E93BD7">
        <w:rPr>
          <w:rFonts w:ascii="微软雅黑" w:eastAsia="微软雅黑" w:hAnsi="微软雅黑" w:cs="Microsoft JhengHei" w:hint="eastAsia"/>
          <w:b/>
          <w:sz w:val="21"/>
          <w:szCs w:val="21"/>
        </w:rPr>
        <w:t>洞察２</w:t>
      </w:r>
      <w:r w:rsidRPr="00E93BD7">
        <w:rPr>
          <w:rFonts w:ascii="微软雅黑" w:eastAsia="微软雅黑" w:hAnsi="微软雅黑" w:cs="Microsoft JhengHei"/>
          <w:b/>
          <w:sz w:val="21"/>
          <w:szCs w:val="21"/>
        </w:rPr>
        <w:t>(</w:t>
      </w:r>
      <w:r w:rsidRPr="00E93BD7">
        <w:rPr>
          <w:rFonts w:ascii="微软雅黑" w:eastAsia="微软雅黑" w:hAnsi="微软雅黑" w:cs="Microsoft JhengHei" w:hint="eastAsia"/>
          <w:b/>
          <w:sz w:val="21"/>
          <w:szCs w:val="21"/>
        </w:rPr>
        <w:t>娱乐行为</w:t>
      </w:r>
      <w:r w:rsidRPr="00E93BD7">
        <w:rPr>
          <w:rFonts w:ascii="微软雅黑" w:eastAsia="微软雅黑" w:hAnsi="微软雅黑" w:cs="Microsoft JhengHei"/>
          <w:b/>
          <w:sz w:val="21"/>
          <w:szCs w:val="21"/>
        </w:rPr>
        <w:t>)</w:t>
      </w:r>
      <w:r w:rsidRPr="00E93BD7">
        <w:rPr>
          <w:rFonts w:ascii="微软雅黑" w:eastAsia="微软雅黑" w:hAnsi="微软雅黑" w:cs="Microsoft JhengHei" w:hint="eastAsia"/>
          <w:b/>
          <w:sz w:val="21"/>
          <w:szCs w:val="21"/>
        </w:rPr>
        <w:t>：【多元宇宙热潮】</w:t>
      </w:r>
    </w:p>
    <w:p w14:paraId="5123BD2C" w14:textId="612DC53F" w:rsidR="00FD7B54" w:rsidRPr="00E93BD7" w:rsidRDefault="00E93BD7">
      <w:pPr>
        <w:spacing w:before="280" w:after="280"/>
        <w:rPr>
          <w:rFonts w:ascii="微软雅黑" w:eastAsia="微软雅黑" w:hAnsi="微软雅黑" w:cs="Microsoft JhengHei"/>
          <w:sz w:val="21"/>
          <w:szCs w:val="21"/>
        </w:rPr>
      </w:pPr>
      <w:r w:rsidRPr="00E93BD7">
        <w:rPr>
          <w:rFonts w:ascii="微软雅黑" w:eastAsia="微软雅黑" w:hAnsi="微软雅黑" w:cs="Microsoft JhengHei" w:hint="eastAsia"/>
          <w:sz w:val="21"/>
          <w:szCs w:val="21"/>
        </w:rPr>
        <w:t>挖掘当前影视作品、娱乐产业热门话题「多元宇宙」中跨越宇宙意象，</w:t>
      </w:r>
      <w:r w:rsidR="0079467D">
        <w:rPr>
          <w:rFonts w:ascii="微软雅黑" w:eastAsia="微软雅黑" w:hAnsi="微软雅黑" w:cs="Microsoft JhengHei" w:hint="eastAsia"/>
          <w:sz w:val="21"/>
          <w:szCs w:val="21"/>
        </w:rPr>
        <w:t>作为</w:t>
      </w:r>
      <w:r w:rsidRPr="00E93BD7">
        <w:rPr>
          <w:rFonts w:ascii="微软雅黑" w:eastAsia="微软雅黑" w:hAnsi="微软雅黑" w:cs="Microsoft JhengHei" w:hint="eastAsia"/>
          <w:sz w:val="21"/>
          <w:szCs w:val="21"/>
        </w:rPr>
        <w:t>话题包装吸引网友自主关注。</w:t>
      </w:r>
    </w:p>
    <w:p w14:paraId="70E26812" w14:textId="49CCAE4F" w:rsidR="00FD7B54" w:rsidRPr="00E93BD7" w:rsidRDefault="0079467D">
      <w:pPr>
        <w:spacing w:before="280" w:after="280"/>
        <w:rPr>
          <w:rFonts w:ascii="微软雅黑" w:eastAsia="微软雅黑" w:hAnsi="微软雅黑" w:cs="PMingLiU"/>
          <w:sz w:val="21"/>
          <w:szCs w:val="21"/>
        </w:rPr>
      </w:pPr>
      <w:r>
        <w:rPr>
          <w:noProof/>
        </w:rPr>
        <w:drawing>
          <wp:inline distT="0" distB="0" distL="0" distR="0" wp14:anchorId="25998A62" wp14:editId="17F9CF77">
            <wp:extent cx="5720715" cy="15957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36917" w14:textId="77777777" w:rsidR="00420A90" w:rsidRDefault="00E93BD7">
      <w:pPr>
        <w:spacing w:before="280" w:after="280"/>
        <w:rPr>
          <w:rFonts w:ascii="微软雅黑" w:eastAsia="微软雅黑" w:hAnsi="微软雅黑" w:cs="Microsoft JhengHei"/>
          <w:b/>
          <w:sz w:val="21"/>
          <w:szCs w:val="21"/>
        </w:rPr>
      </w:pPr>
      <w:r w:rsidRPr="00420A90">
        <w:rPr>
          <w:rFonts w:ascii="微软雅黑" w:eastAsia="微软雅黑" w:hAnsi="微软雅黑" w:cs="Microsoft JhengHei" w:hint="eastAsia"/>
          <w:b/>
          <w:sz w:val="21"/>
          <w:szCs w:val="21"/>
        </w:rPr>
        <w:lastRenderedPageBreak/>
        <w:t>创意策略：台湾角色扮演神人『阿翰</w:t>
      </w:r>
      <w:r w:rsidRPr="00420A90">
        <w:rPr>
          <w:rFonts w:ascii="微软雅黑" w:eastAsia="微软雅黑" w:hAnsi="微软雅黑" w:cs="Microsoft JhengHei"/>
          <w:b/>
          <w:sz w:val="21"/>
          <w:szCs w:val="21"/>
        </w:rPr>
        <w:t>PO</w:t>
      </w:r>
      <w:r w:rsidRPr="00420A90">
        <w:rPr>
          <w:rFonts w:ascii="微软雅黑" w:eastAsia="微软雅黑" w:hAnsi="微软雅黑" w:cs="Microsoft JhengHei" w:hint="eastAsia"/>
          <w:b/>
          <w:sz w:val="21"/>
          <w:szCs w:val="21"/>
        </w:rPr>
        <w:t>影片』还原台湾真实多元脸孔，一人分饰多角开启多元宇宙普渡</w:t>
      </w:r>
      <w:r w:rsidRPr="00420A90">
        <w:rPr>
          <w:rFonts w:ascii="微软雅黑" w:eastAsia="微软雅黑" w:hAnsi="微软雅黑" w:cs="Microsoft JhengHei"/>
          <w:b/>
          <w:sz w:val="21"/>
          <w:szCs w:val="21"/>
        </w:rPr>
        <w:t>!</w:t>
      </w:r>
    </w:p>
    <w:p w14:paraId="38BF5B59" w14:textId="48C545CB" w:rsidR="00FD7B54" w:rsidRPr="00420A90" w:rsidRDefault="00E93BD7">
      <w:pPr>
        <w:spacing w:before="280" w:after="280"/>
        <w:rPr>
          <w:rFonts w:ascii="微软雅黑" w:eastAsia="微软雅黑" w:hAnsi="微软雅黑" w:cs="Microsoft JhengHei"/>
          <w:sz w:val="21"/>
          <w:szCs w:val="21"/>
        </w:rPr>
      </w:pPr>
      <w:r w:rsidRPr="00420A90">
        <w:rPr>
          <w:rFonts w:ascii="微软雅黑" w:eastAsia="微软雅黑" w:hAnsi="微软雅黑" w:cs="Microsoft JhengHei" w:hint="eastAsia"/>
          <w:sz w:val="21"/>
          <w:szCs w:val="21"/>
        </w:rPr>
        <w:t>台湾最火红</w:t>
      </w:r>
      <w:r w:rsidRPr="00420A90">
        <w:rPr>
          <w:rFonts w:ascii="微软雅黑" w:eastAsia="微软雅黑" w:hAnsi="微软雅黑" w:cs="Microsoft JhengHei"/>
          <w:sz w:val="21"/>
          <w:szCs w:val="21"/>
        </w:rPr>
        <w:t>INFLUENCER</w:t>
      </w:r>
      <w:r w:rsidRPr="00420A90">
        <w:rPr>
          <w:rFonts w:ascii="微软雅黑" w:eastAsia="微软雅黑" w:hAnsi="微软雅黑" w:cs="Microsoft JhengHei" w:hint="eastAsia"/>
          <w:sz w:val="21"/>
          <w:szCs w:val="21"/>
        </w:rPr>
        <w:t>「阿翰</w:t>
      </w:r>
      <w:r w:rsidRPr="00420A90">
        <w:rPr>
          <w:rFonts w:ascii="微软雅黑" w:eastAsia="微软雅黑" w:hAnsi="微软雅黑" w:cs="Microsoft JhengHei"/>
          <w:sz w:val="21"/>
          <w:szCs w:val="21"/>
        </w:rPr>
        <w:t>PO</w:t>
      </w:r>
      <w:r w:rsidRPr="00420A90">
        <w:rPr>
          <w:rFonts w:ascii="微软雅黑" w:eastAsia="微软雅黑" w:hAnsi="微软雅黑" w:cs="Microsoft JhengHei" w:hint="eastAsia"/>
          <w:sz w:val="21"/>
          <w:szCs w:val="21"/>
        </w:rPr>
        <w:t>影片」多位热门角色共同演出，于中元节打造「家乐福多元宇宙」，宣传家乐福多元优质选品、多元通路，建立家乐福与「多元」概念强连结，吸引消费者于中元普渡期间前往家乐福跨宇宙采买多元种类供品！</w:t>
      </w:r>
    </w:p>
    <w:p w14:paraId="202032E3" w14:textId="77777777" w:rsidR="00FD7B54" w:rsidRPr="00E93BD7" w:rsidRDefault="00000000">
      <w:pPr>
        <w:spacing w:before="280" w:after="280"/>
        <w:jc w:val="center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E93BD7">
        <w:rPr>
          <w:rFonts w:ascii="微软雅黑" w:eastAsia="微软雅黑" w:hAnsi="微软雅黑"/>
          <w:noProof/>
        </w:rPr>
        <w:drawing>
          <wp:inline distT="0" distB="0" distL="0" distR="0" wp14:anchorId="31BD90A7" wp14:editId="7BF12C50">
            <wp:extent cx="4894307" cy="2626160"/>
            <wp:effectExtent l="0" t="0" r="1905" b="3175"/>
            <wp:docPr id="32" name="image22.jpg" descr="阿翰「哪個角色最經典」？ 鐵粉答案出爐：笑到靜音| ETtoday生活新聞| ETtoday新聞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阿翰「哪個角色最經典」？ 鐵粉答案出爐：笑到靜音| ETtoday生活新聞| ETtoday新聞雲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3654" cy="2641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4CE1DE" w14:textId="31FD7D05" w:rsidR="00FD7B54" w:rsidRPr="00E93BD7" w:rsidRDefault="00E93BD7">
      <w:pPr>
        <w:spacing w:before="280" w:after="280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E93BD7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执行过程</w:t>
      </w:r>
      <w:r w:rsidRPr="00E93BD7">
        <w:rPr>
          <w:rFonts w:ascii="微软雅黑" w:eastAsia="微软雅黑" w:hAnsi="微软雅黑" w:cs="微软雅黑"/>
          <w:b/>
          <w:color w:val="C79E5B"/>
          <w:sz w:val="28"/>
          <w:szCs w:val="28"/>
        </w:rPr>
        <w:t>/</w:t>
      </w:r>
      <w:r w:rsidRPr="00E93BD7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媒体表现</w:t>
      </w:r>
    </w:p>
    <w:p w14:paraId="397C886C" w14:textId="77777777" w:rsidR="008C3661" w:rsidRPr="008C3661" w:rsidRDefault="00E93BD7" w:rsidP="008C3661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/>
          <w:sz w:val="21"/>
          <w:szCs w:val="21"/>
        </w:rPr>
      </w:pPr>
      <w:r w:rsidRPr="008C3661">
        <w:rPr>
          <w:rFonts w:ascii="微软雅黑" w:eastAsia="微软雅黑" w:hAnsi="微软雅黑" w:cs="Microsoft JhengHei"/>
          <w:b/>
          <w:sz w:val="21"/>
          <w:szCs w:val="21"/>
        </w:rPr>
        <w:t>STEP 1-</w:t>
      </w:r>
      <w:r w:rsidRPr="008C3661">
        <w:rPr>
          <w:rFonts w:ascii="微软雅黑" w:eastAsia="微软雅黑" w:hAnsi="微软雅黑" w:cs="Microsoft JhengHei" w:hint="eastAsia"/>
          <w:b/>
          <w:sz w:val="21"/>
          <w:szCs w:val="21"/>
        </w:rPr>
        <w:t>悬疑预告贴文，引发吃瓜群众围观：「家乐福搞事？」</w:t>
      </w:r>
    </w:p>
    <w:p w14:paraId="10720212" w14:textId="77777777" w:rsidR="008C3661" w:rsidRDefault="00E93BD7" w:rsidP="008C3661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Cs/>
          <w:sz w:val="21"/>
          <w:szCs w:val="21"/>
        </w:rPr>
      </w:pPr>
      <w:r w:rsidRPr="008C3661">
        <w:rPr>
          <w:rFonts w:ascii="微软雅黑" w:eastAsia="微软雅黑" w:hAnsi="微软雅黑" w:cs="Microsoft JhengHei" w:hint="eastAsia"/>
          <w:bCs/>
          <w:sz w:val="21"/>
          <w:szCs w:val="21"/>
        </w:rPr>
        <w:t>延续品牌社群调性，中元节前于脸书发布怪异预告贴文，预告网友即将开启多元宇宙，吸引吃瓜网友围观：「家乐福又要干嘛？」</w:t>
      </w:r>
      <w:r w:rsidRPr="008C3661">
        <w:rPr>
          <w:rFonts w:ascii="微软雅黑" w:eastAsia="微软雅黑" w:hAnsi="微软雅黑" w:cs="Microsoft JhengHei"/>
          <w:bCs/>
          <w:sz w:val="21"/>
          <w:szCs w:val="21"/>
        </w:rPr>
        <w:t xml:space="preserve"> </w:t>
      </w:r>
    </w:p>
    <w:p w14:paraId="2C897635" w14:textId="5ED44543" w:rsidR="00FD7B54" w:rsidRPr="008C3661" w:rsidRDefault="008C3661" w:rsidP="008C3661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Cs/>
          <w:sz w:val="21"/>
          <w:szCs w:val="21"/>
          <w:highlight w:val="yellow"/>
        </w:rPr>
      </w:pPr>
      <w:r>
        <w:rPr>
          <w:noProof/>
        </w:rPr>
        <w:drawing>
          <wp:inline distT="0" distB="0" distL="0" distR="0" wp14:anchorId="651D5BAA" wp14:editId="0DCD0485">
            <wp:extent cx="5720715" cy="210947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199C0" w14:textId="77777777" w:rsidR="008C3661" w:rsidRPr="008C3661" w:rsidRDefault="00E93BD7" w:rsidP="008C3661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/>
          <w:sz w:val="21"/>
          <w:szCs w:val="21"/>
        </w:rPr>
      </w:pPr>
      <w:r w:rsidRPr="008C3661">
        <w:rPr>
          <w:rFonts w:ascii="微软雅黑" w:eastAsia="微软雅黑" w:hAnsi="微软雅黑" w:cs="Microsoft JhengHei"/>
          <w:b/>
          <w:sz w:val="21"/>
          <w:szCs w:val="21"/>
        </w:rPr>
        <w:t>STEP 2-</w:t>
      </w:r>
      <w:r w:rsidRPr="008C3661">
        <w:rPr>
          <w:rFonts w:ascii="微软雅黑" w:eastAsia="微软雅黑" w:hAnsi="微软雅黑" w:cs="Microsoft JhengHei" w:hint="eastAsia"/>
          <w:b/>
          <w:sz w:val="21"/>
          <w:szCs w:val="21"/>
        </w:rPr>
        <w:t>多元宇宙正式开启</w:t>
      </w:r>
      <w:r w:rsidRPr="008C3661">
        <w:rPr>
          <w:rFonts w:ascii="微软雅黑" w:eastAsia="微软雅黑" w:hAnsi="微软雅黑" w:cs="Microsoft JhengHei"/>
          <w:b/>
          <w:sz w:val="21"/>
          <w:szCs w:val="21"/>
        </w:rPr>
        <w:t>!</w:t>
      </w:r>
      <w:r w:rsidRPr="008C3661">
        <w:rPr>
          <w:rFonts w:ascii="微软雅黑" w:eastAsia="微软雅黑" w:hAnsi="微软雅黑" w:cs="Microsoft JhengHei" w:hint="eastAsia"/>
          <w:b/>
          <w:sz w:val="21"/>
          <w:szCs w:val="21"/>
        </w:rPr>
        <w:t>双渠道Ｘ双版本视频曝光，广度深度双管齐下议题极大化</w:t>
      </w:r>
    </w:p>
    <w:p w14:paraId="26CD4DEA" w14:textId="4BF2292F" w:rsidR="008C3661" w:rsidRDefault="00E93BD7" w:rsidP="008C3661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Cs/>
          <w:sz w:val="21"/>
          <w:szCs w:val="21"/>
        </w:rPr>
      </w:pPr>
      <w:r w:rsidRPr="008C3661">
        <w:rPr>
          <w:rFonts w:ascii="微软雅黑" w:eastAsia="微软雅黑" w:hAnsi="微软雅黑" w:cs="Microsoft JhengHei" w:hint="eastAsia"/>
          <w:bCs/>
          <w:sz w:val="21"/>
          <w:szCs w:val="21"/>
        </w:rPr>
        <w:t>中元节前正片上线，角色扮演神人「阿翰</w:t>
      </w:r>
      <w:r w:rsidRPr="008C3661">
        <w:rPr>
          <w:rFonts w:ascii="微软雅黑" w:eastAsia="微软雅黑" w:hAnsi="微软雅黑" w:cs="Microsoft JhengHei"/>
          <w:bCs/>
          <w:sz w:val="21"/>
          <w:szCs w:val="21"/>
        </w:rPr>
        <w:t>PO</w:t>
      </w:r>
      <w:r w:rsidRPr="008C3661">
        <w:rPr>
          <w:rFonts w:ascii="微软雅黑" w:eastAsia="微软雅黑" w:hAnsi="微软雅黑" w:cs="Microsoft JhengHei" w:hint="eastAsia"/>
          <w:bCs/>
          <w:sz w:val="21"/>
          <w:szCs w:val="21"/>
        </w:rPr>
        <w:t>影片」三大火红角色，于视频中大开多元宇宙</w:t>
      </w:r>
      <w:r w:rsidR="008C3661">
        <w:rPr>
          <w:rFonts w:ascii="微软雅黑" w:eastAsia="微软雅黑" w:hAnsi="微软雅黑" w:cs="Microsoft JhengHei"/>
          <w:bCs/>
          <w:sz w:val="21"/>
          <w:szCs w:val="21"/>
        </w:rPr>
        <w:t>!</w:t>
      </w:r>
    </w:p>
    <w:p w14:paraId="30889D1B" w14:textId="409A78B6" w:rsidR="00FD7B54" w:rsidRPr="008C3661" w:rsidRDefault="00E93BD7" w:rsidP="008C3661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Cs/>
          <w:sz w:val="21"/>
          <w:szCs w:val="21"/>
        </w:rPr>
      </w:pPr>
      <w:r w:rsidRPr="008C3661">
        <w:rPr>
          <w:rFonts w:ascii="微软雅黑" w:eastAsia="微软雅黑" w:hAnsi="微软雅黑" w:cs="Microsoft JhengHei" w:hint="eastAsia"/>
          <w:bCs/>
          <w:sz w:val="21"/>
          <w:szCs w:val="21"/>
        </w:rPr>
        <w:lastRenderedPageBreak/>
        <w:t>电视放送「</w:t>
      </w:r>
      <w:r w:rsidRPr="008C3661">
        <w:rPr>
          <w:rFonts w:ascii="微软雅黑" w:eastAsia="微软雅黑" w:hAnsi="微软雅黑" w:cs="Microsoft JhengHei"/>
          <w:bCs/>
          <w:sz w:val="21"/>
          <w:szCs w:val="21"/>
        </w:rPr>
        <w:t>30</w:t>
      </w:r>
      <w:r w:rsidRPr="008C3661">
        <w:rPr>
          <w:rFonts w:ascii="微软雅黑" w:eastAsia="微软雅黑" w:hAnsi="微软雅黑" w:cs="Microsoft JhengHei" w:hint="eastAsia"/>
          <w:bCs/>
          <w:sz w:val="21"/>
          <w:szCs w:val="21"/>
        </w:rPr>
        <w:t>秒短版广告」冲高观看率，引发广大消费者关注、兴趣，同步社群上线「完整版视频」，完整版限定隐藏角色引爆网友话题＆自主分享转载</w:t>
      </w:r>
      <w:r w:rsidR="008C3661">
        <w:rPr>
          <w:rFonts w:ascii="微软雅黑" w:eastAsia="微软雅黑" w:hAnsi="微软雅黑" w:cs="Microsoft JhengHei" w:hint="eastAsia"/>
          <w:bCs/>
          <w:sz w:val="21"/>
          <w:szCs w:val="21"/>
        </w:rPr>
        <w:t>。</w:t>
      </w:r>
    </w:p>
    <w:p w14:paraId="659BC60E" w14:textId="3C713BF3" w:rsidR="008C3661" w:rsidRDefault="00E93BD7" w:rsidP="008C3661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jc w:val="both"/>
        <w:rPr>
          <w:rFonts w:ascii="微软雅黑" w:eastAsia="微软雅黑" w:hAnsi="微软雅黑" w:cs="Microsoft JhengHei"/>
          <w:bCs/>
          <w:sz w:val="21"/>
          <w:szCs w:val="21"/>
        </w:rPr>
      </w:pPr>
      <w:r w:rsidRPr="008C3661">
        <w:rPr>
          <w:rFonts w:ascii="微软雅黑" w:eastAsia="微软雅黑" w:hAnsi="微软雅黑" w:cs="Microsoft JhengHei"/>
          <w:bCs/>
          <w:sz w:val="21"/>
          <w:szCs w:val="21"/>
        </w:rPr>
        <w:t>30</w:t>
      </w:r>
      <w:r w:rsidRPr="008C3661">
        <w:rPr>
          <w:rFonts w:ascii="微软雅黑" w:eastAsia="微软雅黑" w:hAnsi="微软雅黑" w:cs="Microsoft JhengHei" w:hint="eastAsia"/>
          <w:bCs/>
          <w:sz w:val="21"/>
          <w:szCs w:val="21"/>
        </w:rPr>
        <w:t>秒短视频：</w:t>
      </w:r>
      <w:r w:rsidRPr="008C3661">
        <w:rPr>
          <w:rFonts w:ascii="微软雅黑" w:eastAsia="微软雅黑" w:hAnsi="微软雅黑" w:cs="Microsoft JhengHei"/>
          <w:bCs/>
          <w:sz w:val="21"/>
          <w:szCs w:val="21"/>
        </w:rPr>
        <w:t xml:space="preserve"> </w:t>
      </w:r>
      <w:hyperlink r:id="rId11">
        <w:r w:rsidRPr="008C3661">
          <w:rPr>
            <w:rFonts w:ascii="微软雅黑" w:eastAsia="微软雅黑" w:hAnsi="微软雅黑" w:cs="Microsoft JhengHei"/>
            <w:bCs/>
            <w:sz w:val="21"/>
            <w:szCs w:val="21"/>
          </w:rPr>
          <w:t>https://youtu.be/nZBMcHkLEz8</w:t>
        </w:r>
      </w:hyperlink>
      <w:r w:rsidR="009A2B8E">
        <w:rPr>
          <w:rFonts w:ascii="微软雅黑" w:eastAsia="微软雅黑" w:hAnsi="微软雅黑" w:cs="Microsoft JhengHei" w:hint="eastAsia"/>
          <w:bCs/>
          <w:sz w:val="21"/>
          <w:szCs w:val="21"/>
        </w:rPr>
        <w:t>（需要国际网络）</w:t>
      </w:r>
    </w:p>
    <w:p w14:paraId="611C7C1E" w14:textId="77777777" w:rsidR="009A2B8E" w:rsidRDefault="00E93BD7" w:rsidP="008C3661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jc w:val="both"/>
        <w:rPr>
          <w:rFonts w:ascii="微软雅黑" w:eastAsia="微软雅黑" w:hAnsi="微软雅黑" w:cs="Microsoft JhengHei"/>
          <w:bCs/>
          <w:sz w:val="21"/>
          <w:szCs w:val="21"/>
        </w:rPr>
      </w:pPr>
      <w:r w:rsidRPr="008C3661">
        <w:rPr>
          <w:rFonts w:ascii="微软雅黑" w:eastAsia="微软雅黑" w:hAnsi="微软雅黑" w:cs="Microsoft JhengHei" w:hint="eastAsia"/>
          <w:bCs/>
          <w:sz w:val="21"/>
          <w:szCs w:val="21"/>
        </w:rPr>
        <w:t>完整版视频：</w:t>
      </w:r>
    </w:p>
    <w:p w14:paraId="7C09289F" w14:textId="1E0D2277" w:rsidR="00FD7B54" w:rsidRDefault="00000000" w:rsidP="008C3661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jc w:val="both"/>
        <w:rPr>
          <w:rFonts w:ascii="微软雅黑" w:eastAsia="微软雅黑" w:hAnsi="微软雅黑" w:cs="Microsoft JhengHei"/>
          <w:bCs/>
          <w:sz w:val="21"/>
          <w:szCs w:val="21"/>
        </w:rPr>
      </w:pPr>
      <w:hyperlink r:id="rId12" w:history="1">
        <w:r w:rsidR="009A2B8E" w:rsidRPr="00FF7A10">
          <w:rPr>
            <w:rStyle w:val="a5"/>
            <w:rFonts w:ascii="微软雅黑" w:eastAsia="微软雅黑" w:hAnsi="微软雅黑" w:cs="Microsoft JhengHei"/>
            <w:bCs/>
            <w:sz w:val="21"/>
            <w:szCs w:val="21"/>
          </w:rPr>
          <w:t>https://www.bilibili.com/video/BV12S4y1t7k5/?spm_id_from=333.337.search-card.all.click&amp;vd_source=93b100a214212e45ffef4498bf1094fc</w:t>
        </w:r>
      </w:hyperlink>
      <w:r w:rsidR="009A2B8E" w:rsidRPr="008C3661">
        <w:rPr>
          <w:rFonts w:ascii="微软雅黑" w:eastAsia="微软雅黑" w:hAnsi="微软雅黑" w:cs="Microsoft JhengHei"/>
          <w:bCs/>
          <w:sz w:val="21"/>
          <w:szCs w:val="21"/>
        </w:rPr>
        <w:t xml:space="preserve"> </w:t>
      </w:r>
    </w:p>
    <w:p w14:paraId="3107D93C" w14:textId="77777777" w:rsidR="008C3661" w:rsidRDefault="00E93BD7">
      <w:pPr>
        <w:spacing w:before="280" w:after="280"/>
        <w:rPr>
          <w:rFonts w:ascii="微软雅黑" w:eastAsia="微软雅黑" w:hAnsi="微软雅黑" w:cs="Microsoft JhengHei"/>
          <w:b/>
          <w:sz w:val="21"/>
          <w:szCs w:val="21"/>
        </w:rPr>
      </w:pPr>
      <w:r w:rsidRPr="008C3661">
        <w:rPr>
          <w:rFonts w:ascii="微软雅黑" w:eastAsia="微软雅黑" w:hAnsi="微软雅黑" w:cs="Microsoft JhengHei"/>
          <w:b/>
          <w:sz w:val="21"/>
          <w:szCs w:val="21"/>
        </w:rPr>
        <w:t>STEP 3-</w:t>
      </w:r>
      <w:r w:rsidRPr="008C3661">
        <w:rPr>
          <w:rFonts w:ascii="微软雅黑" w:eastAsia="微软雅黑" w:hAnsi="微软雅黑" w:cs="Microsoft JhengHei" w:hint="eastAsia"/>
          <w:b/>
          <w:sz w:val="21"/>
          <w:szCs w:val="21"/>
        </w:rPr>
        <w:t>「阿翰</w:t>
      </w:r>
      <w:r w:rsidRPr="008C3661">
        <w:rPr>
          <w:rFonts w:ascii="微软雅黑" w:eastAsia="微软雅黑" w:hAnsi="微软雅黑" w:cs="Microsoft JhengHei"/>
          <w:b/>
          <w:sz w:val="21"/>
          <w:szCs w:val="21"/>
        </w:rPr>
        <w:t>PO</w:t>
      </w:r>
      <w:r w:rsidRPr="008C3661">
        <w:rPr>
          <w:rFonts w:ascii="微软雅黑" w:eastAsia="微软雅黑" w:hAnsi="微软雅黑" w:cs="Microsoft JhengHei" w:hint="eastAsia"/>
          <w:b/>
          <w:sz w:val="21"/>
          <w:szCs w:val="21"/>
        </w:rPr>
        <w:t>影片」频道热门双角色上线直播带货，引爆家乐福直播间</w:t>
      </w:r>
    </w:p>
    <w:p w14:paraId="06686842" w14:textId="18F2ADF2" w:rsidR="00FD7B54" w:rsidRPr="008C3661" w:rsidRDefault="00E93BD7">
      <w:pPr>
        <w:spacing w:before="280" w:after="280"/>
        <w:rPr>
          <w:rFonts w:ascii="微软雅黑" w:eastAsia="微软雅黑" w:hAnsi="微软雅黑" w:cs="Microsoft JhengHei"/>
          <w:bCs/>
          <w:sz w:val="21"/>
          <w:szCs w:val="21"/>
        </w:rPr>
      </w:pPr>
      <w:r w:rsidRPr="008C3661">
        <w:rPr>
          <w:rFonts w:ascii="微软雅黑" w:eastAsia="微软雅黑" w:hAnsi="微软雅黑" w:cs="Microsoft JhengHei" w:hint="eastAsia"/>
          <w:bCs/>
          <w:sz w:val="21"/>
          <w:szCs w:val="21"/>
        </w:rPr>
        <w:t>邀请「阿翰</w:t>
      </w:r>
      <w:r w:rsidRPr="008C3661">
        <w:rPr>
          <w:rFonts w:ascii="微软雅黑" w:eastAsia="微软雅黑" w:hAnsi="微软雅黑" w:cs="Microsoft JhengHei"/>
          <w:bCs/>
          <w:sz w:val="21"/>
          <w:szCs w:val="21"/>
        </w:rPr>
        <w:t>po</w:t>
      </w:r>
      <w:r w:rsidRPr="008C3661">
        <w:rPr>
          <w:rFonts w:ascii="微软雅黑" w:eastAsia="微软雅黑" w:hAnsi="微软雅黑" w:cs="Microsoft JhengHei" w:hint="eastAsia"/>
          <w:bCs/>
          <w:sz w:val="21"/>
          <w:szCs w:val="21"/>
        </w:rPr>
        <w:t>影片」频道知名角色跨多元宇宙，乱入家乐福社群频道，『越南媳妇阮月娇』、『算命老师廖丽芳』现身直播带货</w:t>
      </w:r>
      <w:r w:rsidRPr="008C3661">
        <w:rPr>
          <w:rFonts w:ascii="微软雅黑" w:eastAsia="微软雅黑" w:hAnsi="微软雅黑" w:cs="Microsoft JhengHei"/>
          <w:bCs/>
          <w:sz w:val="21"/>
          <w:szCs w:val="21"/>
        </w:rPr>
        <w:t>&amp;</w:t>
      </w:r>
      <w:r w:rsidRPr="008C3661">
        <w:rPr>
          <w:rFonts w:ascii="微软雅黑" w:eastAsia="微软雅黑" w:hAnsi="微软雅黑" w:cs="Microsoft JhengHei" w:hint="eastAsia"/>
          <w:bCs/>
          <w:sz w:val="21"/>
          <w:szCs w:val="21"/>
        </w:rPr>
        <w:t>分享家乐福中元节多元采购密技，吸引阿翰粉丝直播间互动。</w:t>
      </w:r>
    </w:p>
    <w:p w14:paraId="7F11D2BE" w14:textId="4E7B254C" w:rsidR="00FD7B54" w:rsidRPr="008C3661" w:rsidRDefault="00E93BD7" w:rsidP="008C36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微软雅黑" w:eastAsia="微软雅黑" w:hAnsi="微软雅黑" w:cs="Microsoft JhengHei"/>
          <w:sz w:val="21"/>
          <w:szCs w:val="21"/>
        </w:rPr>
      </w:pPr>
      <w:r w:rsidRPr="008C3661">
        <w:rPr>
          <w:rFonts w:ascii="微软雅黑" w:eastAsia="微软雅黑" w:hAnsi="微软雅黑" w:cs="Microsoft JhengHei" w:hint="eastAsia"/>
          <w:sz w:val="21"/>
          <w:szCs w:val="21"/>
        </w:rPr>
        <w:t>直播视频</w:t>
      </w:r>
      <w:r w:rsidRPr="008C3661">
        <w:rPr>
          <w:rFonts w:ascii="微软雅黑" w:eastAsia="微软雅黑" w:hAnsi="微软雅黑" w:cs="Microsoft JhengHei"/>
          <w:sz w:val="21"/>
          <w:szCs w:val="21"/>
        </w:rPr>
        <w:t>-</w:t>
      </w:r>
      <w:hyperlink r:id="rId13">
        <w:r w:rsidRPr="008C3661">
          <w:rPr>
            <w:rFonts w:ascii="微软雅黑" w:eastAsia="微软雅黑" w:hAnsi="微软雅黑" w:cs="Microsoft JhengHei"/>
            <w:sz w:val="21"/>
            <w:szCs w:val="21"/>
            <w:u w:val="single"/>
          </w:rPr>
          <w:t>https://fb.watch/ini_8G3JUX/</w:t>
        </w:r>
      </w:hyperlink>
      <w:r w:rsidR="009A2B8E">
        <w:rPr>
          <w:rFonts w:ascii="微软雅黑" w:eastAsia="微软雅黑" w:hAnsi="微软雅黑" w:cs="Microsoft JhengHei" w:hint="eastAsia"/>
          <w:bCs/>
          <w:sz w:val="21"/>
          <w:szCs w:val="21"/>
        </w:rPr>
        <w:t>（需要国际网络）</w:t>
      </w:r>
    </w:p>
    <w:p w14:paraId="69CECAB7" w14:textId="54D3D233" w:rsidR="00FD7B54" w:rsidRPr="008C3661" w:rsidRDefault="00E93BD7">
      <w:pPr>
        <w:spacing w:before="280" w:after="280"/>
        <w:rPr>
          <w:rFonts w:ascii="微软雅黑" w:eastAsia="微软雅黑" w:hAnsi="微软雅黑" w:cs="Microsoft JhengHei"/>
          <w:b/>
          <w:sz w:val="21"/>
          <w:szCs w:val="21"/>
        </w:rPr>
      </w:pPr>
      <w:r w:rsidRPr="008C3661">
        <w:rPr>
          <w:rFonts w:ascii="微软雅黑" w:eastAsia="微软雅黑" w:hAnsi="微软雅黑" w:cs="Microsoft JhengHei"/>
          <w:b/>
          <w:sz w:val="21"/>
          <w:szCs w:val="21"/>
        </w:rPr>
        <w:t>STEP 4-INFLUENCER</w:t>
      </w:r>
      <w:r w:rsidRPr="008C3661">
        <w:rPr>
          <w:rFonts w:ascii="微软雅黑" w:eastAsia="微软雅黑" w:hAnsi="微软雅黑" w:cs="Microsoft JhengHei" w:hint="eastAsia"/>
          <w:b/>
          <w:sz w:val="21"/>
          <w:szCs w:val="21"/>
        </w:rPr>
        <w:t>参战多元宇宙二创视频彩蛋，引发网友模仿潮创造话题延烧</w:t>
      </w:r>
    </w:p>
    <w:p w14:paraId="4B6C1412" w14:textId="0C4AC1FF" w:rsidR="00F33D64" w:rsidRDefault="00E93BD7" w:rsidP="008C36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微软雅黑" w:eastAsia="微软雅黑" w:hAnsi="微软雅黑" w:cs="Microsoft JhengHei"/>
          <w:sz w:val="21"/>
          <w:szCs w:val="21"/>
        </w:rPr>
      </w:pPr>
      <w:r w:rsidRPr="008C3661">
        <w:rPr>
          <w:rFonts w:ascii="微软雅黑" w:eastAsia="微软雅黑" w:hAnsi="微软雅黑" w:cs="Microsoft JhengHei"/>
          <w:sz w:val="21"/>
          <w:szCs w:val="21"/>
        </w:rPr>
        <w:t>Influencer</w:t>
      </w:r>
      <w:r w:rsidRPr="008C3661">
        <w:rPr>
          <w:rFonts w:ascii="微软雅黑" w:eastAsia="微软雅黑" w:hAnsi="微软雅黑" w:cs="Microsoft JhengHei" w:hint="eastAsia"/>
          <w:sz w:val="21"/>
          <w:szCs w:val="21"/>
        </w:rPr>
        <w:t>二创跟风图示意</w:t>
      </w:r>
    </w:p>
    <w:p w14:paraId="3D43CCE3" w14:textId="68A98BFB" w:rsidR="00FD7B54" w:rsidRDefault="00000000" w:rsidP="00F33D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rFonts w:ascii="微软雅黑" w:eastAsia="微软雅黑" w:hAnsi="微软雅黑" w:cs="微软雅黑"/>
          <w:noProof/>
          <w:sz w:val="21"/>
          <w:szCs w:val="21"/>
        </w:rPr>
      </w:pPr>
      <w:r w:rsidRPr="008C3661">
        <w:rPr>
          <w:rFonts w:ascii="微软雅黑" w:eastAsia="微软雅黑" w:hAnsi="微软雅黑" w:cs="Calibri"/>
          <w:noProof/>
          <w:sz w:val="21"/>
          <w:szCs w:val="21"/>
        </w:rPr>
        <w:drawing>
          <wp:inline distT="0" distB="0" distL="0" distR="0" wp14:anchorId="5A11817A" wp14:editId="0C98AE6A">
            <wp:extent cx="4693920" cy="3129280"/>
            <wp:effectExtent l="0" t="0" r="0" b="0"/>
            <wp:docPr id="37" name="image15.jpg" descr="可能是‎顯示的文字是「‎就 的 的 是 青 春 供 品 HA س 2 羞羞草”‎ 」‎的圖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可能是‎顯示的文字是「‎就 的 的 是 青 春 供 品 HA س 2 羞羞草”‎ 」‎的圖像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4598" cy="3129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019E6" w14:textId="2B0103BE" w:rsidR="00FD7B54" w:rsidRPr="00F33D64" w:rsidRDefault="00F33D64" w:rsidP="00F33D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6A092A2" wp14:editId="7CA4C39E">
            <wp:extent cx="5720715" cy="23488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E783A" w14:textId="422DCACB" w:rsidR="00FD7B54" w:rsidRPr="00E93BD7" w:rsidRDefault="00E93BD7">
      <w:pPr>
        <w:spacing w:before="280" w:after="280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E93BD7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营销效果与市场反馈</w:t>
      </w:r>
    </w:p>
    <w:p w14:paraId="02DAE3B5" w14:textId="164FAB3D" w:rsidR="00B42D47" w:rsidRDefault="00E93BD7">
      <w:pPr>
        <w:spacing w:before="280"/>
        <w:rPr>
          <w:rFonts w:ascii="微软雅黑" w:eastAsia="微软雅黑" w:hAnsi="微软雅黑" w:cs="Microsoft JhengHei"/>
          <w:sz w:val="21"/>
          <w:szCs w:val="21"/>
        </w:rPr>
      </w:pPr>
      <w:r w:rsidRPr="00F33D64">
        <w:rPr>
          <w:rFonts w:ascii="微软雅黑" w:eastAsia="微软雅黑" w:hAnsi="微软雅黑" w:cs="Microsoft JhengHei" w:hint="eastAsia"/>
          <w:b/>
          <w:sz w:val="21"/>
          <w:szCs w:val="21"/>
        </w:rPr>
        <w:t>上线不到一周</w:t>
      </w:r>
      <w:r w:rsidRPr="00F33D64">
        <w:rPr>
          <w:rFonts w:ascii="微软雅黑" w:eastAsia="微软雅黑" w:hAnsi="微软雅黑" w:cs="Microsoft JhengHei" w:hint="eastAsia"/>
          <w:sz w:val="21"/>
          <w:szCs w:val="21"/>
        </w:rPr>
        <w:t>，即创造</w:t>
      </w:r>
      <w:r w:rsidRPr="00F33D64">
        <w:rPr>
          <w:rFonts w:ascii="微软雅黑" w:eastAsia="微软雅黑" w:hAnsi="微软雅黑" w:cs="Microsoft JhengHei"/>
          <w:sz w:val="21"/>
          <w:szCs w:val="21"/>
        </w:rPr>
        <w:t>1,050</w:t>
      </w:r>
      <w:r w:rsidRPr="00F33D64">
        <w:rPr>
          <w:rFonts w:ascii="微软雅黑" w:eastAsia="微软雅黑" w:hAnsi="微软雅黑" w:cs="Microsoft JhengHei" w:hint="eastAsia"/>
          <w:sz w:val="21"/>
          <w:szCs w:val="21"/>
        </w:rPr>
        <w:t>万次爆炸式曝光、</w:t>
      </w:r>
      <w:r w:rsidRPr="00F33D64">
        <w:rPr>
          <w:rFonts w:ascii="微软雅黑" w:eastAsia="微软雅黑" w:hAnsi="微软雅黑" w:cs="Microsoft JhengHei"/>
          <w:sz w:val="21"/>
          <w:szCs w:val="21"/>
        </w:rPr>
        <w:t>245</w:t>
      </w:r>
      <w:r w:rsidRPr="00F33D64">
        <w:rPr>
          <w:rFonts w:ascii="微软雅黑" w:eastAsia="微软雅黑" w:hAnsi="微软雅黑" w:cs="Microsoft JhengHei" w:hint="eastAsia"/>
          <w:sz w:val="21"/>
          <w:szCs w:val="21"/>
        </w:rPr>
        <w:t>万次观看，</w:t>
      </w:r>
      <w:r w:rsidRPr="00F33D64">
        <w:rPr>
          <w:rFonts w:ascii="微软雅黑" w:eastAsia="微软雅黑" w:hAnsi="微软雅黑" w:cs="Microsoft JhengHei"/>
          <w:sz w:val="21"/>
          <w:szCs w:val="21"/>
        </w:rPr>
        <w:t>37</w:t>
      </w:r>
      <w:r w:rsidRPr="00F33D64">
        <w:rPr>
          <w:rFonts w:ascii="微软雅黑" w:eastAsia="微软雅黑" w:hAnsi="微软雅黑" w:cs="Microsoft JhengHei" w:hint="eastAsia"/>
          <w:sz w:val="21"/>
          <w:szCs w:val="21"/>
        </w:rPr>
        <w:t>万次自主互动</w:t>
      </w:r>
      <w:r w:rsidR="00B42D47">
        <w:rPr>
          <w:rFonts w:ascii="微软雅黑" w:eastAsia="微软雅黑" w:hAnsi="微软雅黑" w:cs="Microsoft JhengHei" w:hint="eastAsia"/>
          <w:sz w:val="21"/>
          <w:szCs w:val="21"/>
        </w:rPr>
        <w:t>。</w:t>
      </w:r>
    </w:p>
    <w:p w14:paraId="25E1ECC5" w14:textId="5EA1DE52" w:rsidR="00F33D64" w:rsidRDefault="00E93BD7">
      <w:pPr>
        <w:spacing w:before="280"/>
        <w:rPr>
          <w:rFonts w:ascii="微软雅黑" w:eastAsia="微软雅黑" w:hAnsi="微软雅黑" w:cs="Microsoft JhengHei"/>
          <w:sz w:val="21"/>
          <w:szCs w:val="21"/>
        </w:rPr>
      </w:pPr>
      <w:r w:rsidRPr="00F33D64">
        <w:rPr>
          <w:rFonts w:ascii="微软雅黑" w:eastAsia="微软雅黑" w:hAnsi="微软雅黑" w:cs="Microsoft JhengHei"/>
          <w:b/>
          <w:sz w:val="21"/>
          <w:szCs w:val="21"/>
        </w:rPr>
        <w:t>TVBS</w:t>
      </w:r>
      <w:r w:rsidRPr="00F33D64">
        <w:rPr>
          <w:rFonts w:ascii="微软雅黑" w:eastAsia="微软雅黑" w:hAnsi="微软雅黑" w:cs="Microsoft JhengHei" w:hint="eastAsia"/>
          <w:b/>
          <w:sz w:val="21"/>
          <w:szCs w:val="21"/>
        </w:rPr>
        <w:t>新闻台、东森新闻、自由新闻网、苹果日报、年代新闻、壹电视、</w:t>
      </w:r>
      <w:proofErr w:type="spellStart"/>
      <w:r w:rsidRPr="00F33D64">
        <w:rPr>
          <w:rFonts w:ascii="微软雅黑" w:eastAsia="微软雅黑" w:hAnsi="微软雅黑" w:cs="Microsoft JhengHei"/>
          <w:b/>
          <w:sz w:val="21"/>
          <w:szCs w:val="21"/>
        </w:rPr>
        <w:t>funTV</w:t>
      </w:r>
      <w:proofErr w:type="spellEnd"/>
      <w:r w:rsidRPr="00F33D64">
        <w:rPr>
          <w:rFonts w:ascii="微软雅黑" w:eastAsia="微软雅黑" w:hAnsi="微软雅黑" w:cs="Microsoft JhengHei" w:hint="eastAsia"/>
          <w:b/>
          <w:sz w:val="21"/>
          <w:szCs w:val="21"/>
        </w:rPr>
        <w:t>、</w:t>
      </w:r>
      <w:r w:rsidRPr="00F33D64">
        <w:rPr>
          <w:rFonts w:ascii="微软雅黑" w:eastAsia="微软雅黑" w:hAnsi="微软雅黑" w:cs="Microsoft JhengHei"/>
          <w:b/>
          <w:sz w:val="21"/>
          <w:szCs w:val="21"/>
        </w:rPr>
        <w:t>Yahoo</w:t>
      </w:r>
      <w:r w:rsidRPr="00F33D64">
        <w:rPr>
          <w:rFonts w:ascii="微软雅黑" w:eastAsia="微软雅黑" w:hAnsi="微软雅黑" w:cs="Microsoft JhengHei" w:hint="eastAsia"/>
          <w:b/>
          <w:sz w:val="21"/>
          <w:szCs w:val="21"/>
        </w:rPr>
        <w:t>新闻、镜周刊、关键评论网、</w:t>
      </w:r>
      <w:r w:rsidRPr="00F33D64">
        <w:rPr>
          <w:rFonts w:ascii="微软雅黑" w:eastAsia="微软雅黑" w:hAnsi="微软雅黑" w:cs="Microsoft JhengHei"/>
          <w:b/>
          <w:sz w:val="21"/>
          <w:szCs w:val="21"/>
        </w:rPr>
        <w:t>LINE TODAY</w:t>
      </w:r>
      <w:r w:rsidRPr="00F33D64">
        <w:rPr>
          <w:rFonts w:ascii="微软雅黑" w:eastAsia="微软雅黑" w:hAnsi="微软雅黑" w:cs="Microsoft JhengHei" w:hint="eastAsia"/>
          <w:b/>
          <w:sz w:val="21"/>
          <w:szCs w:val="21"/>
        </w:rPr>
        <w:t>、</w:t>
      </w:r>
      <w:r w:rsidRPr="00F33D64">
        <w:rPr>
          <w:rFonts w:ascii="微软雅黑" w:eastAsia="微软雅黑" w:hAnsi="微软雅黑" w:cs="Microsoft JhengHei"/>
          <w:b/>
          <w:sz w:val="21"/>
          <w:szCs w:val="21"/>
        </w:rPr>
        <w:t>NEW TALK</w:t>
      </w:r>
      <w:r w:rsidRPr="00F33D64">
        <w:rPr>
          <w:rFonts w:ascii="微软雅黑" w:eastAsia="微软雅黑" w:hAnsi="微软雅黑" w:cs="Microsoft JhengHei" w:hint="eastAsia"/>
          <w:b/>
          <w:sz w:val="21"/>
          <w:szCs w:val="21"/>
        </w:rPr>
        <w:t>、</w:t>
      </w:r>
      <w:r w:rsidRPr="00F33D64">
        <w:rPr>
          <w:rFonts w:ascii="微软雅黑" w:eastAsia="微软雅黑" w:hAnsi="微软雅黑" w:cs="Microsoft JhengHei"/>
          <w:b/>
          <w:sz w:val="21"/>
          <w:szCs w:val="21"/>
        </w:rPr>
        <w:t>LIFE</w:t>
      </w:r>
      <w:r w:rsidRPr="00F33D64">
        <w:rPr>
          <w:rFonts w:ascii="微软雅黑" w:eastAsia="微软雅黑" w:hAnsi="微软雅黑" w:cs="Microsoft JhengHei" w:hint="eastAsia"/>
          <w:b/>
          <w:sz w:val="21"/>
          <w:szCs w:val="21"/>
        </w:rPr>
        <w:t>生活网等各大新闻媒体争相报导</w:t>
      </w:r>
      <w:r w:rsidRPr="00F33D64">
        <w:rPr>
          <w:rFonts w:ascii="微软雅黑" w:eastAsia="微软雅黑" w:hAnsi="微软雅黑" w:cs="Microsoft JhengHei" w:hint="eastAsia"/>
          <w:sz w:val="21"/>
          <w:szCs w:val="21"/>
        </w:rPr>
        <w:t>，完整版视频更破格于上线期间获邀收录于台湾最具指针性广告频道</w:t>
      </w:r>
      <w:r w:rsidRPr="00F33D64">
        <w:rPr>
          <w:rFonts w:ascii="微软雅黑" w:eastAsia="微软雅黑" w:hAnsi="微软雅黑" w:cs="Microsoft JhengHei"/>
          <w:sz w:val="21"/>
          <w:szCs w:val="21"/>
        </w:rPr>
        <w:t>-</w:t>
      </w:r>
      <w:r w:rsidRPr="00F33D64">
        <w:rPr>
          <w:rFonts w:ascii="微软雅黑" w:eastAsia="微软雅黑" w:hAnsi="微软雅黑" w:cs="Microsoft JhengHei" w:hint="eastAsia"/>
          <w:sz w:val="21"/>
          <w:szCs w:val="21"/>
        </w:rPr>
        <w:t>「广告裁判」</w:t>
      </w:r>
      <w:r w:rsidR="00F33D64">
        <w:rPr>
          <w:rFonts w:ascii="微软雅黑" w:eastAsia="微软雅黑" w:hAnsi="微软雅黑" w:cs="Microsoft JhengHei" w:hint="eastAsia"/>
          <w:sz w:val="21"/>
          <w:szCs w:val="21"/>
        </w:rPr>
        <w:t>!</w:t>
      </w:r>
    </w:p>
    <w:p w14:paraId="63272395" w14:textId="563EDDA3" w:rsidR="00FD7B54" w:rsidRPr="00E93BD7" w:rsidRDefault="00DA2FD1">
      <w:pPr>
        <w:spacing w:before="280"/>
        <w:rPr>
          <w:rFonts w:ascii="微软雅黑" w:eastAsia="微软雅黑" w:hAnsi="微软雅黑" w:cs="Microsoft JhengHei"/>
          <w:color w:val="002060"/>
          <w:sz w:val="21"/>
          <w:szCs w:val="21"/>
        </w:rPr>
      </w:pPr>
      <w:r>
        <w:rPr>
          <w:noProof/>
        </w:rPr>
        <w:drawing>
          <wp:inline distT="0" distB="0" distL="0" distR="0" wp14:anchorId="669BBC92" wp14:editId="0F04D51C">
            <wp:extent cx="5720715" cy="233807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B54" w:rsidRPr="00E93BD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EA50A" w14:textId="77777777" w:rsidR="00E85B1B" w:rsidRDefault="00E85B1B">
      <w:r>
        <w:separator/>
      </w:r>
    </w:p>
  </w:endnote>
  <w:endnote w:type="continuationSeparator" w:id="0">
    <w:p w14:paraId="519EEB90" w14:textId="77777777" w:rsidR="00E85B1B" w:rsidRDefault="00E85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F6E4" w14:textId="77777777" w:rsidR="00FD7B54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000000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separate"/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end"/>
    </w:r>
  </w:p>
  <w:p w14:paraId="5AA84FA2" w14:textId="77777777" w:rsidR="00FD7B54" w:rsidRDefault="00FD7B5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A33E8" w14:textId="77777777" w:rsidR="00FD7B54" w:rsidRDefault="00FD7B5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39C62D70" w14:textId="77777777" w:rsidR="00FD7B54" w:rsidRDefault="00FD7B5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729C9" w14:textId="77777777" w:rsidR="009A2B8E" w:rsidRDefault="009A2B8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6C384" w14:textId="77777777" w:rsidR="00E85B1B" w:rsidRDefault="00E85B1B">
      <w:r>
        <w:separator/>
      </w:r>
    </w:p>
  </w:footnote>
  <w:footnote w:type="continuationSeparator" w:id="0">
    <w:p w14:paraId="6CDF71EC" w14:textId="77777777" w:rsidR="00E85B1B" w:rsidRDefault="00E85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B3EC7" w14:textId="77777777" w:rsidR="009A2B8E" w:rsidRDefault="009A2B8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E172B" w14:textId="7DF1CED4" w:rsidR="00FD7B54" w:rsidRDefault="00000000">
    <w:pPr>
      <w:widowControl w:val="0"/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</w:tabs>
      <w:jc w:val="both"/>
      <w:rPr>
        <w:rFonts w:ascii="微软雅黑" w:eastAsia="微软雅黑" w:hAnsi="微软雅黑" w:cs="微软雅黑"/>
        <w:color w:val="333333"/>
        <w:sz w:val="21"/>
        <w:szCs w:val="21"/>
      </w:rPr>
    </w:pPr>
    <w:r>
      <w:rPr>
        <w:rFonts w:ascii="Times New Roman" w:eastAsia="Times New Roman" w:hAnsi="Times New Roman" w:cs="Times New Roman"/>
        <w:b/>
        <w:noProof/>
        <w:color w:val="333333"/>
        <w:sz w:val="21"/>
        <w:szCs w:val="21"/>
      </w:rPr>
      <w:drawing>
        <wp:inline distT="0" distB="0" distL="0" distR="0" wp14:anchorId="3EAFF3B7" wp14:editId="7F258EF7">
          <wp:extent cx="799290" cy="389259"/>
          <wp:effectExtent l="0" t="0" r="0" b="0"/>
          <wp:docPr id="30" name="image2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E93BD7" w:rsidRPr="00E93BD7">
      <w:rPr>
        <w:rFonts w:ascii="Times New Roman" w:hAnsi="Times New Roman" w:cs="Times New Roman"/>
        <w:b/>
        <w:color w:val="333333"/>
        <w:sz w:val="21"/>
        <w:szCs w:val="21"/>
      </w:rPr>
      <w:t xml:space="preserve">                                             </w:t>
    </w:r>
    <w:r w:rsidR="00E93BD7">
      <w:rPr>
        <w:rFonts w:ascii="微软雅黑" w:eastAsia="微软雅黑" w:hAnsi="微软雅黑" w:cs="微软雅黑" w:hint="eastAsia"/>
        <w:color w:val="333333"/>
        <w:sz w:val="21"/>
        <w:szCs w:val="21"/>
      </w:rPr>
      <w:t>第</w:t>
    </w:r>
    <w:r w:rsidR="00E93BD7">
      <w:rPr>
        <w:rFonts w:ascii="微软雅黑" w:eastAsia="微软雅黑" w:hAnsi="微软雅黑" w:cs="微软雅黑"/>
        <w:color w:val="333333"/>
        <w:sz w:val="21"/>
        <w:szCs w:val="21"/>
      </w:rPr>
      <w:t>14</w:t>
    </w:r>
    <w:r w:rsidR="00E93BD7">
      <w:rPr>
        <w:rFonts w:ascii="微软雅黑" w:eastAsia="微软雅黑" w:hAnsi="微软雅黑" w:cs="微软雅黑" w:hint="eastAsia"/>
        <w:color w:val="333333"/>
        <w:sz w:val="21"/>
        <w:szCs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23936" w14:textId="77777777" w:rsidR="009A2B8E" w:rsidRDefault="009A2B8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275CC0"/>
    <w:multiLevelType w:val="multilevel"/>
    <w:tmpl w:val="18D4D280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color w:val="17365D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 w16cid:durableId="1530800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B54"/>
    <w:rsid w:val="000151F4"/>
    <w:rsid w:val="00201ACB"/>
    <w:rsid w:val="00420A90"/>
    <w:rsid w:val="006E65B1"/>
    <w:rsid w:val="0079467D"/>
    <w:rsid w:val="008C3661"/>
    <w:rsid w:val="009A2B8E"/>
    <w:rsid w:val="00B42D47"/>
    <w:rsid w:val="00DA2FD1"/>
    <w:rsid w:val="00E85B1B"/>
    <w:rsid w:val="00E93BD7"/>
    <w:rsid w:val="00E9784E"/>
    <w:rsid w:val="00F33D64"/>
    <w:rsid w:val="00FD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125D9"/>
  <w15:docId w15:val="{25F740A6-C275-4F75-AB5B-951C0AE2A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宋体" w:eastAsia="宋体" w:hAnsi="宋体" w:cs="宋体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</w:style>
  <w:style w:type="paragraph" w:styleId="1">
    <w:name w:val="heading 1"/>
    <w:basedOn w:val="a"/>
    <w:uiPriority w:val="9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customStyle="1" w:styleId="a4">
    <w:name w:val="标题 字符"/>
    <w:basedOn w:val="a0"/>
    <w:link w:val="a3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10">
    <w:name w:val="清單段落1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93D45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E93D45"/>
    <w:rPr>
      <w:kern w:val="2"/>
      <w:sz w:val="18"/>
      <w:szCs w:val="18"/>
    </w:rPr>
  </w:style>
  <w:style w:type="table" w:styleId="af1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1D3F3B"/>
  </w:style>
  <w:style w:type="character" w:customStyle="1" w:styleId="af4">
    <w:name w:val="批注文字 字符"/>
    <w:basedOn w:val="a0"/>
    <w:link w:val="af3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D3F3B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7">
    <w:name w:val="Unresolved Mention"/>
    <w:basedOn w:val="a0"/>
    <w:uiPriority w:val="99"/>
    <w:semiHidden/>
    <w:unhideWhenUsed/>
    <w:rsid w:val="00F076DD"/>
    <w:rPr>
      <w:color w:val="605E5C"/>
      <w:shd w:val="clear" w:color="auto" w:fill="E1DFDD"/>
    </w:rPr>
  </w:style>
  <w:style w:type="paragraph" w:styleId="af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b.watch/ini_8G3JUX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bilibili.com/video/BV12S4y1t7k5/?spm_id_from=333.337.search-card.all.click&amp;vd_source=93b100a214212e45ffef4498bf1094fc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nZBMcHkLEz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SlqDE1d0mWwgtfrjuO/byXppMmQ==">AMUW2mXEJn0Qg4ef8DZbnbk9HC1qwaVZf8XBZF2YvIP7zP3lngNPAcppnnnD3gyRDsuyw+jiXGMfWIyG4D6/1aJUJQuJdNEIfjJlI1XenjEZGWSMV4prDsw=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yeziapp</cp:lastModifiedBy>
  <cp:revision>10</cp:revision>
  <dcterms:created xsi:type="dcterms:W3CDTF">2015-11-23T07:28:00Z</dcterms:created>
  <dcterms:modified xsi:type="dcterms:W3CDTF">2023-02-24T10:03:00Z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