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6383C6" w14:textId="6C620DB2" w:rsidR="00B46D8B" w:rsidRPr="009A5A66" w:rsidRDefault="00B46D8B" w:rsidP="00B46D8B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中顺洁柔</w:t>
      </w:r>
    </w:p>
    <w:p w14:paraId="0370D959" w14:textId="004F4069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 w:rsidRPr="009A5A66">
        <w:rPr>
          <w:rFonts w:ascii="微软雅黑" w:eastAsia="微软雅黑" w:hAnsi="微软雅黑" w:hint="eastAsia"/>
        </w:rPr>
        <w:t>：</w:t>
      </w:r>
      <w:r w:rsidR="00301D66">
        <w:rPr>
          <w:rFonts w:ascii="微软雅黑" w:eastAsia="微软雅黑" w:hAnsi="微软雅黑" w:hint="eastAsia"/>
        </w:rPr>
        <w:t>生活用纸</w:t>
      </w:r>
    </w:p>
    <w:p w14:paraId="1B4ED811" w14:textId="2A14922D" w:rsidR="00E14A7D" w:rsidRPr="00B46D8B" w:rsidRDefault="00E14A7D" w:rsidP="00B81738">
      <w:pPr>
        <w:rPr>
          <w:rFonts w:ascii="微软雅黑" w:eastAsia="微软雅黑" w:hAnsi="微软雅黑"/>
        </w:rPr>
      </w:pPr>
      <w:r w:rsidRPr="00BB1A99">
        <w:rPr>
          <w:rFonts w:ascii="微软雅黑" w:eastAsia="微软雅黑" w:hAnsi="微软雅黑" w:hint="eastAsia"/>
          <w:b/>
        </w:rPr>
        <w:t>参选类别</w:t>
      </w:r>
      <w:r w:rsidRPr="009A5A66">
        <w:rPr>
          <w:rFonts w:ascii="微软雅黑" w:eastAsia="微软雅黑" w:hAnsi="微软雅黑" w:hint="eastAsia"/>
        </w:rPr>
        <w:t>：</w:t>
      </w:r>
      <w:r w:rsidR="00B46D8B" w:rsidRPr="00B46D8B">
        <w:rPr>
          <w:rFonts w:ascii="微软雅黑" w:eastAsia="微软雅黑" w:hAnsi="微软雅黑" w:hint="eastAsia"/>
        </w:rPr>
        <w:t>数字营销最具影响力品牌</w:t>
      </w:r>
    </w:p>
    <w:p w14:paraId="7C31C77B" w14:textId="160D7340" w:rsidR="00E14A7D" w:rsidRPr="009A5A66" w:rsidRDefault="0023082E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1CBEB910" w14:textId="6454E174" w:rsidR="0000069D" w:rsidRPr="00F50449" w:rsidRDefault="00D323C8" w:rsidP="00D323C8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F50449">
        <w:rPr>
          <w:rFonts w:ascii="微软雅黑" w:eastAsia="微软雅黑" w:hAnsi="微软雅黑" w:cs="宋体" w:hint="eastAsia"/>
          <w:kern w:val="0"/>
          <w:szCs w:val="21"/>
          <w:shd w:val="clear" w:color="auto" w:fill="FFFFFF"/>
        </w:rPr>
        <w:t>中顺洁柔纸业股份有限公司（简称中顺洁柔）是集研发、生产及销售为一体的多元化集团企业，是国内首批A股上市的生活用纸行业头部企业。</w:t>
      </w:r>
    </w:p>
    <w:p w14:paraId="72DE9D38" w14:textId="2759FB14" w:rsidR="00D323C8" w:rsidRPr="00F50449" w:rsidRDefault="00D323C8" w:rsidP="00D323C8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F50449">
        <w:rPr>
          <w:rFonts w:ascii="微软雅黑" w:eastAsia="微软雅黑" w:hAnsi="微软雅黑" w:cs="宋体" w:hint="eastAsia"/>
          <w:kern w:val="0"/>
          <w:szCs w:val="21"/>
        </w:rPr>
        <w:t>旗下洁柔品牌是公司的主力品牌。产品系列主要包括Face系列、Lotion系列、抑菌纸系列、金尊系列、湿巾产品等。44年来，中顺洁柔坚持“产品要品牌，企业要品牌，做人更要品牌”的经营理念，始终将“只在乎您”的品牌理念践行到实处，持续为消费者提供健康、安全、环保、舒适、便捷的产品及服务！</w:t>
      </w:r>
    </w:p>
    <w:p w14:paraId="4202033C" w14:textId="4C7C19A0" w:rsidR="00D323C8" w:rsidRPr="00F50449" w:rsidRDefault="00D323C8" w:rsidP="00D323C8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</w:p>
    <w:p w14:paraId="4FEFF6FA" w14:textId="1C439210" w:rsidR="00D323C8" w:rsidRPr="00F50449" w:rsidRDefault="00D323C8" w:rsidP="00D323C8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F50449">
        <w:rPr>
          <w:rFonts w:ascii="微软雅黑" w:eastAsia="微软雅黑" w:hAnsi="微软雅黑" w:cs="宋体" w:hint="eastAsia"/>
          <w:kern w:val="0"/>
          <w:szCs w:val="21"/>
        </w:rPr>
        <w:t>近年来，生活用纸品牌竞争日趋激烈。2021年，中顺洁柔启动了全新品牌战略品牌希望透过产品线的焕新，全面推动品牌高端化、年轻化之路。2022年，品牌在年轻化传播上再创新，携手学院奖抄底Z世代。并通过赛内赛外相结合的方式，全方位提升品牌在年轻人群影响力。</w:t>
      </w:r>
    </w:p>
    <w:p w14:paraId="19278A4F" w14:textId="66760B55" w:rsidR="00FD579B" w:rsidRPr="009A5A66" w:rsidRDefault="00217BD9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 w:rsidR="00632502" w:rsidRPr="009A5A66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="0083597A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</w:t>
      </w:r>
      <w:r w:rsidR="009B1B5B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影响力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表现</w:t>
      </w:r>
    </w:p>
    <w:p w14:paraId="4370D3AA" w14:textId="77777777" w:rsidR="00D323C8" w:rsidRDefault="00D323C8" w:rsidP="00D323C8">
      <w:pPr>
        <w:pStyle w:val="ab"/>
        <w:spacing w:line="460" w:lineRule="exact"/>
        <w:ind w:firstLineChars="0" w:firstLine="0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5F3161">
        <w:rPr>
          <w:rFonts w:ascii="微软雅黑" w:eastAsia="微软雅黑" w:hAnsi="微软雅黑" w:cs="宋体" w:hint="eastAsia"/>
          <w:color w:val="000000"/>
          <w:kern w:val="0"/>
          <w:szCs w:val="21"/>
        </w:rPr>
        <w:t>通过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参加</w:t>
      </w:r>
      <w:r w:rsidRPr="00760DDC">
        <w:rPr>
          <w:rFonts w:ascii="微软雅黑" w:eastAsia="微软雅黑" w:hAnsi="微软雅黑" w:cs="宋体" w:hint="eastAsia"/>
          <w:color w:val="000000"/>
          <w:kern w:val="0"/>
          <w:szCs w:val="21"/>
        </w:rPr>
        <w:t>学院奖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命题，以创意大赛为载体，在长达半年的与</w:t>
      </w:r>
      <w:r w:rsidRPr="005D78AF">
        <w:rPr>
          <w:rFonts w:ascii="微软雅黑" w:eastAsia="微软雅黑" w:hAnsi="微软雅黑" w:cs="宋体" w:hint="eastAsia"/>
          <w:color w:val="000000"/>
          <w:kern w:val="0"/>
          <w:szCs w:val="21"/>
        </w:rPr>
        <w:t>全国</w:t>
      </w:r>
      <w:r w:rsidRPr="005D78AF">
        <w:rPr>
          <w:rFonts w:ascii="微软雅黑" w:eastAsia="微软雅黑" w:hAnsi="微软雅黑" w:cs="宋体"/>
          <w:color w:val="000000"/>
          <w:kern w:val="0"/>
          <w:szCs w:val="21"/>
        </w:rPr>
        <w:t>1830</w:t>
      </w:r>
      <w:r w:rsidRPr="005D78AF">
        <w:rPr>
          <w:rFonts w:ascii="微软雅黑" w:eastAsia="微软雅黑" w:hAnsi="微软雅黑" w:cs="宋体" w:hint="eastAsia"/>
          <w:color w:val="000000"/>
          <w:kern w:val="0"/>
          <w:szCs w:val="21"/>
        </w:rPr>
        <w:t>所高校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1</w:t>
      </w:r>
      <w:r>
        <w:rPr>
          <w:rFonts w:ascii="微软雅黑" w:eastAsia="微软雅黑" w:hAnsi="微软雅黑" w:cs="宋体"/>
          <w:color w:val="000000"/>
          <w:kern w:val="0"/>
          <w:szCs w:val="21"/>
        </w:rPr>
        <w:t>500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万学生深入互动</w:t>
      </w:r>
      <w:r w:rsidRPr="00760DDC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让目标人群从了解到热爱，与年轻人一起，为洁柔品牌的年轻化注入新活力。</w:t>
      </w:r>
    </w:p>
    <w:p w14:paraId="1CF1C2CE" w14:textId="04A41EAC" w:rsidR="00217BD9" w:rsidRDefault="00D323C8" w:rsidP="00D323C8">
      <w:pPr>
        <w:pStyle w:val="ab"/>
        <w:spacing w:line="460" w:lineRule="exact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与此同时，结合新品锦鲤系列开展线下营销，联动央媒和异业结合毕业季年度热点话题打造赛外话题事件，精准传递品牌理念及年轻化营销新思路，在品牌的年轻化之路再立丰碑。</w:t>
      </w:r>
    </w:p>
    <w:p w14:paraId="27396C66" w14:textId="77777777" w:rsidR="00D323C8" w:rsidRPr="00D323C8" w:rsidRDefault="00D323C8" w:rsidP="00D323C8">
      <w:pPr>
        <w:pStyle w:val="ab"/>
        <w:spacing w:line="460" w:lineRule="exact"/>
        <w:ind w:firstLineChars="0" w:firstLine="0"/>
        <w:rPr>
          <w:rFonts w:ascii="微软雅黑" w:eastAsia="微软雅黑" w:hAnsi="微软雅黑"/>
          <w:color w:val="000000"/>
          <w:szCs w:val="21"/>
        </w:rPr>
      </w:pPr>
    </w:p>
    <w:p w14:paraId="0334CCB6" w14:textId="599DA501" w:rsidR="00E14A7D" w:rsidRPr="000B4E40" w:rsidRDefault="00E14A7D" w:rsidP="000B4E4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7B3BF9A8" w14:textId="225CB393" w:rsidR="00D323C8" w:rsidRPr="003C1464" w:rsidRDefault="00301D66" w:rsidP="00B81738">
      <w:pPr>
        <w:jc w:val="left"/>
        <w:rPr>
          <w:rFonts w:ascii="微软雅黑" w:eastAsia="微软雅黑" w:hAnsi="微软雅黑"/>
          <w:b/>
          <w:szCs w:val="21"/>
        </w:rPr>
      </w:pPr>
      <w:r w:rsidRPr="003C1464">
        <w:rPr>
          <w:rFonts w:ascii="微软雅黑" w:eastAsia="微软雅黑" w:hAnsi="微软雅黑" w:hint="eastAsia"/>
          <w:b/>
          <w:szCs w:val="21"/>
        </w:rPr>
        <w:t>项目名称：柔韧由我·洁柔</w:t>
      </w:r>
      <w:r w:rsidR="00D323C8" w:rsidRPr="003C1464">
        <w:rPr>
          <w:rFonts w:ascii="微软雅黑" w:eastAsia="微软雅黑" w:hAnsi="微软雅黑" w:hint="eastAsia"/>
          <w:b/>
          <w:szCs w:val="21"/>
        </w:rPr>
        <w:t>柔韧青年说</w:t>
      </w:r>
      <w:r w:rsidR="00F50449" w:rsidRPr="003C1464">
        <w:rPr>
          <w:rFonts w:ascii="微软雅黑" w:eastAsia="微软雅黑" w:hAnsi="微软雅黑" w:hint="eastAsia"/>
          <w:b/>
          <w:szCs w:val="21"/>
        </w:rPr>
        <w:t>-传播项目</w:t>
      </w:r>
    </w:p>
    <w:p w14:paraId="18CD5CB4" w14:textId="4424D025" w:rsidR="00D323C8" w:rsidRPr="003C1464" w:rsidRDefault="00301D66" w:rsidP="00B81738">
      <w:pPr>
        <w:jc w:val="left"/>
        <w:rPr>
          <w:rFonts w:ascii="微软雅黑" w:eastAsia="微软雅黑" w:hAnsi="微软雅黑"/>
          <w:b/>
          <w:szCs w:val="21"/>
        </w:rPr>
      </w:pPr>
      <w:r w:rsidRPr="003C1464">
        <w:rPr>
          <w:rFonts w:ascii="微软雅黑" w:eastAsia="微软雅黑" w:hAnsi="微软雅黑" w:hint="eastAsia"/>
          <w:b/>
          <w:szCs w:val="21"/>
        </w:rPr>
        <w:t>执行时间：2</w:t>
      </w:r>
      <w:r w:rsidRPr="003C1464">
        <w:rPr>
          <w:rFonts w:ascii="微软雅黑" w:eastAsia="微软雅黑" w:hAnsi="微软雅黑"/>
          <w:b/>
          <w:szCs w:val="21"/>
        </w:rPr>
        <w:t>022</w:t>
      </w:r>
      <w:r w:rsidRPr="003C1464">
        <w:rPr>
          <w:rFonts w:ascii="微软雅黑" w:eastAsia="微软雅黑" w:hAnsi="微软雅黑" w:hint="eastAsia"/>
          <w:b/>
          <w:szCs w:val="21"/>
        </w:rPr>
        <w:t>年6</w:t>
      </w:r>
      <w:r w:rsidRPr="003C1464">
        <w:rPr>
          <w:rFonts w:ascii="微软雅黑" w:eastAsia="微软雅黑" w:hAnsi="微软雅黑"/>
          <w:b/>
          <w:szCs w:val="21"/>
        </w:rPr>
        <w:t>-7</w:t>
      </w:r>
      <w:r w:rsidRPr="003C1464">
        <w:rPr>
          <w:rFonts w:ascii="微软雅黑" w:eastAsia="微软雅黑" w:hAnsi="微软雅黑" w:hint="eastAsia"/>
          <w:b/>
          <w:szCs w:val="21"/>
        </w:rPr>
        <w:t>月</w:t>
      </w:r>
    </w:p>
    <w:p w14:paraId="04D12DC9" w14:textId="77777777" w:rsidR="00301D66" w:rsidRPr="003C1464" w:rsidRDefault="00301D66" w:rsidP="00301D66">
      <w:pPr>
        <w:spacing w:line="46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项目背景：</w:t>
      </w:r>
    </w:p>
    <w:p w14:paraId="67D62DE4" w14:textId="77777777" w:rsidR="00301D66" w:rsidRPr="003C1464" w:rsidRDefault="00301D66" w:rsidP="00301D66">
      <w:pPr>
        <w:numPr>
          <w:ilvl w:val="0"/>
          <w:numId w:val="20"/>
        </w:numPr>
        <w:spacing w:line="460" w:lineRule="exac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中顺洁柔启动了全新品牌战略</w:t>
      </w:r>
    </w:p>
    <w:p w14:paraId="1EAB74AC" w14:textId="19AAFB5C" w:rsidR="00301D66" w:rsidRPr="003C1464" w:rsidRDefault="00301D66" w:rsidP="00301D66">
      <w:pPr>
        <w:numPr>
          <w:ilvl w:val="0"/>
          <w:numId w:val="19"/>
        </w:numPr>
        <w:spacing w:line="460" w:lineRule="exac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品牌已经完成了全新VI系统的升级</w:t>
      </w:r>
    </w:p>
    <w:p w14:paraId="32A7B317" w14:textId="77777777" w:rsidR="00301D66" w:rsidRPr="003C1464" w:rsidRDefault="00301D66" w:rsidP="00301D66">
      <w:pPr>
        <w:numPr>
          <w:ilvl w:val="0"/>
          <w:numId w:val="19"/>
        </w:numPr>
        <w:spacing w:line="460" w:lineRule="exac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2022年传播再创新，携手学院奖抄底Z世代</w:t>
      </w:r>
    </w:p>
    <w:p w14:paraId="668E5391" w14:textId="77777777" w:rsidR="00301D66" w:rsidRPr="003C1464" w:rsidRDefault="00301D66" w:rsidP="00301D66">
      <w:pPr>
        <w:spacing w:line="460" w:lineRule="exac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品牌挑战：</w:t>
      </w:r>
    </w:p>
    <w:p w14:paraId="7D28D630" w14:textId="258219CA" w:rsidR="00301D66" w:rsidRPr="003C1464" w:rsidRDefault="00301D66" w:rsidP="00B46D8B">
      <w:pPr>
        <w:pStyle w:val="ab"/>
        <w:numPr>
          <w:ilvl w:val="0"/>
          <w:numId w:val="24"/>
        </w:numPr>
        <w:spacing w:line="460" w:lineRule="exact"/>
        <w:ind w:firstLineChars="0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向Z世代输出全新的品牌形象和年度主题“柔韧由我”</w:t>
      </w:r>
    </w:p>
    <w:p w14:paraId="0104E962" w14:textId="46C72D4A" w:rsidR="00D323C8" w:rsidRPr="003C1464" w:rsidRDefault="00301D66" w:rsidP="00B46D8B">
      <w:pPr>
        <w:pStyle w:val="ab"/>
        <w:numPr>
          <w:ilvl w:val="0"/>
          <w:numId w:val="24"/>
        </w:numPr>
        <w:spacing w:line="460" w:lineRule="exact"/>
        <w:ind w:firstLineChars="0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过往年轻化传播缺乏主平台</w:t>
      </w:r>
    </w:p>
    <w:p w14:paraId="666DBEA6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独特洞察：</w:t>
      </w:r>
    </w:p>
    <w:p w14:paraId="1B37DDF8" w14:textId="3FCDF92B" w:rsidR="00301D66" w:rsidRPr="003C1464" w:rsidRDefault="00301D66" w:rsidP="00B46D8B">
      <w:pPr>
        <w:pStyle w:val="ab"/>
        <w:widowControl/>
        <w:numPr>
          <w:ilvl w:val="0"/>
          <w:numId w:val="27"/>
        </w:numPr>
        <w:spacing w:line="240" w:lineRule="atLeast"/>
        <w:ind w:firstLineChars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新冠疫情第三年：品牌消费信心不足，消费力减弱</w:t>
      </w:r>
    </w:p>
    <w:p w14:paraId="494B29A4" w14:textId="493410CD" w:rsidR="00301D66" w:rsidRPr="003C1464" w:rsidRDefault="00301D66" w:rsidP="00B46D8B">
      <w:pPr>
        <w:pStyle w:val="ab"/>
        <w:widowControl/>
        <w:numPr>
          <w:ilvl w:val="0"/>
          <w:numId w:val="27"/>
        </w:numPr>
        <w:spacing w:line="240" w:lineRule="atLeast"/>
        <w:ind w:firstLineChars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史上最难毕业季：1076万大学毕业生走向社会</w:t>
      </w:r>
    </w:p>
    <w:p w14:paraId="63895B68" w14:textId="3660A1BE" w:rsidR="00301D66" w:rsidRPr="003C1464" w:rsidRDefault="00301D66" w:rsidP="00B46D8B">
      <w:pPr>
        <w:pStyle w:val="ab"/>
        <w:widowControl/>
        <w:numPr>
          <w:ilvl w:val="0"/>
          <w:numId w:val="27"/>
        </w:numPr>
        <w:spacing w:line="240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这届学生最爱国：品牌传播需要公信力官媒强背书</w:t>
      </w:r>
    </w:p>
    <w:p w14:paraId="27849507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传播策略：</w:t>
      </w:r>
    </w:p>
    <w:p w14:paraId="2455E4C4" w14:textId="1F820CEB" w:rsidR="00301D66" w:rsidRPr="003C1464" w:rsidRDefault="00301D66" w:rsidP="00B46D8B">
      <w:pPr>
        <w:pStyle w:val="ab"/>
        <w:widowControl/>
        <w:numPr>
          <w:ilvl w:val="0"/>
          <w:numId w:val="28"/>
        </w:numPr>
        <w:spacing w:line="240" w:lineRule="atLeast"/>
        <w:ind w:firstLineChars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同频对话：新华网现场面对面</w:t>
      </w:r>
    </w:p>
    <w:p w14:paraId="0E360806" w14:textId="01FB53FD" w:rsidR="00301D66" w:rsidRPr="003C1464" w:rsidRDefault="00301D66" w:rsidP="00B46D8B">
      <w:pPr>
        <w:pStyle w:val="ab"/>
        <w:widowControl/>
        <w:numPr>
          <w:ilvl w:val="0"/>
          <w:numId w:val="28"/>
        </w:numPr>
        <w:spacing w:line="240" w:lineRule="atLeast"/>
        <w:ind w:firstLineChars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导师榜样：专家大咖青年榜样</w:t>
      </w:r>
    </w:p>
    <w:p w14:paraId="49DE9955" w14:textId="3C986542" w:rsidR="00301D66" w:rsidRPr="003C1464" w:rsidRDefault="00301D66" w:rsidP="00B46D8B">
      <w:pPr>
        <w:pStyle w:val="ab"/>
        <w:widowControl/>
        <w:numPr>
          <w:ilvl w:val="0"/>
          <w:numId w:val="28"/>
        </w:numPr>
        <w:spacing w:line="240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秀出态度：真实心声自我激励</w:t>
      </w:r>
    </w:p>
    <w:p w14:paraId="588247BE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创意执行：</w:t>
      </w:r>
    </w:p>
    <w:p w14:paraId="19073492" w14:textId="7774C646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《柔韧由我·柔韧青年说》以平等对话的论坛形式，</w:t>
      </w:r>
      <w:r w:rsidRPr="003C1464">
        <w:rPr>
          <w:rFonts w:ascii="微软雅黑" w:eastAsia="微软雅黑" w:hAnsi="微软雅黑" w:cs="宋体"/>
          <w:color w:val="000000"/>
          <w:kern w:val="0"/>
          <w:szCs w:val="21"/>
        </w:rPr>
        <w:t>承接学院奖赛内流量，</w:t>
      </w: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成为洁柔品牌年</w:t>
      </w:r>
      <w:r w:rsidRPr="003C1464">
        <w:rPr>
          <w:rFonts w:ascii="微软雅黑" w:eastAsia="微软雅黑" w:hAnsi="微软雅黑" w:cs="宋体"/>
          <w:color w:val="000000"/>
          <w:kern w:val="0"/>
          <w:szCs w:val="21"/>
        </w:rPr>
        <w:t>度</w:t>
      </w: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年轻化</w:t>
      </w:r>
      <w:r w:rsidRPr="003C1464">
        <w:rPr>
          <w:rFonts w:ascii="微软雅黑" w:eastAsia="微软雅黑" w:hAnsi="微软雅黑" w:cs="宋体"/>
          <w:color w:val="000000"/>
          <w:kern w:val="0"/>
          <w:szCs w:val="21"/>
        </w:rPr>
        <w:t>事件传播收官之作</w:t>
      </w: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1A4C62AC" w14:textId="77777777" w:rsidR="00301D66" w:rsidRPr="003C1464" w:rsidRDefault="00301D66" w:rsidP="00301D66">
      <w:pPr>
        <w:widowControl/>
        <w:numPr>
          <w:ilvl w:val="0"/>
          <w:numId w:val="21"/>
        </w:numPr>
        <w:spacing w:line="240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一主两副：新华网作为主平台，联手学院奖+智联招聘</w:t>
      </w:r>
    </w:p>
    <w:p w14:paraId="2B8AA2C1" w14:textId="77777777" w:rsidR="00301D66" w:rsidRPr="003C1464" w:rsidRDefault="00301D66" w:rsidP="00301D66">
      <w:pPr>
        <w:widowControl/>
        <w:numPr>
          <w:ilvl w:val="0"/>
          <w:numId w:val="21"/>
        </w:numPr>
        <w:spacing w:line="240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明星导师：冰墩墩主设计师曹雪老师领衔，青年导师陈铭、席瑞助阵</w:t>
      </w:r>
    </w:p>
    <w:p w14:paraId="00928BCD" w14:textId="77777777" w:rsidR="00301D66" w:rsidRPr="003C1464" w:rsidRDefault="00301D66" w:rsidP="00301D66">
      <w:pPr>
        <w:widowControl/>
        <w:numPr>
          <w:ilvl w:val="0"/>
          <w:numId w:val="21"/>
        </w:numPr>
        <w:spacing w:line="240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现场参与：暨南大学及广州大学师生表达柔韧态度</w:t>
      </w:r>
    </w:p>
    <w:p w14:paraId="1109E81B" w14:textId="77777777" w:rsidR="00301D66" w:rsidRPr="003C1464" w:rsidRDefault="00301D66" w:rsidP="00301D66">
      <w:pPr>
        <w:widowControl/>
        <w:numPr>
          <w:ilvl w:val="0"/>
          <w:numId w:val="21"/>
        </w:numPr>
        <w:spacing w:line="240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/>
          <w:kern w:val="0"/>
          <w:szCs w:val="21"/>
        </w:rPr>
        <w:t>沉浸场景：洁柔品牌柔韧主题+Face锦鲤产品</w:t>
      </w:r>
    </w:p>
    <w:p w14:paraId="02AF4DE8" w14:textId="55E75215" w:rsidR="00301D66" w:rsidRPr="003C1464" w:rsidRDefault="00C13815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58240" behindDoc="0" locked="0" layoutInCell="1" allowOverlap="1" wp14:anchorId="5D8B450C" wp14:editId="2FE8AF82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500452" cy="4449170"/>
            <wp:effectExtent l="0" t="0" r="0" b="8890"/>
            <wp:wrapNone/>
            <wp:docPr id="8" name="图片 8" descr="\\Achilles\01 Achilles阿喀琉斯\公司参赛案例\IAI国际广告奖\23届IAI：洁柔直播\提交文件\申报表的图片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chilles\01 Achilles阿喀琉斯\公司参赛案例\IAI国际广告奖\23届IAI：洁柔直播\提交文件\申报表的图片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52" cy="44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A5E66" w14:textId="0CA1D018" w:rsidR="00301D66" w:rsidRPr="003C1464" w:rsidRDefault="00C13815" w:rsidP="00C13815">
      <w:pPr>
        <w:widowControl/>
        <w:jc w:val="left"/>
        <w:rPr>
          <w:rFonts w:ascii="微软雅黑" w:eastAsia="微软雅黑" w:hAnsi="微软雅黑"/>
          <w:color w:val="000000"/>
          <w:szCs w:val="21"/>
        </w:rPr>
      </w:pPr>
      <w:r w:rsidRPr="003C1464">
        <w:rPr>
          <w:rFonts w:ascii="微软雅黑" w:eastAsia="微软雅黑" w:hAnsi="微软雅黑"/>
          <w:color w:val="000000"/>
          <w:szCs w:val="21"/>
        </w:rPr>
        <w:br w:type="page"/>
      </w:r>
    </w:p>
    <w:p w14:paraId="12C59EAE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lastRenderedPageBreak/>
        <w:t>项目亮点：</w:t>
      </w:r>
    </w:p>
    <w:p w14:paraId="4265299D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亮点1：央媒背书拉高度</w:t>
      </w:r>
    </w:p>
    <w:p w14:paraId="3DFA52EA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与</w:t>
      </w:r>
      <w:r w:rsidRPr="003C1464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新华网</w:t>
      </w:r>
      <w:r w:rsidRPr="003C1464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深度合作，通过</w:t>
      </w:r>
      <w:r w:rsidRPr="003C1464">
        <w:rPr>
          <w:rFonts w:ascii="微软雅黑" w:eastAsia="微软雅黑" w:hAnsi="微软雅黑" w:cs="宋体"/>
          <w:color w:val="000000" w:themeColor="text1"/>
          <w:kern w:val="0"/>
          <w:szCs w:val="21"/>
        </w:rPr>
        <w:t>以新华网为首发平台，提升活动整体高度</w:t>
      </w:r>
      <w:r w:rsidRPr="003C1464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。</w:t>
      </w:r>
    </w:p>
    <w:p w14:paraId="474B9D8B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/>
          <w:b/>
          <w:bCs/>
          <w:color w:val="000000" w:themeColor="text1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亮点2：嘉宾阵容强大</w:t>
      </w:r>
    </w:p>
    <w:p w14:paraId="3AE7C2BA" w14:textId="77777777" w:rsidR="00301D66" w:rsidRPr="003C1464" w:rsidRDefault="00301D66" w:rsidP="00301D66">
      <w:pPr>
        <w:widowControl/>
        <w:spacing w:line="240" w:lineRule="atLeast"/>
        <w:jc w:val="left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3C1464">
        <w:rPr>
          <w:rFonts w:ascii="微软雅黑" w:eastAsia="微软雅黑" w:hAnsi="微软雅黑"/>
          <w:color w:val="000000" w:themeColor="text1"/>
          <w:szCs w:val="21"/>
        </w:rPr>
        <w:t>大咖坐镇，横跨多个世代</w:t>
      </w:r>
      <w:r w:rsidRPr="003C1464">
        <w:rPr>
          <w:rFonts w:ascii="微软雅黑" w:eastAsia="微软雅黑" w:hAnsi="微软雅黑" w:hint="eastAsia"/>
          <w:color w:val="000000" w:themeColor="text1"/>
          <w:szCs w:val="21"/>
        </w:rPr>
        <w:t>。深入对话，</w:t>
      </w:r>
      <w:r w:rsidRPr="003C1464">
        <w:rPr>
          <w:rFonts w:ascii="微软雅黑" w:eastAsia="微软雅黑" w:hAnsi="微软雅黑" w:cs="宋体"/>
          <w:color w:val="000000" w:themeColor="text1"/>
          <w:kern w:val="0"/>
          <w:szCs w:val="21"/>
        </w:rPr>
        <w:t>多维分享，全面分析，瓦解焦虑。</w:t>
      </w:r>
      <w:r w:rsidRPr="003C1464">
        <w:rPr>
          <w:rFonts w:ascii="微软雅黑" w:eastAsia="微软雅黑" w:hAnsi="微软雅黑" w:hint="eastAsia"/>
          <w:color w:val="000000" w:themeColor="text1"/>
          <w:kern w:val="0"/>
          <w:szCs w:val="21"/>
        </w:rPr>
        <w:t>现场互动的同时，</w:t>
      </w:r>
      <w:r w:rsidRPr="003C1464">
        <w:rPr>
          <w:rFonts w:ascii="微软雅黑" w:eastAsia="微软雅黑" w:hAnsi="微软雅黑"/>
          <w:color w:val="000000" w:themeColor="text1"/>
          <w:kern w:val="0"/>
          <w:szCs w:val="21"/>
        </w:rPr>
        <w:t>借势嘉宾账号互动，提升话题知名度，提升活动整体影响力。</w:t>
      </w:r>
    </w:p>
    <w:p w14:paraId="68261C41" w14:textId="77777777" w:rsidR="00301D66" w:rsidRPr="003C1464" w:rsidRDefault="00301D66" w:rsidP="00301D66">
      <w:pPr>
        <w:pStyle w:val="af4"/>
        <w:widowControl w:val="0"/>
        <w:numPr>
          <w:ilvl w:val="0"/>
          <w:numId w:val="16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冰墩墩之父-广州美术学院视觉艺术设计学院教授：曹雪教授</w:t>
      </w:r>
    </w:p>
    <w:p w14:paraId="1916DCC8" w14:textId="37C6BD2C" w:rsidR="00301D66" w:rsidRPr="003C1464" w:rsidRDefault="00301D66" w:rsidP="00301D66">
      <w:pPr>
        <w:pStyle w:val="af4"/>
        <w:widowControl w:val="0"/>
        <w:numPr>
          <w:ilvl w:val="0"/>
          <w:numId w:val="16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网综《奇葩说》知名辩手，第五季“奇葩之王”：陈铭 </w:t>
      </w:r>
    </w:p>
    <w:p w14:paraId="1D209F1A" w14:textId="77777777" w:rsidR="00301D66" w:rsidRPr="003C1464" w:rsidRDefault="00301D66" w:rsidP="00301D66">
      <w:pPr>
        <w:pStyle w:val="af4"/>
        <w:widowControl w:val="0"/>
        <w:numPr>
          <w:ilvl w:val="0"/>
          <w:numId w:val="16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网综《奇葩说》人气辩手、柔韧青年：席瑞</w:t>
      </w:r>
    </w:p>
    <w:p w14:paraId="07847600" w14:textId="77777777" w:rsidR="00301D66" w:rsidRPr="003C1464" w:rsidRDefault="00301D66" w:rsidP="00301D66">
      <w:pPr>
        <w:pStyle w:val="af4"/>
        <w:widowControl w:val="0"/>
        <w:numPr>
          <w:ilvl w:val="0"/>
          <w:numId w:val="16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共青团中央《与世界说》总制片人主持人：吕思墨</w:t>
      </w:r>
    </w:p>
    <w:p w14:paraId="7FAF9166" w14:textId="77777777" w:rsidR="00301D66" w:rsidRPr="003C1464" w:rsidRDefault="00301D66" w:rsidP="00301D66">
      <w:pPr>
        <w:pStyle w:val="af4"/>
        <w:widowControl w:val="0"/>
        <w:numPr>
          <w:ilvl w:val="0"/>
          <w:numId w:val="16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用人单位-智联招聘校园市场负责人：张楠</w:t>
      </w:r>
    </w:p>
    <w:p w14:paraId="0D69E720" w14:textId="77777777" w:rsidR="00301D66" w:rsidRPr="003C1464" w:rsidRDefault="00301D66" w:rsidP="00301D66">
      <w:pPr>
        <w:pStyle w:val="af4"/>
        <w:widowControl w:val="0"/>
        <w:numPr>
          <w:ilvl w:val="0"/>
          <w:numId w:val="16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品牌代表-中顺洁柔生活用纸品牌总监：王凡</w:t>
      </w:r>
    </w:p>
    <w:p w14:paraId="32D46DD9" w14:textId="77777777" w:rsidR="00301D66" w:rsidRPr="003C1464" w:rsidRDefault="00301D66" w:rsidP="00301D66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亮点3：学生代表深互动</w:t>
      </w:r>
    </w:p>
    <w:p w14:paraId="1A86F2A7" w14:textId="77777777" w:rsidR="00301D66" w:rsidRPr="003C1464" w:rsidRDefault="00301D66" w:rsidP="00301D66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邀请暨南大学季广州大学的优秀学生代表现场与嘉宾对话互动，亮出青春态度。</w:t>
      </w:r>
    </w:p>
    <w:p w14:paraId="4617BBD2" w14:textId="77777777" w:rsidR="00301D66" w:rsidRPr="003C1464" w:rsidRDefault="00301D66" w:rsidP="00301D66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亮点4：异业合作再扩面</w:t>
      </w:r>
    </w:p>
    <w:p w14:paraId="178D4840" w14:textId="77777777" w:rsidR="00301D66" w:rsidRPr="003C1464" w:rsidRDefault="00301D66" w:rsidP="00301D66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/>
          <w:color w:val="000000" w:themeColor="text1"/>
          <w:sz w:val="21"/>
          <w:szCs w:val="21"/>
        </w:rPr>
        <w:t>联合</w:t>
      </w:r>
      <w:r w:rsidRPr="003C1464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智联招聘</w:t>
      </w:r>
      <w:r w:rsidRPr="003C146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及学院奖</w:t>
      </w: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两大品牌，以</w:t>
      </w:r>
      <w:r w:rsidRPr="003C1464">
        <w:rPr>
          <w:rFonts w:ascii="微软雅黑" w:eastAsia="微软雅黑" w:hAnsi="微软雅黑"/>
          <w:color w:val="000000" w:themeColor="text1"/>
          <w:sz w:val="21"/>
          <w:szCs w:val="21"/>
        </w:rPr>
        <w:t>全平台宣传</w:t>
      </w: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推广的形式配合事件宣推；活动当天直播推流，多维度精准渗透目标人群，扩大事件影响力。</w:t>
      </w:r>
    </w:p>
    <w:p w14:paraId="22197460" w14:textId="77777777" w:rsidR="00301D66" w:rsidRPr="003C1464" w:rsidRDefault="00301D66" w:rsidP="00301D66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主推产品：</w:t>
      </w:r>
    </w:p>
    <w:p w14:paraId="45925866" w14:textId="77777777" w:rsidR="00301D66" w:rsidRPr="003C1464" w:rsidRDefault="00301D66" w:rsidP="00301D66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项目以</w:t>
      </w:r>
      <w:r w:rsidRPr="003C146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Face锦鲤系列产品</w:t>
      </w: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为核心，融合KV和现场布置，在突出产品</w:t>
      </w:r>
      <w:r w:rsidRPr="003C1464">
        <w:rPr>
          <w:rFonts w:ascii="Cambria" w:eastAsia="微软雅黑" w:hAnsi="Cambria" w:cs="Cambria" w:hint="eastAsia"/>
          <w:color w:val="000000" w:themeColor="text1"/>
          <w:sz w:val="21"/>
          <w:szCs w:val="21"/>
        </w:rPr>
        <w:t>形象的同时</w:t>
      </w:r>
      <w:r w:rsidRPr="003C14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，寄托品牌对学子们美好前程的祝福。</w:t>
      </w:r>
    </w:p>
    <w:p w14:paraId="049F557C" w14:textId="77777777" w:rsidR="00D323C8" w:rsidRPr="003C1464" w:rsidRDefault="00D323C8" w:rsidP="00D323C8">
      <w:pPr>
        <w:pStyle w:val="af4"/>
        <w:spacing w:line="240" w:lineRule="atLeast"/>
        <w:rPr>
          <w:rFonts w:ascii="微软雅黑" w:eastAsia="微软雅黑" w:hAnsi="微软雅黑"/>
          <w:b/>
          <w:bCs/>
          <w:color w:val="000000"/>
          <w:sz w:val="21"/>
          <w:szCs w:val="21"/>
        </w:rPr>
      </w:pPr>
    </w:p>
    <w:p w14:paraId="116EE571" w14:textId="56CEEE33" w:rsidR="00D323C8" w:rsidRPr="003C1464" w:rsidRDefault="00D323C8" w:rsidP="00D323C8">
      <w:pPr>
        <w:pStyle w:val="af4"/>
        <w:rPr>
          <w:rFonts w:ascii="微软雅黑" w:eastAsia="微软雅黑" w:hAnsi="微软雅黑"/>
          <w:b/>
          <w:bCs/>
          <w:color w:val="000000"/>
          <w:sz w:val="21"/>
          <w:szCs w:val="21"/>
        </w:rPr>
      </w:pPr>
      <w:r w:rsidRPr="003C1464"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主题说明：</w:t>
      </w:r>
    </w:p>
    <w:p w14:paraId="648720F2" w14:textId="77777777" w:rsidR="000B4E40" w:rsidRPr="003C1464" w:rsidRDefault="000B4E40" w:rsidP="000B4E40">
      <w:pPr>
        <w:jc w:val="left"/>
        <w:rPr>
          <w:rFonts w:ascii="微软雅黑" w:eastAsia="微软雅黑" w:hAnsi="微软雅黑" w:cs="宋体"/>
          <w:b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柔韧青年说</w:t>
      </w:r>
    </w:p>
    <w:p w14:paraId="17D34362" w14:textId="3BCC97C1" w:rsidR="00D323C8" w:rsidRPr="003C1464" w:rsidRDefault="000B4E40" w:rsidP="000B4E40">
      <w:pPr>
        <w:jc w:val="left"/>
        <w:rPr>
          <w:rFonts w:ascii="微软雅黑" w:eastAsia="微软雅黑" w:hAnsi="微软雅黑" w:cs="宋体"/>
          <w:bCs/>
          <w:color w:val="000000"/>
          <w:kern w:val="0"/>
          <w:szCs w:val="21"/>
        </w:rPr>
      </w:pPr>
      <w:r w:rsidRPr="003C1464">
        <w:rPr>
          <w:rFonts w:ascii="微软雅黑" w:eastAsia="微软雅黑" w:hAnsi="微软雅黑" w:cs="宋体" w:hint="eastAsia"/>
          <w:bCs/>
          <w:color w:val="000000"/>
          <w:kern w:val="0"/>
          <w:szCs w:val="21"/>
        </w:rPr>
        <w:t>围绕年轻学子，结合品牌和产品，形成强关联的IP主题。</w:t>
      </w:r>
      <w:r w:rsidR="00C13815" w:rsidRPr="003C1464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32E68B60" wp14:editId="1681C2E7">
            <wp:extent cx="5404514" cy="3043639"/>
            <wp:effectExtent l="0" t="0" r="5715" b="4445"/>
            <wp:docPr id="7" name="图片 7" descr="\\Achilles\01 Achilles阿喀琉斯\公司参赛案例\IAI国际广告奖\23届IAI：洁柔直播\提交文件\申报表的图片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chilles\01 Achilles阿喀琉斯\公司参赛案例\IAI国际广告奖\23届IAI：洁柔直播\提交文件\申报表的图片\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4" cy="30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F3D4" w14:textId="7A35B161" w:rsidR="000B4E40" w:rsidRPr="003C1464" w:rsidRDefault="000B4E40" w:rsidP="000B4E40">
      <w:pPr>
        <w:jc w:val="left"/>
        <w:rPr>
          <w:rFonts w:ascii="微软雅黑" w:eastAsia="微软雅黑" w:hAnsi="微软雅黑"/>
          <w:b/>
          <w:szCs w:val="21"/>
        </w:rPr>
      </w:pPr>
    </w:p>
    <w:p w14:paraId="59680381" w14:textId="2589FF66" w:rsidR="00D323C8" w:rsidRPr="003C1464" w:rsidRDefault="00D323C8" w:rsidP="00B81738">
      <w:pPr>
        <w:jc w:val="left"/>
        <w:rPr>
          <w:rFonts w:ascii="微软雅黑" w:eastAsia="微软雅黑" w:hAnsi="微软雅黑"/>
          <w:b/>
          <w:szCs w:val="21"/>
        </w:rPr>
      </w:pPr>
      <w:r w:rsidRPr="003C1464">
        <w:rPr>
          <w:rFonts w:ascii="微软雅黑" w:eastAsia="微软雅黑" w:hAnsi="微软雅黑" w:hint="eastAsia"/>
          <w:b/>
          <w:szCs w:val="21"/>
        </w:rPr>
        <w:t>执行与表现：</w:t>
      </w:r>
    </w:p>
    <w:p w14:paraId="3B01AB88" w14:textId="77777777" w:rsidR="00D323C8" w:rsidRPr="003C1464" w:rsidRDefault="00D323C8" w:rsidP="00B46D8B">
      <w:pPr>
        <w:pStyle w:val="ab"/>
        <w:numPr>
          <w:ilvl w:val="0"/>
          <w:numId w:val="30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传播上，除了以新华网作为核心首发媒体外。活动全过程在洁柔、智联招聘和学院奖三大品牌官方自媒体平台联合多轮预热，高效渗透目标人群，达到传播效果最大化。</w:t>
      </w:r>
    </w:p>
    <w:p w14:paraId="4A1E4CAF" w14:textId="0A5DFF55" w:rsidR="00D323C8" w:rsidRPr="003C1464" w:rsidRDefault="00D323C8" w:rsidP="00B46D8B">
      <w:pPr>
        <w:pStyle w:val="ab"/>
        <w:numPr>
          <w:ilvl w:val="0"/>
          <w:numId w:val="30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t>活动于2022年06月10日在广州电视台演播厅内举行，得到广州电视台全力的支持</w:t>
      </w:r>
      <w:r w:rsidR="000B4E40"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0770ABF8" w14:textId="53192842" w:rsidR="00D323C8" w:rsidRPr="003C1464" w:rsidRDefault="00D323C8" w:rsidP="00B46D8B">
      <w:pPr>
        <w:pStyle w:val="ab"/>
        <w:numPr>
          <w:ilvl w:val="0"/>
          <w:numId w:val="30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3C1464">
        <w:rPr>
          <w:rFonts w:ascii="微软雅黑" w:eastAsia="微软雅黑" w:hAnsi="微软雅黑"/>
          <w:color w:val="0D0D0D" w:themeColor="text1" w:themeTint="F2"/>
          <w:szCs w:val="21"/>
        </w:rPr>
        <w:t>直播间现场布置全场景融入品牌与产品信息</w:t>
      </w:r>
      <w:r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t>(布景、道具、桌摆、产品实物等）；</w:t>
      </w:r>
      <w:r w:rsidRPr="003C1464">
        <w:rPr>
          <w:rFonts w:ascii="微软雅黑" w:eastAsia="微软雅黑" w:hAnsi="微软雅黑"/>
          <w:color w:val="0D0D0D" w:themeColor="text1" w:themeTint="F2"/>
          <w:szCs w:val="21"/>
        </w:rPr>
        <w:t>嘉宾大咖的观点中植入柔韧</w:t>
      </w:r>
      <w:r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t>精神，并输出适合社交媒体裂变的传播内容，形成线上话题事件，炒热洁柔和柔韧青年话题</w:t>
      </w:r>
      <w:r w:rsidR="000B4E40"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08820D22" w14:textId="77777777" w:rsidR="00D323C8" w:rsidRPr="003C1464" w:rsidRDefault="00D323C8" w:rsidP="00B46D8B">
      <w:pPr>
        <w:pStyle w:val="ab"/>
        <w:numPr>
          <w:ilvl w:val="0"/>
          <w:numId w:val="30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Cs w:val="21"/>
        </w:rPr>
        <w:t>互动期间，学生代表与嘉宾大咖们深入互动，气氛热烈。直播间的观众也热情参与其中，达到预定的传播效果。</w:t>
      </w:r>
    </w:p>
    <w:p w14:paraId="681B315B" w14:textId="77777777" w:rsidR="00813239" w:rsidRPr="003C1464" w:rsidRDefault="00813239" w:rsidP="00813239">
      <w:pPr>
        <w:pStyle w:val="ab"/>
        <w:spacing w:line="460" w:lineRule="exact"/>
        <w:ind w:left="360" w:firstLineChars="0" w:firstLine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</w:p>
    <w:p w14:paraId="3A17B82F" w14:textId="0B1EC926" w:rsidR="00D323C8" w:rsidRPr="003C1464" w:rsidRDefault="00694A60" w:rsidP="00B81738">
      <w:pPr>
        <w:jc w:val="left"/>
        <w:rPr>
          <w:rFonts w:ascii="微软雅黑" w:eastAsia="微软雅黑" w:hAnsi="微软雅黑"/>
          <w:b/>
          <w:szCs w:val="21"/>
        </w:rPr>
      </w:pPr>
      <w:r w:rsidRPr="003C1464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7ED647F0" wp14:editId="3717773E">
            <wp:extent cx="5720080" cy="3806190"/>
            <wp:effectExtent l="0" t="0" r="0" b="3810"/>
            <wp:docPr id="6" name="图片 6" descr="\\Achilles\01 Achilles阿喀琉斯\公司参赛案例\IAI国际广告奖\23届IAI：洁柔直播\提交文件\申报表的图片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chilles\01 Achilles阿喀琉斯\公司参赛案例\IAI国际广告奖\23届IAI：洁柔直播\提交文件\申报表的图片\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B67E" w14:textId="77777777" w:rsidR="00C13815" w:rsidRPr="003C1464" w:rsidRDefault="00C13815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3C1464">
        <w:rPr>
          <w:rFonts w:ascii="微软雅黑" w:eastAsia="微软雅黑" w:hAnsi="微软雅黑"/>
          <w:b/>
          <w:szCs w:val="21"/>
        </w:rPr>
        <w:br w:type="page"/>
      </w:r>
    </w:p>
    <w:p w14:paraId="2A36BF9D" w14:textId="1A466775" w:rsidR="00D323C8" w:rsidRPr="003C1464" w:rsidRDefault="00D323C8" w:rsidP="00D323C8">
      <w:pPr>
        <w:jc w:val="left"/>
        <w:rPr>
          <w:rFonts w:ascii="微软雅黑" w:eastAsia="微软雅黑" w:hAnsi="微软雅黑"/>
          <w:b/>
          <w:szCs w:val="21"/>
        </w:rPr>
      </w:pPr>
      <w:r w:rsidRPr="003C1464">
        <w:rPr>
          <w:rFonts w:ascii="微软雅黑" w:eastAsia="微软雅黑" w:hAnsi="微软雅黑" w:hint="eastAsia"/>
          <w:b/>
          <w:szCs w:val="21"/>
        </w:rPr>
        <w:lastRenderedPageBreak/>
        <w:t>效果与数据：</w:t>
      </w:r>
    </w:p>
    <w:p w14:paraId="523CAA42" w14:textId="77777777" w:rsidR="00D323C8" w:rsidRPr="003C1464" w:rsidRDefault="00D323C8" w:rsidP="00D323C8">
      <w:pPr>
        <w:pStyle w:val="af4"/>
        <w:numPr>
          <w:ilvl w:val="0"/>
          <w:numId w:val="18"/>
        </w:numPr>
        <w:spacing w:line="460" w:lineRule="exact"/>
        <w:ind w:left="426" w:hanging="426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直播期间观看人数高达236万，全网互动人数超千万。</w:t>
      </w:r>
    </w:p>
    <w:p w14:paraId="7C5C78C5" w14:textId="77777777" w:rsidR="00D323C8" w:rsidRPr="003C1464" w:rsidRDefault="00D323C8" w:rsidP="00D323C8">
      <w:pPr>
        <w:pStyle w:val="af4"/>
        <w:numPr>
          <w:ilvl w:val="0"/>
          <w:numId w:val="18"/>
        </w:numPr>
        <w:spacing w:line="460" w:lineRule="exact"/>
        <w:ind w:left="426" w:hanging="426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新华网云直播：观看人数224.9万，获赞量1.3万</w:t>
      </w:r>
    </w:p>
    <w:p w14:paraId="029212C2" w14:textId="77777777" w:rsidR="00D323C8" w:rsidRPr="003C1464" w:rsidRDefault="00D323C8" w:rsidP="00D323C8">
      <w:pPr>
        <w:pStyle w:val="af4"/>
        <w:numPr>
          <w:ilvl w:val="0"/>
          <w:numId w:val="18"/>
        </w:numPr>
        <w:spacing w:line="460" w:lineRule="exact"/>
        <w:ind w:left="426" w:hanging="426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新华网视频号：观看次数1.7万，评论互动1.7万</w:t>
      </w:r>
    </w:p>
    <w:p w14:paraId="38E65340" w14:textId="77777777" w:rsidR="00D323C8" w:rsidRPr="003C1464" w:rsidRDefault="00D323C8" w:rsidP="00D323C8">
      <w:pPr>
        <w:pStyle w:val="af4"/>
        <w:numPr>
          <w:ilvl w:val="0"/>
          <w:numId w:val="18"/>
        </w:numPr>
        <w:spacing w:line="460" w:lineRule="exact"/>
        <w:ind w:left="426" w:hanging="426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智联招聘APP</w:t>
      </w:r>
      <w:r w:rsidRPr="003C1464">
        <w:rPr>
          <w:rFonts w:ascii="Apple Color Emoji" w:eastAsia="微软雅黑" w:hAnsi="Apple Color Emoji" w:cs="Apple Color Emoji"/>
          <w:color w:val="0D0D0D" w:themeColor="text1" w:themeTint="F2"/>
          <w:sz w:val="21"/>
          <w:szCs w:val="21"/>
        </w:rPr>
        <w:t>➕</w:t>
      </w:r>
      <w:r w:rsidRPr="003C146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视频号：直播在线人数10w</w:t>
      </w:r>
    </w:p>
    <w:p w14:paraId="6AD6C1A4" w14:textId="3560AC2F" w:rsidR="00D323C8" w:rsidRPr="003C1464" w:rsidRDefault="00D323C8" w:rsidP="00D323C8">
      <w:pPr>
        <w:pStyle w:val="af4"/>
        <w:numPr>
          <w:ilvl w:val="0"/>
          <w:numId w:val="18"/>
        </w:numPr>
        <w:spacing w:line="460" w:lineRule="exact"/>
        <w:ind w:left="426" w:hanging="426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C146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智联招聘APP站内互动：职Q弹窗图、职Q banner图、互动话题页图曝光总计530w+</w:t>
      </w:r>
    </w:p>
    <w:p w14:paraId="58BA652F" w14:textId="77777777" w:rsidR="00D323C8" w:rsidRPr="003C1464" w:rsidRDefault="00D323C8" w:rsidP="00D323C8">
      <w:pPr>
        <w:pStyle w:val="af4"/>
        <w:spacing w:line="460" w:lineRule="exact"/>
        <w:ind w:left="426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</w:p>
    <w:p w14:paraId="2C2889AF" w14:textId="182EC606" w:rsidR="00D323C8" w:rsidRPr="003C1464" w:rsidRDefault="00D323C8" w:rsidP="00D323C8">
      <w:pPr>
        <w:pStyle w:val="af4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3C1464">
        <w:rPr>
          <w:rFonts w:ascii="微软雅黑" w:eastAsia="微软雅黑" w:hAnsi="微软雅黑" w:cs="Times New Roman" w:hint="eastAsia"/>
          <w:b/>
          <w:bCs/>
          <w:color w:val="0D0D0D" w:themeColor="text1" w:themeTint="F2"/>
          <w:sz w:val="21"/>
          <w:szCs w:val="21"/>
        </w:rPr>
        <w:t>《</w:t>
      </w:r>
      <w:r w:rsidR="00301D66" w:rsidRPr="003C1464">
        <w:rPr>
          <w:rFonts w:ascii="微软雅黑" w:eastAsia="微软雅黑" w:hAnsi="微软雅黑" w:cs="Times New Roman" w:hint="eastAsia"/>
          <w:b/>
          <w:bCs/>
          <w:color w:val="0D0D0D" w:themeColor="text1" w:themeTint="F2"/>
          <w:sz w:val="21"/>
          <w:szCs w:val="21"/>
        </w:rPr>
        <w:t>柔韧由我</w:t>
      </w:r>
      <w:r w:rsidR="00301D66" w:rsidRPr="003C1464"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·洁柔</w:t>
      </w:r>
      <w:r w:rsidRPr="003C1464"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柔韧青年说</w:t>
      </w:r>
      <w:r w:rsidRPr="003C1464">
        <w:rPr>
          <w:rFonts w:ascii="微软雅黑" w:eastAsia="微软雅黑" w:hAnsi="微软雅黑" w:cs="Times New Roman" w:hint="eastAsia"/>
          <w:b/>
          <w:bCs/>
          <w:color w:val="0D0D0D" w:themeColor="text1" w:themeTint="F2"/>
          <w:sz w:val="21"/>
          <w:szCs w:val="21"/>
        </w:rPr>
        <w:t>》</w:t>
      </w:r>
      <w:r w:rsidRPr="003C1464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借助新华网客户端精准覆盖强势传播，与智联招聘和学院奖相互配合，成功打造央媒与品牌事件合作共赢新典范，更为洁柔品牌开启全新年轻化之路。</w:t>
      </w:r>
    </w:p>
    <w:p w14:paraId="79DF3057" w14:textId="723996A4" w:rsidR="00694A60" w:rsidRPr="003C1464" w:rsidRDefault="00B46D8B" w:rsidP="00694A60">
      <w:pPr>
        <w:pStyle w:val="af4"/>
        <w:jc w:val="center"/>
        <w:rPr>
          <w:rFonts w:ascii="微软雅黑" w:eastAsia="微软雅黑" w:hAnsi="微软雅黑"/>
          <w:b/>
          <w:bCs/>
          <w:color w:val="000000"/>
          <w:sz w:val="21"/>
          <w:szCs w:val="21"/>
        </w:rPr>
      </w:pPr>
      <w:r w:rsidRPr="003C1464">
        <w:rPr>
          <w:rFonts w:ascii="微软雅黑" w:eastAsia="微软雅黑" w:hAnsi="微软雅黑"/>
          <w:b/>
          <w:bCs/>
          <w:noProof/>
          <w:color w:val="000000"/>
          <w:sz w:val="21"/>
          <w:szCs w:val="21"/>
        </w:rPr>
        <w:drawing>
          <wp:inline distT="0" distB="0" distL="0" distR="0" wp14:anchorId="36A6D216" wp14:editId="38D65AED">
            <wp:extent cx="5720715" cy="34347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464">
        <w:rPr>
          <w:rFonts w:ascii="微软雅黑" w:eastAsia="微软雅黑" w:hAnsi="微软雅黑"/>
          <w:b/>
          <w:bCs/>
          <w:color w:val="000000"/>
          <w:sz w:val="21"/>
          <w:szCs w:val="21"/>
        </w:rPr>
        <w:t xml:space="preserve"> </w:t>
      </w:r>
    </w:p>
    <w:sectPr w:rsidR="00694A60" w:rsidRPr="003C1464" w:rsidSect="00A36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D72C2" w14:textId="77777777" w:rsidR="00C3215B" w:rsidRDefault="00C3215B">
      <w:r>
        <w:separator/>
      </w:r>
    </w:p>
  </w:endnote>
  <w:endnote w:type="continuationSeparator" w:id="0">
    <w:p w14:paraId="2559F72B" w14:textId="77777777" w:rsidR="00C3215B" w:rsidRDefault="00C32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3C80" w14:textId="77777777" w:rsidR="00C13815" w:rsidRDefault="00C13815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33EFF4B6" w14:textId="77777777" w:rsidR="00C13815" w:rsidRDefault="00C13815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510D1" w14:textId="77777777" w:rsidR="00C13815" w:rsidRDefault="00C13815">
    <w:pPr>
      <w:pStyle w:val="ad"/>
      <w:framePr w:h="0" w:wrap="around" w:vAnchor="text" w:hAnchor="margin" w:xAlign="right" w:y="1"/>
      <w:rPr>
        <w:rStyle w:val="a7"/>
      </w:rPr>
    </w:pPr>
  </w:p>
  <w:p w14:paraId="4E831AC9" w14:textId="77777777" w:rsidR="00C13815" w:rsidRDefault="00C13815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2C1E" w14:textId="77777777" w:rsidR="00C13815" w:rsidRDefault="00C1381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E5A49" w14:textId="77777777" w:rsidR="00C3215B" w:rsidRDefault="00C3215B">
      <w:r>
        <w:separator/>
      </w:r>
    </w:p>
  </w:footnote>
  <w:footnote w:type="continuationSeparator" w:id="0">
    <w:p w14:paraId="638C0CB6" w14:textId="77777777" w:rsidR="00C3215B" w:rsidRDefault="00C32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FB15" w14:textId="77777777" w:rsidR="00C13815" w:rsidRDefault="00C1381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95347" w14:textId="7BA5894C" w:rsidR="00C13815" w:rsidRPr="00E14A7D" w:rsidRDefault="00C1381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F705034" wp14:editId="62C18AC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 w:rsidRPr="004F63B1"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 w:rsidRPr="004F63B1">
      <w:rPr>
        <w:rFonts w:ascii="微软雅黑" w:eastAsia="微软雅黑" w:hAnsi="微软雅黑" w:hint="eastAsia"/>
        <w:color w:val="333333"/>
        <w:sz w:val="21"/>
      </w:rPr>
      <w:t>届</w:t>
    </w:r>
    <w:r>
      <w:rPr>
        <w:rFonts w:ascii="微软雅黑" w:eastAsia="微软雅黑" w:hAnsi="微软雅黑" w:hint="eastAsia"/>
        <w:color w:val="333333"/>
        <w:sz w:val="21"/>
      </w:rPr>
      <w:t>金鼠标数字</w:t>
    </w:r>
    <w:r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AFF1" w14:textId="77777777" w:rsidR="00C13815" w:rsidRDefault="00C1381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000B"/>
    <w:multiLevelType w:val="hybridMultilevel"/>
    <w:tmpl w:val="7D0468A0"/>
    <w:lvl w:ilvl="0" w:tplc="70665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5426C8B"/>
    <w:multiLevelType w:val="hybridMultilevel"/>
    <w:tmpl w:val="F7946C7A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C932468"/>
    <w:multiLevelType w:val="hybridMultilevel"/>
    <w:tmpl w:val="A7BEA05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F4215B5"/>
    <w:multiLevelType w:val="hybridMultilevel"/>
    <w:tmpl w:val="FB9291B0"/>
    <w:lvl w:ilvl="0" w:tplc="0578279C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27243CB"/>
    <w:multiLevelType w:val="hybridMultilevel"/>
    <w:tmpl w:val="2E00309A"/>
    <w:lvl w:ilvl="0" w:tplc="56E2AB2C">
      <w:start w:val="2021"/>
      <w:numFmt w:val="decimal"/>
      <w:lvlText w:val="%1年，"/>
      <w:lvlJc w:val="left"/>
      <w:pPr>
        <w:ind w:left="1000" w:hanging="10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F05A74"/>
    <w:multiLevelType w:val="hybridMultilevel"/>
    <w:tmpl w:val="9946C1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293331DE"/>
    <w:multiLevelType w:val="hybridMultilevel"/>
    <w:tmpl w:val="7E0634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2384319"/>
    <w:multiLevelType w:val="hybridMultilevel"/>
    <w:tmpl w:val="D0EEE95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0F37E1B"/>
    <w:multiLevelType w:val="hybridMultilevel"/>
    <w:tmpl w:val="0B5AD16C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EA2394"/>
    <w:multiLevelType w:val="hybridMultilevel"/>
    <w:tmpl w:val="BBB21FEA"/>
    <w:lvl w:ilvl="0" w:tplc="458098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4B85D8A"/>
    <w:multiLevelType w:val="hybridMultilevel"/>
    <w:tmpl w:val="7916E35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7575BAE"/>
    <w:multiLevelType w:val="hybridMultilevel"/>
    <w:tmpl w:val="CFA4724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87D6163"/>
    <w:multiLevelType w:val="hybridMultilevel"/>
    <w:tmpl w:val="E29ADF6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6BD34356"/>
    <w:multiLevelType w:val="hybridMultilevel"/>
    <w:tmpl w:val="76ACFF14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CCE6FD1"/>
    <w:multiLevelType w:val="hybridMultilevel"/>
    <w:tmpl w:val="DAAEE97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D97141A"/>
    <w:multiLevelType w:val="hybridMultilevel"/>
    <w:tmpl w:val="9C56F4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DB762BC"/>
    <w:multiLevelType w:val="hybridMultilevel"/>
    <w:tmpl w:val="F848AF0C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22B2A53"/>
    <w:multiLevelType w:val="hybridMultilevel"/>
    <w:tmpl w:val="BE5EA3EC"/>
    <w:lvl w:ilvl="0" w:tplc="ED5685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9472411">
    <w:abstractNumId w:val="17"/>
  </w:num>
  <w:num w:numId="2" w16cid:durableId="705374741">
    <w:abstractNumId w:val="14"/>
  </w:num>
  <w:num w:numId="3" w16cid:durableId="617906091">
    <w:abstractNumId w:val="5"/>
  </w:num>
  <w:num w:numId="4" w16cid:durableId="596644351">
    <w:abstractNumId w:val="10"/>
  </w:num>
  <w:num w:numId="5" w16cid:durableId="113526810">
    <w:abstractNumId w:val="1"/>
  </w:num>
  <w:num w:numId="6" w16cid:durableId="2095588011">
    <w:abstractNumId w:val="18"/>
  </w:num>
  <w:num w:numId="7" w16cid:durableId="1135680133">
    <w:abstractNumId w:val="20"/>
  </w:num>
  <w:num w:numId="8" w16cid:durableId="792093522">
    <w:abstractNumId w:val="22"/>
  </w:num>
  <w:num w:numId="9" w16cid:durableId="1040938179">
    <w:abstractNumId w:val="7"/>
  </w:num>
  <w:num w:numId="10" w16cid:durableId="11380">
    <w:abstractNumId w:val="28"/>
  </w:num>
  <w:num w:numId="11" w16cid:durableId="604313545">
    <w:abstractNumId w:val="13"/>
  </w:num>
  <w:num w:numId="12" w16cid:durableId="423453649">
    <w:abstractNumId w:val="26"/>
  </w:num>
  <w:num w:numId="13" w16cid:durableId="2095543347">
    <w:abstractNumId w:val="8"/>
  </w:num>
  <w:num w:numId="14" w16cid:durableId="1858419349">
    <w:abstractNumId w:val="21"/>
  </w:num>
  <w:num w:numId="15" w16cid:durableId="2008242399">
    <w:abstractNumId w:val="25"/>
  </w:num>
  <w:num w:numId="16" w16cid:durableId="590620878">
    <w:abstractNumId w:val="11"/>
  </w:num>
  <w:num w:numId="17" w16cid:durableId="1769691851">
    <w:abstractNumId w:val="4"/>
  </w:num>
  <w:num w:numId="18" w16cid:durableId="662005822">
    <w:abstractNumId w:val="23"/>
  </w:num>
  <w:num w:numId="19" w16cid:durableId="1783572019">
    <w:abstractNumId w:val="9"/>
  </w:num>
  <w:num w:numId="20" w16cid:durableId="1083527207">
    <w:abstractNumId w:val="6"/>
  </w:num>
  <w:num w:numId="21" w16cid:durableId="1607349374">
    <w:abstractNumId w:val="15"/>
  </w:num>
  <w:num w:numId="22" w16cid:durableId="1076633421">
    <w:abstractNumId w:val="3"/>
  </w:num>
  <w:num w:numId="23" w16cid:durableId="803162898">
    <w:abstractNumId w:val="0"/>
  </w:num>
  <w:num w:numId="24" w16cid:durableId="231158433">
    <w:abstractNumId w:val="27"/>
  </w:num>
  <w:num w:numId="25" w16cid:durableId="35351661">
    <w:abstractNumId w:val="19"/>
  </w:num>
  <w:num w:numId="26" w16cid:durableId="1490318791">
    <w:abstractNumId w:val="16"/>
  </w:num>
  <w:num w:numId="27" w16cid:durableId="1671330773">
    <w:abstractNumId w:val="2"/>
  </w:num>
  <w:num w:numId="28" w16cid:durableId="957951870">
    <w:abstractNumId w:val="12"/>
  </w:num>
  <w:num w:numId="29" w16cid:durableId="448471308">
    <w:abstractNumId w:val="29"/>
  </w:num>
  <w:num w:numId="30" w16cid:durableId="18495058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B4E40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1052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652C"/>
    <w:rsid w:val="00217BD9"/>
    <w:rsid w:val="00220884"/>
    <w:rsid w:val="0022117C"/>
    <w:rsid w:val="0023082E"/>
    <w:rsid w:val="00232662"/>
    <w:rsid w:val="00236297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761E2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1D66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1464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0CCF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2C16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4A60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239"/>
    <w:rsid w:val="00813515"/>
    <w:rsid w:val="008159A4"/>
    <w:rsid w:val="00820C09"/>
    <w:rsid w:val="00822325"/>
    <w:rsid w:val="0082426A"/>
    <w:rsid w:val="00825032"/>
    <w:rsid w:val="0083597A"/>
    <w:rsid w:val="00842733"/>
    <w:rsid w:val="0085738D"/>
    <w:rsid w:val="008612D4"/>
    <w:rsid w:val="008674D7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426F"/>
    <w:rsid w:val="00B05B17"/>
    <w:rsid w:val="00B06504"/>
    <w:rsid w:val="00B33BB2"/>
    <w:rsid w:val="00B35B50"/>
    <w:rsid w:val="00B36BD0"/>
    <w:rsid w:val="00B413D5"/>
    <w:rsid w:val="00B46D80"/>
    <w:rsid w:val="00B46D8B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3815"/>
    <w:rsid w:val="00C171FB"/>
    <w:rsid w:val="00C27CF2"/>
    <w:rsid w:val="00C3215B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323C8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86507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12D8"/>
    <w:rsid w:val="00F35569"/>
    <w:rsid w:val="00F3618F"/>
    <w:rsid w:val="00F37C19"/>
    <w:rsid w:val="00F503C8"/>
    <w:rsid w:val="00F50449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584802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paragraph" w:styleId="af4">
    <w:name w:val="annotation text"/>
    <w:basedOn w:val="a"/>
    <w:link w:val="af5"/>
    <w:unhideWhenUsed/>
    <w:rsid w:val="00D323C8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f5">
    <w:name w:val="批注文字 字符"/>
    <w:basedOn w:val="a0"/>
    <w:link w:val="af4"/>
    <w:rsid w:val="00D323C8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727C0E7-FD97-4484-B850-D76DB4DDB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295</Words>
  <Characters>1685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2013-11-12T01:54:00Z</cp:lastPrinted>
  <dcterms:created xsi:type="dcterms:W3CDTF">2023-01-13T08:20:00Z</dcterms:created>
  <dcterms:modified xsi:type="dcterms:W3CDTF">2023-03-02T03:59:00Z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